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53630E">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別表第四十</w:t>
      </w:r>
      <w:r w:rsidR="004A7CE6">
        <w:rPr>
          <w:rFonts w:ascii="ＭＳ 明朝" w:eastAsia="ＭＳ 明朝" w:hAnsi="ＭＳ 明朝" w:cs="Times New Roman" w:hint="eastAsia"/>
          <w:sz w:val="22"/>
        </w:rPr>
        <w:t>の一</w:t>
      </w:r>
      <w:r w:rsidRPr="00412168">
        <w:rPr>
          <w:rFonts w:ascii="ＭＳ 明朝" w:eastAsia="ＭＳ 明朝" w:hAnsi="ＭＳ 明朝" w:cs="Times New Roman" w:hint="eastAsia"/>
          <w:sz w:val="22"/>
        </w:rPr>
        <w:t>号（第141条関係）</w:t>
      </w:r>
    </w:p>
    <w:p w:rsidR="00B808CA" w:rsidRPr="00B808CA" w:rsidRDefault="00B808CA" w:rsidP="0053630E">
      <w:pPr>
        <w:jc w:val="left"/>
        <w:rPr>
          <w:rFonts w:ascii="ＭＳ 明朝" w:eastAsia="ＭＳ 明朝" w:hAnsi="ＭＳ 明朝" w:cs="Times New Roman"/>
          <w:sz w:val="22"/>
        </w:rPr>
      </w:pPr>
    </w:p>
    <w:p w:rsidR="00412168" w:rsidRDefault="00986C6A" w:rsidP="0053630E">
      <w:pPr>
        <w:jc w:val="center"/>
        <w:rPr>
          <w:rFonts w:ascii="ＭＳ 明朝" w:eastAsia="ＭＳ 明朝" w:hAnsi="ＭＳ 明朝" w:cs="Times New Roman"/>
          <w:sz w:val="22"/>
        </w:rPr>
      </w:pPr>
      <w:r>
        <w:rPr>
          <w:rFonts w:ascii="ＭＳ 明朝" w:eastAsia="ＭＳ 明朝" w:hAnsi="ＭＳ 明朝" w:cs="Times New Roman" w:hint="eastAsia"/>
          <w:sz w:val="22"/>
        </w:rPr>
        <w:t>有線</w:t>
      </w:r>
      <w:r w:rsidR="00412168" w:rsidRPr="00412168">
        <w:rPr>
          <w:rFonts w:ascii="ＭＳ 明朝" w:eastAsia="ＭＳ 明朝" w:hAnsi="ＭＳ 明朝" w:cs="Times New Roman" w:hint="eastAsia"/>
          <w:sz w:val="22"/>
        </w:rPr>
        <w:t>一般放送</w:t>
      </w:r>
      <w:r>
        <w:rPr>
          <w:rFonts w:ascii="ＭＳ 明朝" w:eastAsia="ＭＳ 明朝" w:hAnsi="ＭＳ 明朝" w:cs="Times New Roman" w:hint="eastAsia"/>
          <w:sz w:val="22"/>
        </w:rPr>
        <w:t>（小規模施設特定有線一般放送を除く。）</w:t>
      </w:r>
      <w:r w:rsidR="00412168" w:rsidRPr="00412168">
        <w:rPr>
          <w:rFonts w:ascii="ＭＳ 明朝" w:eastAsia="ＭＳ 明朝" w:hAnsi="ＭＳ 明朝" w:cs="Times New Roman" w:hint="eastAsia"/>
          <w:sz w:val="22"/>
        </w:rPr>
        <w:t>業務開始届出書</w:t>
      </w:r>
    </w:p>
    <w:p w:rsidR="00B808CA" w:rsidRPr="00412168" w:rsidRDefault="00B808CA" w:rsidP="0053630E">
      <w:pPr>
        <w:jc w:val="left"/>
        <w:rPr>
          <w:rFonts w:ascii="ＭＳ 明朝" w:eastAsia="ＭＳ 明朝" w:hAnsi="ＭＳ 明朝" w:cs="Times New Roman"/>
          <w:sz w:val="22"/>
        </w:rPr>
      </w:pPr>
    </w:p>
    <w:p w:rsidR="00412168" w:rsidRPr="00412168" w:rsidRDefault="005000A8" w:rsidP="0053630E">
      <w:pPr>
        <w:ind w:rightChars="106" w:right="223"/>
        <w:jc w:val="right"/>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A40CB5" w:rsidRPr="00A40CB5">
        <w:rPr>
          <w:rFonts w:ascii="ＭＳ 明朝" w:eastAsia="ＭＳ 明朝" w:hAnsi="ＭＳ 明朝" w:cs="Times New Roman" w:hint="eastAsia"/>
          <w:sz w:val="22"/>
        </w:rPr>
        <w:t xml:space="preserve">年　月　</w:t>
      </w:r>
      <w:r w:rsidR="00412168" w:rsidRPr="00A40CB5">
        <w:rPr>
          <w:rFonts w:ascii="ＭＳ 明朝" w:eastAsia="ＭＳ 明朝" w:hAnsi="ＭＳ 明朝" w:cs="Times New Roman" w:hint="eastAsia"/>
          <w:sz w:val="22"/>
        </w:rPr>
        <w:t>日</w:t>
      </w:r>
    </w:p>
    <w:p w:rsidR="00412168" w:rsidRDefault="00412168" w:rsidP="0053630E">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A40CB5" w:rsidRPr="00363273" w:rsidRDefault="00A40CB5" w:rsidP="00A40CB5">
      <w:pPr>
        <w:autoSpaceDE w:val="0"/>
        <w:autoSpaceDN w:val="0"/>
        <w:ind w:leftChars="1687" w:left="3543" w:right="238"/>
        <w:jc w:val="left"/>
        <w:textAlignment w:val="bottom"/>
        <w:rPr>
          <w:rFonts w:ascii="ＭＳ 明朝" w:eastAsia="ＭＳ 明朝" w:hAnsi="ＭＳ 明朝" w:cs="Times New Roman"/>
          <w:sz w:val="22"/>
          <w:lang w:eastAsia="zh-CN"/>
        </w:rPr>
      </w:pPr>
      <w:r w:rsidRPr="001C4034">
        <w:rPr>
          <w:rFonts w:ascii="ＭＳ 明朝" w:eastAsia="ＭＳ 明朝" w:hAnsi="ＭＳ 明朝" w:cs="Times New Roman" w:hint="eastAsia"/>
          <w:spacing w:val="144"/>
          <w:kern w:val="0"/>
          <w:sz w:val="22"/>
          <w:fitText w:val="1758" w:id="-157526016"/>
          <w:lang w:eastAsia="zh-CN"/>
        </w:rPr>
        <w:t>郵便番</w:t>
      </w:r>
      <w:r w:rsidRPr="001C4034">
        <w:rPr>
          <w:rFonts w:ascii="ＭＳ 明朝" w:eastAsia="ＭＳ 明朝" w:hAnsi="ＭＳ 明朝" w:cs="Times New Roman" w:hint="eastAsia"/>
          <w:spacing w:val="12"/>
          <w:kern w:val="0"/>
          <w:sz w:val="22"/>
          <w:fitText w:val="1758" w:id="-157526016"/>
          <w:lang w:eastAsia="zh-CN"/>
        </w:rPr>
        <w:t>号</w:t>
      </w:r>
      <w:r w:rsidRPr="00363273">
        <w:rPr>
          <w:rFonts w:ascii="ＭＳ 明朝" w:eastAsia="ＭＳ 明朝" w:hAnsi="ＭＳ 明朝" w:cs="Times New Roman" w:hint="eastAsia"/>
          <w:kern w:val="0"/>
          <w:sz w:val="22"/>
        </w:rPr>
        <w:t xml:space="preserve">　</w:t>
      </w:r>
      <w:r w:rsidRPr="00363273">
        <w:rPr>
          <w:rFonts w:ascii="HGSｺﾞｼｯｸM" w:eastAsia="HGSｺﾞｼｯｸM" w:hAnsi="ＭＳ 明朝" w:hint="eastAsia"/>
          <w:color w:val="FF0000"/>
          <w:sz w:val="22"/>
        </w:rPr>
        <w:t>１００－８９２６</w:t>
      </w:r>
    </w:p>
    <w:p w:rsidR="00A40CB5" w:rsidRPr="00363273" w:rsidRDefault="00A40CB5" w:rsidP="00A40CB5">
      <w:pPr>
        <w:autoSpaceDE w:val="0"/>
        <w:autoSpaceDN w:val="0"/>
        <w:ind w:leftChars="1687" w:left="5373" w:right="238" w:hangingChars="119" w:hanging="1830"/>
        <w:jc w:val="left"/>
        <w:textAlignment w:val="bottom"/>
        <w:rPr>
          <w:rFonts w:ascii="ＭＳ 明朝" w:eastAsia="ＭＳ 明朝" w:hAnsi="ＭＳ 明朝" w:cs="Times New Roman"/>
          <w:sz w:val="22"/>
          <w:lang w:eastAsia="zh-CN"/>
        </w:rPr>
      </w:pPr>
      <w:r w:rsidRPr="00A40CB5">
        <w:rPr>
          <w:rFonts w:ascii="ＭＳ 明朝" w:eastAsia="ＭＳ 明朝" w:hAnsi="ＭＳ 明朝" w:cs="Times New Roman" w:hint="eastAsia"/>
          <w:spacing w:val="659"/>
          <w:kern w:val="0"/>
          <w:sz w:val="22"/>
          <w:fitText w:val="1758" w:id="-157526015"/>
          <w:lang w:eastAsia="zh-CN"/>
        </w:rPr>
        <w:t>住</w:t>
      </w:r>
      <w:r w:rsidRPr="00A40CB5">
        <w:rPr>
          <w:rFonts w:ascii="ＭＳ 明朝" w:eastAsia="ＭＳ 明朝" w:hAnsi="ＭＳ 明朝" w:cs="Times New Roman" w:hint="eastAsia"/>
          <w:kern w:val="0"/>
          <w:sz w:val="22"/>
          <w:fitText w:val="1758" w:id="-157526015"/>
          <w:lang w:eastAsia="zh-CN"/>
        </w:rPr>
        <w:t>所</w:t>
      </w:r>
      <w:r w:rsidRPr="00363273">
        <w:rPr>
          <w:rFonts w:ascii="ＭＳ 明朝" w:eastAsia="ＭＳ 明朝" w:hAnsi="ＭＳ 明朝" w:cs="Times New Roman" w:hint="eastAsia"/>
          <w:kern w:val="0"/>
          <w:sz w:val="22"/>
        </w:rPr>
        <w:t xml:space="preserve">　</w:t>
      </w:r>
      <w:r w:rsidRPr="00363273">
        <w:rPr>
          <w:rFonts w:ascii="HGSｺﾞｼｯｸM" w:eastAsia="HGSｺﾞｼｯｸM" w:hAnsi="ＭＳ 明朝" w:hint="eastAsia"/>
          <w:color w:val="FF0000"/>
          <w:sz w:val="22"/>
        </w:rPr>
        <w:t>東京都千代田区霞が関２－１－２</w:t>
      </w:r>
    </w:p>
    <w:p w:rsidR="00A40CB5" w:rsidRDefault="00A40CB5" w:rsidP="00A40CB5">
      <w:pPr>
        <w:autoSpaceDE w:val="0"/>
        <w:autoSpaceDN w:val="0"/>
        <w:ind w:leftChars="1687" w:left="3543" w:right="238"/>
        <w:jc w:val="left"/>
        <w:textAlignment w:val="bottom"/>
        <w:rPr>
          <w:rFonts w:ascii="ＭＳ 明朝" w:eastAsia="ＭＳ 明朝" w:hAnsi="ＭＳ 明朝" w:cs="Times New Roman"/>
          <w:kern w:val="0"/>
          <w:sz w:val="22"/>
        </w:rPr>
      </w:pPr>
      <w:r w:rsidRPr="001C4034">
        <w:rPr>
          <w:rFonts w:ascii="ＭＳ 明朝" w:eastAsia="ＭＳ 明朝" w:hAnsi="ＭＳ 明朝" w:cs="Times New Roman" w:hint="eastAsia"/>
          <w:spacing w:val="73"/>
          <w:kern w:val="0"/>
          <w:sz w:val="22"/>
          <w:fitText w:val="1758" w:id="-157526014"/>
        </w:rPr>
        <w:t>(ふりがな</w:t>
      </w:r>
      <w:r w:rsidRPr="001C4034">
        <w:rPr>
          <w:rFonts w:ascii="ＭＳ 明朝" w:eastAsia="ＭＳ 明朝" w:hAnsi="ＭＳ 明朝" w:cs="Times New Roman" w:hint="eastAsia"/>
          <w:spacing w:val="2"/>
          <w:kern w:val="0"/>
          <w:sz w:val="22"/>
          <w:fitText w:val="1758" w:id="-157526014"/>
        </w:rPr>
        <w:t>)</w:t>
      </w:r>
    </w:p>
    <w:p w:rsidR="00A40CB5" w:rsidRDefault="00A40CB5" w:rsidP="00A40CB5">
      <w:pPr>
        <w:kinsoku w:val="0"/>
        <w:autoSpaceDE w:val="0"/>
        <w:autoSpaceDN w:val="0"/>
        <w:spacing w:line="0" w:lineRule="atLeast"/>
        <w:ind w:leftChars="1687" w:left="5281" w:hangingChars="113" w:hanging="1738"/>
        <w:jc w:val="left"/>
        <w:rPr>
          <w:rFonts w:ascii="HGSｺﾞｼｯｸM" w:eastAsia="HGSｺﾞｼｯｸM" w:hAnsi="ＭＳ 明朝"/>
          <w:color w:val="FF0000"/>
          <w:sz w:val="22"/>
        </w:rPr>
      </w:pPr>
      <w:r w:rsidRPr="00A40CB5">
        <w:rPr>
          <w:rFonts w:ascii="ＭＳ 明朝" w:eastAsia="ＭＳ 明朝" w:hAnsi="ＭＳ 明朝" w:cs="Times New Roman" w:hint="eastAsia"/>
          <w:spacing w:val="659"/>
          <w:kern w:val="0"/>
          <w:sz w:val="22"/>
          <w:fitText w:val="1758" w:id="-157526013"/>
        </w:rPr>
        <w:t>氏</w:t>
      </w:r>
      <w:r w:rsidRPr="00A40CB5">
        <w:rPr>
          <w:rFonts w:ascii="ＭＳ 明朝" w:eastAsia="ＭＳ 明朝" w:hAnsi="ＭＳ 明朝" w:cs="Times New Roman" w:hint="eastAsia"/>
          <w:kern w:val="0"/>
          <w:sz w:val="22"/>
          <w:fitText w:val="1758" w:id="-157526013"/>
        </w:rPr>
        <w:t>名</w:t>
      </w:r>
      <w:r>
        <w:rPr>
          <w:rFonts w:ascii="ＭＳ 明朝" w:eastAsia="ＭＳ 明朝" w:hAnsi="ＭＳ 明朝" w:cs="Times New Roman" w:hint="eastAsia"/>
          <w:kern w:val="0"/>
          <w:sz w:val="22"/>
        </w:rPr>
        <w:t xml:space="preserve">　</w:t>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いき</w:t>
            </w:r>
          </w:rt>
          <w:rubyBase>
            <w:r w:rsidR="00A40CB5">
              <w:rPr>
                <w:rFonts w:ascii="HGSｺﾞｼｯｸM" w:eastAsia="HGSｺﾞｼｯｸM" w:hAnsi="ＭＳ 明朝"/>
                <w:color w:val="FF0000"/>
                <w:sz w:val="22"/>
              </w:rPr>
              <w:t>域</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ほう</w:t>
            </w:r>
          </w:rt>
          <w:rubyBase>
            <w:r w:rsidR="00A40CB5">
              <w:rPr>
                <w:rFonts w:ascii="HGSｺﾞｼｯｸM" w:eastAsia="HGSｺﾞｼｯｸM" w:hAnsi="ＭＳ 明朝"/>
                <w:color w:val="FF0000"/>
                <w:sz w:val="22"/>
              </w:rPr>
              <w:t>放</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けーぶる</w:t>
            </w:r>
          </w:rt>
          <w:rubyBase>
            <w:r w:rsidR="00A40CB5">
              <w:rPr>
                <w:rFonts w:ascii="HGSｺﾞｼｯｸM" w:eastAsia="HGSｺﾞｼｯｸM" w:hAnsi="ＭＳ 明朝"/>
                <w:color w:val="FF0000"/>
                <w:sz w:val="22"/>
              </w:rPr>
              <w:t>ケーブル</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かぶしき</w:t>
            </w:r>
          </w:rt>
          <w:rubyBase>
            <w:r w:rsidR="00A40CB5">
              <w:rPr>
                <w:rFonts w:ascii="HGSｺﾞｼｯｸM" w:eastAsia="HGSｺﾞｼｯｸM" w:hAnsi="ＭＳ 明朝"/>
                <w:color w:val="FF0000"/>
                <w:sz w:val="22"/>
              </w:rPr>
              <w:t>株式</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がいしゃ</w:t>
            </w:r>
          </w:rt>
          <w:rubyBase>
            <w:r w:rsidR="00A40CB5">
              <w:rPr>
                <w:rFonts w:ascii="HGSｺﾞｼｯｸM" w:eastAsia="HGSｺﾞｼｯｸM" w:hAnsi="ＭＳ 明朝"/>
                <w:color w:val="FF0000"/>
                <w:sz w:val="22"/>
              </w:rPr>
              <w:t>会社</w:t>
            </w:r>
          </w:rubyBase>
        </w:ruby>
      </w:r>
    </w:p>
    <w:p w:rsidR="00A40CB5" w:rsidRPr="00363273" w:rsidRDefault="00A40CB5" w:rsidP="00A40CB5">
      <w:pPr>
        <w:kinsoku w:val="0"/>
        <w:autoSpaceDE w:val="0"/>
        <w:autoSpaceDN w:val="0"/>
        <w:spacing w:line="0" w:lineRule="atLeast"/>
        <w:ind w:leftChars="1687" w:left="3543" w:firstLineChars="900" w:firstLine="1980"/>
        <w:jc w:val="left"/>
        <w:rPr>
          <w:rFonts w:ascii="HGSｺﾞｼｯｸM" w:eastAsia="HGSｺﾞｼｯｸM" w:hAnsi="ＭＳ 明朝"/>
          <w:color w:val="FF0000"/>
          <w:sz w:val="22"/>
        </w:rPr>
      </w:pP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だいひょう</w:t>
            </w:r>
          </w:rt>
          <w:rubyBase>
            <w:r w:rsidR="00A40CB5">
              <w:rPr>
                <w:rFonts w:ascii="HGSｺﾞｼｯｸM" w:eastAsia="HGSｺﾞｼｯｸM" w:hAnsi="ＭＳ 明朝"/>
                <w:color w:val="FF0000"/>
                <w:sz w:val="22"/>
              </w:rPr>
              <w:t>代表</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とりしまりやく</w:t>
            </w:r>
          </w:rt>
          <w:rubyBase>
            <w:r w:rsidR="00A40CB5">
              <w:rPr>
                <w:rFonts w:ascii="HGSｺﾞｼｯｸM" w:eastAsia="HGSｺﾞｼｯｸM" w:hAnsi="ＭＳ 明朝"/>
                <w:color w:val="FF0000"/>
                <w:sz w:val="22"/>
              </w:rPr>
              <w:t>取締役</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しゃちょう</w:t>
            </w:r>
          </w:rt>
          <w:rubyBase>
            <w:r w:rsidR="00A40CB5">
              <w:rPr>
                <w:rFonts w:ascii="HGSｺﾞｼｯｸM" w:eastAsia="HGSｺﾞｼｯｸM" w:hAnsi="ＭＳ 明朝"/>
                <w:color w:val="FF0000"/>
                <w:sz w:val="22"/>
              </w:rPr>
              <w:t>社長</w:t>
            </w:r>
          </w:rubyBase>
        </w:ruby>
      </w:r>
      <w:r>
        <w:rPr>
          <w:rFonts w:ascii="HGSｺﾞｼｯｸM" w:eastAsia="HGSｺﾞｼｯｸM" w:hAnsi="ＭＳ 明朝" w:hint="eastAsia"/>
          <w:color w:val="FF0000"/>
          <w:sz w:val="22"/>
        </w:rPr>
        <w:t xml:space="preserve">　</w:t>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ゆう</w:t>
            </w:r>
          </w:rt>
          <w:rubyBase>
            <w:r w:rsidR="00A40CB5">
              <w:rPr>
                <w:rFonts w:ascii="HGSｺﾞｼｯｸM" w:eastAsia="HGSｺﾞｼｯｸM" w:hAnsi="ＭＳ 明朝"/>
                <w:color w:val="FF0000"/>
                <w:sz w:val="22"/>
              </w:rPr>
              <w:t>有</w:t>
            </w:r>
          </w:rubyBase>
        </w:ruby>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ほう</w:t>
            </w:r>
          </w:rt>
          <w:rubyBase>
            <w:r w:rsidR="00A40CB5">
              <w:rPr>
                <w:rFonts w:ascii="HGSｺﾞｼｯｸM" w:eastAsia="HGSｺﾞｼｯｸM" w:hAnsi="ＭＳ 明朝"/>
                <w:color w:val="FF0000"/>
                <w:sz w:val="22"/>
              </w:rPr>
              <w:t>放</w:t>
            </w:r>
          </w:rubyBase>
        </w:ruby>
      </w:r>
      <w:r w:rsidRPr="00363273">
        <w:rPr>
          <w:rFonts w:ascii="HGSｺﾞｼｯｸM" w:eastAsia="HGSｺﾞｼｯｸM" w:hAnsi="ＭＳ 明朝" w:hint="eastAsia"/>
          <w:color w:val="FF0000"/>
          <w:sz w:val="22"/>
        </w:rPr>
        <w:t xml:space="preserve">　</w:t>
      </w:r>
      <w:r>
        <w:rPr>
          <w:rFonts w:ascii="HGSｺﾞｼｯｸM" w:eastAsia="HGSｺﾞｼｯｸM" w:hAnsi="ＭＳ 明朝"/>
          <w:color w:val="FF0000"/>
          <w:sz w:val="22"/>
        </w:rPr>
        <w:ruby>
          <w:rubyPr>
            <w:rubyAlign w:val="distributeSpace"/>
            <w:hps w:val="11"/>
            <w:hpsRaise w:val="20"/>
            <w:hpsBaseText w:val="22"/>
            <w:lid w:val="ja-JP"/>
          </w:rubyPr>
          <w:rt>
            <w:r w:rsidR="00A40CB5" w:rsidRPr="00363273">
              <w:rPr>
                <w:rFonts w:ascii="HGSｺﾞｼｯｸM" w:eastAsia="HGSｺﾞｼｯｸM" w:hAnsi="ＭＳ 明朝"/>
                <w:color w:val="FF0000"/>
                <w:sz w:val="11"/>
              </w:rPr>
              <w:t>こうたろう</w:t>
            </w:r>
          </w:rt>
          <w:rubyBase>
            <w:r w:rsidR="00A40CB5">
              <w:rPr>
                <w:rFonts w:ascii="HGSｺﾞｼｯｸM" w:eastAsia="HGSｺﾞｼｯｸM" w:hAnsi="ＭＳ 明朝"/>
                <w:color w:val="FF0000"/>
                <w:sz w:val="22"/>
              </w:rPr>
              <w:t>光太郎</w:t>
            </w:r>
          </w:rubyBase>
        </w:ruby>
      </w:r>
    </w:p>
    <w:p w:rsidR="00A40CB5" w:rsidRPr="00363273" w:rsidRDefault="00A40CB5" w:rsidP="00A40CB5">
      <w:pPr>
        <w:ind w:leftChars="1687" w:left="3543" w:firstLine="1"/>
        <w:jc w:val="left"/>
        <w:rPr>
          <w:rFonts w:ascii="ＭＳ 明朝" w:eastAsia="ＭＳ 明朝" w:hAnsi="ＭＳ 明朝" w:cs="Times New Roman"/>
          <w:kern w:val="0"/>
          <w:sz w:val="22"/>
        </w:rPr>
      </w:pPr>
      <w:r w:rsidRPr="001C4034">
        <w:rPr>
          <w:rFonts w:ascii="ＭＳ 明朝" w:eastAsia="ＭＳ 明朝" w:hAnsi="ＭＳ 明朝" w:cs="Times New Roman" w:hint="eastAsia"/>
          <w:spacing w:val="144"/>
          <w:kern w:val="0"/>
          <w:sz w:val="22"/>
          <w:fitText w:val="1758" w:id="-157526012"/>
        </w:rPr>
        <w:t>電話番</w:t>
      </w:r>
      <w:r w:rsidRPr="001C4034">
        <w:rPr>
          <w:rFonts w:ascii="ＭＳ 明朝" w:eastAsia="ＭＳ 明朝" w:hAnsi="ＭＳ 明朝" w:cs="Times New Roman" w:hint="eastAsia"/>
          <w:spacing w:val="12"/>
          <w:kern w:val="0"/>
          <w:sz w:val="22"/>
          <w:fitText w:val="1758" w:id="-157526012"/>
        </w:rPr>
        <w:t>号</w:t>
      </w:r>
      <w:r>
        <w:rPr>
          <w:rFonts w:ascii="ＭＳ 明朝" w:eastAsia="ＭＳ 明朝" w:hAnsi="ＭＳ 明朝" w:cs="Times New Roman" w:hint="eastAsia"/>
          <w:kern w:val="0"/>
          <w:sz w:val="22"/>
        </w:rPr>
        <w:t xml:space="preserve">　</w:t>
      </w:r>
      <w:r w:rsidRPr="00363273">
        <w:rPr>
          <w:rFonts w:ascii="HGSｺﾞｼｯｸM" w:eastAsia="HGSｺﾞｼｯｸM" w:hAnsi="ＭＳ 明朝" w:hint="eastAsia"/>
          <w:color w:val="FF0000"/>
          <w:sz w:val="22"/>
        </w:rPr>
        <w:t>０３－５２５３－６１１１</w:t>
      </w:r>
    </w:p>
    <w:p w:rsidR="00B808CA" w:rsidRPr="00412168" w:rsidRDefault="00B808CA" w:rsidP="0053630E">
      <w:pPr>
        <w:jc w:val="left"/>
        <w:rPr>
          <w:rFonts w:ascii="ＭＳ 明朝" w:eastAsia="ＭＳ 明朝" w:hAnsi="ＭＳ 明朝" w:cs="Times New Roman"/>
          <w:sz w:val="22"/>
        </w:rPr>
      </w:pPr>
    </w:p>
    <w:p w:rsidR="00412168" w:rsidRPr="00986C6A" w:rsidRDefault="00412168" w:rsidP="00986C6A">
      <w:pPr>
        <w:ind w:leftChars="100" w:left="210" w:firstLineChars="100" w:firstLine="220"/>
        <w:rPr>
          <w:rFonts w:ascii="ＭＳ 明朝" w:eastAsia="ＭＳ 明朝" w:hAnsi="ＭＳ 明朝" w:cs="Times New Roman"/>
          <w:sz w:val="22"/>
        </w:rPr>
      </w:pPr>
      <w:r w:rsidRPr="00412168">
        <w:rPr>
          <w:rFonts w:ascii="ＭＳ 明朝" w:eastAsia="ＭＳ 明朝" w:hAnsi="ＭＳ 明朝" w:cs="Times New Roman" w:hint="eastAsia"/>
          <w:sz w:val="22"/>
        </w:rPr>
        <w:t xml:space="preserve">　</w:t>
      </w:r>
      <w:r w:rsidR="00986C6A" w:rsidRPr="00BF72B6">
        <w:rPr>
          <w:rFonts w:asciiTheme="minorEastAsia" w:hAnsiTheme="minorEastAsia" w:cs="Times New Roman" w:hint="eastAsia"/>
          <w:sz w:val="22"/>
        </w:rPr>
        <w:t>有線一般放送（小規模施設特定有線一般放送を除く。以下同じ。）の業務を次のとおり行うので、放送法第133条第１項の規定により届け出ます。</w:t>
      </w:r>
    </w:p>
    <w:tbl>
      <w:tblPr>
        <w:tblW w:w="9016"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684"/>
        <w:gridCol w:w="144"/>
        <w:gridCol w:w="565"/>
        <w:gridCol w:w="413"/>
        <w:gridCol w:w="723"/>
        <w:gridCol w:w="451"/>
        <w:gridCol w:w="976"/>
        <w:gridCol w:w="416"/>
        <w:gridCol w:w="1842"/>
        <w:gridCol w:w="284"/>
        <w:gridCol w:w="2126"/>
      </w:tblGrid>
      <w:tr w:rsidR="00986C6A" w:rsidRPr="00BF72B6" w:rsidTr="00986C6A">
        <w:tc>
          <w:tcPr>
            <w:tcW w:w="1076" w:type="dxa"/>
            <w:gridSpan w:val="2"/>
            <w:vMerge w:val="restart"/>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届出者</w:t>
            </w:r>
          </w:p>
        </w:tc>
        <w:tc>
          <w:tcPr>
            <w:tcW w:w="7940" w:type="dxa"/>
            <w:gridSpan w:val="10"/>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代表権を有する役員の氏名</w:t>
            </w:r>
          </w:p>
        </w:tc>
      </w:tr>
      <w:tr w:rsidR="00986C6A" w:rsidRPr="00BF72B6" w:rsidTr="00986C6A">
        <w:tc>
          <w:tcPr>
            <w:tcW w:w="1076" w:type="dxa"/>
            <w:gridSpan w:val="2"/>
            <w:vMerge/>
            <w:shd w:val="clear" w:color="auto" w:fill="auto"/>
          </w:tcPr>
          <w:p w:rsidR="00986C6A" w:rsidRPr="00BF72B6" w:rsidRDefault="00986C6A" w:rsidP="006C29BF">
            <w:pPr>
              <w:rPr>
                <w:rFonts w:asciiTheme="minorEastAsia" w:hAnsiTheme="minorEastAsia" w:cs="Times New Roman"/>
                <w:kern w:val="0"/>
                <w:sz w:val="22"/>
              </w:rPr>
            </w:pPr>
          </w:p>
        </w:tc>
        <w:tc>
          <w:tcPr>
            <w:tcW w:w="7940" w:type="dxa"/>
            <w:gridSpan w:val="10"/>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　○○○</w:t>
            </w:r>
          </w:p>
        </w:tc>
      </w:tr>
      <w:tr w:rsidR="00986C6A" w:rsidRPr="00BF72B6" w:rsidTr="00986C6A">
        <w:tc>
          <w:tcPr>
            <w:tcW w:w="1785" w:type="dxa"/>
            <w:gridSpan w:val="4"/>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一般放送の種類</w:t>
            </w:r>
          </w:p>
        </w:tc>
        <w:tc>
          <w:tcPr>
            <w:tcW w:w="7231" w:type="dxa"/>
            <w:gridSpan w:val="8"/>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有線一般放送－テレビジョン放送</w:t>
            </w:r>
          </w:p>
        </w:tc>
      </w:tr>
      <w:tr w:rsidR="00986C6A" w:rsidRPr="00BF72B6" w:rsidTr="00986C6A">
        <w:tc>
          <w:tcPr>
            <w:tcW w:w="392" w:type="dxa"/>
            <w:vMerge w:val="restart"/>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使用施設</w:t>
            </w: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自己の設備又は他人の設備の別</w:t>
            </w:r>
          </w:p>
        </w:tc>
        <w:tc>
          <w:tcPr>
            <w:tcW w:w="6095" w:type="dxa"/>
            <w:gridSpan w:val="6"/>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自己の設備</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設備の規模</w:t>
            </w:r>
          </w:p>
        </w:tc>
        <w:tc>
          <w:tcPr>
            <w:tcW w:w="6095" w:type="dxa"/>
            <w:gridSpan w:val="6"/>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３００</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ヘッドエンドの設置場所</w:t>
            </w:r>
          </w:p>
        </w:tc>
        <w:tc>
          <w:tcPr>
            <w:tcW w:w="6095" w:type="dxa"/>
            <w:gridSpan w:val="6"/>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東京都千代田区霞が関２－１－２</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主たる演奏所の設置場所</w:t>
            </w:r>
          </w:p>
        </w:tc>
        <w:tc>
          <w:tcPr>
            <w:tcW w:w="6095" w:type="dxa"/>
            <w:gridSpan w:val="6"/>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東京都千代田区霞が関２－１－２</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受信空中線の設置場所</w:t>
            </w:r>
          </w:p>
        </w:tc>
        <w:tc>
          <w:tcPr>
            <w:tcW w:w="6095" w:type="dxa"/>
            <w:gridSpan w:val="6"/>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東京都千代田区霞が関２－１－２</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線路及び付近の道路、鉄道、軌道等の位置</w:t>
            </w:r>
          </w:p>
        </w:tc>
        <w:tc>
          <w:tcPr>
            <w:tcW w:w="6095" w:type="dxa"/>
            <w:gridSpan w:val="6"/>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別紙のとおり。</w:t>
            </w:r>
          </w:p>
        </w:tc>
      </w:tr>
      <w:tr w:rsidR="00986C6A" w:rsidRPr="00BF72B6" w:rsidTr="00986C6A">
        <w:tc>
          <w:tcPr>
            <w:tcW w:w="392" w:type="dxa"/>
            <w:vMerge w:val="restart"/>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業</w:t>
            </w:r>
          </w:p>
          <w:p w:rsidR="00986C6A" w:rsidRPr="00BF72B6" w:rsidRDefault="00986C6A" w:rsidP="006C29BF">
            <w:pPr>
              <w:jc w:val="center"/>
              <w:rPr>
                <w:rFonts w:asciiTheme="minorEastAsia" w:hAnsiTheme="minorEastAsia" w:cs="Times New Roman"/>
                <w:kern w:val="0"/>
                <w:sz w:val="22"/>
              </w:rPr>
            </w:pPr>
          </w:p>
          <w:p w:rsidR="00986C6A" w:rsidRPr="00BF72B6" w:rsidRDefault="00986C6A" w:rsidP="006C29BF">
            <w:pPr>
              <w:jc w:val="center"/>
              <w:rPr>
                <w:rFonts w:asciiTheme="minorEastAsia" w:hAnsiTheme="minorEastAsia" w:cs="Times New Roman"/>
                <w:kern w:val="0"/>
                <w:sz w:val="22"/>
              </w:rPr>
            </w:pPr>
          </w:p>
          <w:p w:rsidR="00986C6A" w:rsidRPr="00BF72B6" w:rsidRDefault="00986C6A" w:rsidP="006C29BF">
            <w:pPr>
              <w:jc w:val="center"/>
              <w:rPr>
                <w:rFonts w:asciiTheme="minorEastAsia" w:hAnsiTheme="minorEastAsia" w:cs="Times New Roman"/>
                <w:kern w:val="0"/>
                <w:sz w:val="22"/>
              </w:rPr>
            </w:pPr>
          </w:p>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務</w:t>
            </w:r>
          </w:p>
        </w:tc>
        <w:tc>
          <w:tcPr>
            <w:tcW w:w="2529" w:type="dxa"/>
            <w:gridSpan w:val="5"/>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使用する周波数</w:t>
            </w:r>
          </w:p>
        </w:tc>
        <w:tc>
          <w:tcPr>
            <w:tcW w:w="1843" w:type="dxa"/>
            <w:gridSpan w:val="3"/>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用　　途</w:t>
            </w:r>
          </w:p>
        </w:tc>
        <w:tc>
          <w:tcPr>
            <w:tcW w:w="1842" w:type="dxa"/>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再放送の同意</w:t>
            </w:r>
          </w:p>
        </w:tc>
        <w:tc>
          <w:tcPr>
            <w:tcW w:w="2410" w:type="dxa"/>
            <w:gridSpan w:val="2"/>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同意を得た放送事業者名</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vAlign w:val="center"/>
          </w:tcPr>
          <w:p w:rsidR="00986C6A" w:rsidRPr="00986C6A" w:rsidRDefault="00986C6A" w:rsidP="006C29BF">
            <w:pPr>
              <w:jc w:val="cente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509MHz</w:t>
            </w:r>
          </w:p>
        </w:tc>
        <w:tc>
          <w:tcPr>
            <w:tcW w:w="1843" w:type="dxa"/>
            <w:gridSpan w:val="3"/>
            <w:shd w:val="clear" w:color="auto" w:fill="auto"/>
            <w:vAlign w:val="center"/>
          </w:tcPr>
          <w:p w:rsidR="00986C6A" w:rsidRPr="00986C6A" w:rsidRDefault="00986C6A" w:rsidP="006C29BF">
            <w:pPr>
              <w:jc w:val="cente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同時再放送</w:t>
            </w:r>
          </w:p>
        </w:tc>
        <w:tc>
          <w:tcPr>
            <w:tcW w:w="1842" w:type="dxa"/>
            <w:shd w:val="clear" w:color="auto" w:fill="auto"/>
          </w:tcPr>
          <w:p w:rsidR="00986C6A" w:rsidRPr="00986C6A" w:rsidRDefault="00986C6A" w:rsidP="00986C6A">
            <w:pPr>
              <w:jc w:val="cente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有</w:t>
            </w:r>
          </w:p>
        </w:tc>
        <w:tc>
          <w:tcPr>
            <w:tcW w:w="2410" w:type="dxa"/>
            <w:gridSpan w:val="2"/>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NHK○○テレビ放送局</w:t>
            </w:r>
          </w:p>
        </w:tc>
      </w:tr>
      <w:tr w:rsidR="00986C6A" w:rsidRPr="00BF72B6" w:rsidTr="00986C6A">
        <w:tc>
          <w:tcPr>
            <w:tcW w:w="392" w:type="dxa"/>
            <w:vMerge/>
            <w:shd w:val="clear" w:color="auto" w:fill="auto"/>
            <w:vAlign w:val="center"/>
          </w:tcPr>
          <w:p w:rsidR="00986C6A" w:rsidRPr="00BF72B6" w:rsidRDefault="00986C6A" w:rsidP="006C29BF">
            <w:pPr>
              <w:jc w:val="center"/>
              <w:rPr>
                <w:rFonts w:asciiTheme="minorEastAsia" w:hAnsiTheme="minorEastAsia" w:cs="Times New Roman"/>
                <w:kern w:val="0"/>
                <w:sz w:val="22"/>
              </w:rPr>
            </w:pPr>
          </w:p>
        </w:tc>
        <w:tc>
          <w:tcPr>
            <w:tcW w:w="2529" w:type="dxa"/>
            <w:gridSpan w:val="5"/>
            <w:shd w:val="clear" w:color="auto" w:fill="auto"/>
            <w:vAlign w:val="center"/>
          </w:tcPr>
          <w:p w:rsidR="00986C6A" w:rsidRPr="00986C6A" w:rsidRDefault="00986C6A" w:rsidP="006C29BF">
            <w:pPr>
              <w:jc w:val="cente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516MHz</w:t>
            </w:r>
          </w:p>
        </w:tc>
        <w:tc>
          <w:tcPr>
            <w:tcW w:w="1843" w:type="dxa"/>
            <w:gridSpan w:val="3"/>
            <w:shd w:val="clear" w:color="auto" w:fill="auto"/>
            <w:vAlign w:val="center"/>
          </w:tcPr>
          <w:p w:rsidR="00986C6A" w:rsidRPr="00986C6A" w:rsidRDefault="00986C6A" w:rsidP="006C29BF">
            <w:pPr>
              <w:jc w:val="cente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自主放送</w:t>
            </w:r>
          </w:p>
        </w:tc>
        <w:tc>
          <w:tcPr>
            <w:tcW w:w="1842" w:type="dxa"/>
            <w:shd w:val="clear" w:color="auto" w:fill="auto"/>
          </w:tcPr>
          <w:p w:rsidR="00986C6A" w:rsidRPr="00986C6A" w:rsidRDefault="00986C6A" w:rsidP="006C29BF">
            <w:pPr>
              <w:rPr>
                <w:rFonts w:asciiTheme="minorEastAsia" w:hAnsiTheme="minorEastAsia" w:cs="Times New Roman"/>
                <w:color w:val="FF0000"/>
                <w:kern w:val="0"/>
                <w:sz w:val="22"/>
              </w:rPr>
            </w:pPr>
          </w:p>
        </w:tc>
        <w:tc>
          <w:tcPr>
            <w:tcW w:w="2410" w:type="dxa"/>
            <w:gridSpan w:val="2"/>
            <w:shd w:val="clear" w:color="auto" w:fill="auto"/>
          </w:tcPr>
          <w:p w:rsidR="00986C6A" w:rsidRPr="00986C6A" w:rsidRDefault="00986C6A" w:rsidP="006C29BF">
            <w:pPr>
              <w:rPr>
                <w:rFonts w:asciiTheme="minorEastAsia" w:hAnsiTheme="minorEastAsia" w:cs="Times New Roman"/>
                <w:color w:val="FF0000"/>
                <w:kern w:val="0"/>
                <w:sz w:val="22"/>
              </w:rPr>
            </w:pPr>
          </w:p>
        </w:tc>
      </w:tr>
      <w:tr w:rsidR="00986C6A" w:rsidRPr="00BF72B6" w:rsidTr="00986C6A">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p>
        </w:tc>
        <w:tc>
          <w:tcPr>
            <w:tcW w:w="1843" w:type="dxa"/>
            <w:gridSpan w:val="3"/>
            <w:shd w:val="clear" w:color="auto" w:fill="auto"/>
          </w:tcPr>
          <w:p w:rsidR="00986C6A" w:rsidRPr="00BF72B6" w:rsidRDefault="00986C6A" w:rsidP="006C29BF">
            <w:pPr>
              <w:rPr>
                <w:rFonts w:asciiTheme="minorEastAsia" w:hAnsiTheme="minorEastAsia" w:cs="Times New Roman"/>
                <w:kern w:val="0"/>
                <w:sz w:val="22"/>
              </w:rPr>
            </w:pPr>
          </w:p>
        </w:tc>
        <w:tc>
          <w:tcPr>
            <w:tcW w:w="1842" w:type="dxa"/>
            <w:shd w:val="clear" w:color="auto" w:fill="auto"/>
          </w:tcPr>
          <w:p w:rsidR="00986C6A" w:rsidRPr="00BF72B6" w:rsidRDefault="00986C6A" w:rsidP="006C29BF">
            <w:pPr>
              <w:rPr>
                <w:rFonts w:asciiTheme="minorEastAsia" w:hAnsiTheme="minorEastAsia" w:cs="Times New Roman"/>
                <w:kern w:val="0"/>
                <w:sz w:val="22"/>
              </w:rPr>
            </w:pPr>
          </w:p>
        </w:tc>
        <w:tc>
          <w:tcPr>
            <w:tcW w:w="2410" w:type="dxa"/>
            <w:gridSpan w:val="2"/>
            <w:shd w:val="clear" w:color="auto" w:fill="auto"/>
          </w:tcPr>
          <w:p w:rsidR="00986C6A" w:rsidRPr="00BF72B6" w:rsidRDefault="00986C6A" w:rsidP="006C29BF">
            <w:pPr>
              <w:rPr>
                <w:rFonts w:asciiTheme="minorEastAsia" w:hAnsiTheme="minorEastAsia" w:cs="Times New Roman"/>
                <w:kern w:val="0"/>
                <w:sz w:val="22"/>
              </w:rPr>
            </w:pPr>
          </w:p>
        </w:tc>
      </w:tr>
      <w:tr w:rsidR="00986C6A" w:rsidRPr="00BF72B6" w:rsidTr="00986C6A">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p>
        </w:tc>
        <w:tc>
          <w:tcPr>
            <w:tcW w:w="1843" w:type="dxa"/>
            <w:gridSpan w:val="3"/>
            <w:shd w:val="clear" w:color="auto" w:fill="auto"/>
          </w:tcPr>
          <w:p w:rsidR="00986C6A" w:rsidRPr="00BF72B6" w:rsidRDefault="00986C6A" w:rsidP="006C29BF">
            <w:pPr>
              <w:rPr>
                <w:rFonts w:asciiTheme="minorEastAsia" w:hAnsiTheme="minorEastAsia" w:cs="Times New Roman"/>
                <w:kern w:val="0"/>
                <w:sz w:val="22"/>
              </w:rPr>
            </w:pPr>
          </w:p>
        </w:tc>
        <w:tc>
          <w:tcPr>
            <w:tcW w:w="1842" w:type="dxa"/>
            <w:shd w:val="clear" w:color="auto" w:fill="auto"/>
          </w:tcPr>
          <w:p w:rsidR="00986C6A" w:rsidRPr="00BF72B6" w:rsidRDefault="00986C6A" w:rsidP="006C29BF">
            <w:pPr>
              <w:rPr>
                <w:rFonts w:asciiTheme="minorEastAsia" w:hAnsiTheme="minorEastAsia" w:cs="Times New Roman"/>
                <w:kern w:val="0"/>
                <w:sz w:val="22"/>
              </w:rPr>
            </w:pPr>
          </w:p>
        </w:tc>
        <w:tc>
          <w:tcPr>
            <w:tcW w:w="2410" w:type="dxa"/>
            <w:gridSpan w:val="2"/>
            <w:shd w:val="clear" w:color="auto" w:fill="auto"/>
          </w:tcPr>
          <w:p w:rsidR="00986C6A" w:rsidRPr="00BF72B6" w:rsidRDefault="00986C6A" w:rsidP="006C29BF">
            <w:pPr>
              <w:rPr>
                <w:rFonts w:asciiTheme="minorEastAsia" w:hAnsiTheme="minorEastAsia" w:cs="Times New Roman"/>
                <w:kern w:val="0"/>
                <w:sz w:val="22"/>
              </w:rPr>
            </w:pPr>
          </w:p>
        </w:tc>
      </w:tr>
      <w:tr w:rsidR="00986C6A" w:rsidRPr="00BF72B6" w:rsidTr="00986C6A">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529" w:type="dxa"/>
            <w:gridSpan w:val="5"/>
            <w:shd w:val="clear" w:color="auto" w:fill="auto"/>
          </w:tcPr>
          <w:p w:rsidR="00986C6A" w:rsidRPr="00BF72B6" w:rsidRDefault="00986C6A" w:rsidP="006C29BF">
            <w:pPr>
              <w:rPr>
                <w:rFonts w:asciiTheme="minorEastAsia" w:hAnsiTheme="minorEastAsia" w:cs="Times New Roman"/>
                <w:kern w:val="0"/>
                <w:sz w:val="22"/>
              </w:rPr>
            </w:pPr>
          </w:p>
        </w:tc>
        <w:tc>
          <w:tcPr>
            <w:tcW w:w="1843" w:type="dxa"/>
            <w:gridSpan w:val="3"/>
            <w:shd w:val="clear" w:color="auto" w:fill="auto"/>
          </w:tcPr>
          <w:p w:rsidR="00986C6A" w:rsidRPr="00BF72B6" w:rsidRDefault="00986C6A" w:rsidP="006C29BF">
            <w:pPr>
              <w:rPr>
                <w:rFonts w:asciiTheme="minorEastAsia" w:hAnsiTheme="minorEastAsia" w:cs="Times New Roman"/>
                <w:kern w:val="0"/>
                <w:sz w:val="22"/>
              </w:rPr>
            </w:pPr>
          </w:p>
        </w:tc>
        <w:tc>
          <w:tcPr>
            <w:tcW w:w="1842" w:type="dxa"/>
            <w:shd w:val="clear" w:color="auto" w:fill="auto"/>
          </w:tcPr>
          <w:p w:rsidR="00986C6A" w:rsidRPr="00BF72B6" w:rsidRDefault="00986C6A" w:rsidP="006C29BF">
            <w:pPr>
              <w:rPr>
                <w:rFonts w:asciiTheme="minorEastAsia" w:hAnsiTheme="minorEastAsia" w:cs="Times New Roman"/>
                <w:kern w:val="0"/>
                <w:sz w:val="22"/>
              </w:rPr>
            </w:pPr>
          </w:p>
        </w:tc>
        <w:tc>
          <w:tcPr>
            <w:tcW w:w="2410" w:type="dxa"/>
            <w:gridSpan w:val="2"/>
            <w:shd w:val="clear" w:color="auto" w:fill="auto"/>
          </w:tcPr>
          <w:p w:rsidR="00986C6A" w:rsidRPr="00BF72B6" w:rsidRDefault="00986C6A" w:rsidP="006C29BF">
            <w:pPr>
              <w:rPr>
                <w:rFonts w:asciiTheme="minorEastAsia" w:hAnsiTheme="minorEastAsia" w:cs="Times New Roman"/>
                <w:kern w:val="0"/>
                <w:sz w:val="22"/>
              </w:rPr>
            </w:pPr>
          </w:p>
        </w:tc>
      </w:tr>
      <w:tr w:rsidR="00986C6A" w:rsidRPr="00BF72B6" w:rsidTr="00986C6A">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529" w:type="dxa"/>
            <w:gridSpan w:val="5"/>
            <w:shd w:val="clear" w:color="auto" w:fill="auto"/>
          </w:tcPr>
          <w:p w:rsidR="00986C6A" w:rsidRPr="00BF72B6" w:rsidRDefault="00E80D38" w:rsidP="006C29BF">
            <w:pPr>
              <w:rPr>
                <w:rFonts w:asciiTheme="minorEastAsia" w:hAnsiTheme="minorEastAsia" w:cs="Times New Roman"/>
                <w:kern w:val="0"/>
                <w:sz w:val="22"/>
              </w:rPr>
            </w:pPr>
            <w:r>
              <w:rPr>
                <w:rFonts w:ascii="HGSｺﾞｼｯｸM" w:eastAsia="HGSｺﾞｼｯｸM" w:hAnsi="ＭＳ 明朝" w:cs="Times New Roman" w:hint="eastAsia"/>
                <w:noProof/>
                <w:color w:val="FF0000"/>
                <w:sz w:val="22"/>
              </w:rPr>
              <mc:AlternateContent>
                <mc:Choice Requires="wps">
                  <w:drawing>
                    <wp:anchor distT="0" distB="0" distL="114300" distR="114300" simplePos="0" relativeHeight="251657216" behindDoc="0" locked="0" layoutInCell="1" allowOverlap="1" wp14:anchorId="62DB6FA7" wp14:editId="175742B8">
                      <wp:simplePos x="0" y="0"/>
                      <wp:positionH relativeFrom="column">
                        <wp:posOffset>248920</wp:posOffset>
                      </wp:positionH>
                      <wp:positionV relativeFrom="paragraph">
                        <wp:posOffset>172720</wp:posOffset>
                      </wp:positionV>
                      <wp:extent cx="1285875" cy="895350"/>
                      <wp:effectExtent l="0" t="0" r="200025" b="190500"/>
                      <wp:wrapNone/>
                      <wp:docPr id="38" name="四角形吹き出し 38"/>
                      <wp:cNvGraphicFramePr/>
                      <a:graphic xmlns:a="http://schemas.openxmlformats.org/drawingml/2006/main">
                        <a:graphicData uri="http://schemas.microsoft.com/office/word/2010/wordprocessingShape">
                          <wps:wsp>
                            <wps:cNvSpPr/>
                            <wps:spPr>
                              <a:xfrm>
                                <a:off x="0" y="0"/>
                                <a:ext cx="1285875" cy="895350"/>
                              </a:xfrm>
                              <a:prstGeom prst="wedgeRectCallout">
                                <a:avLst>
                                  <a:gd name="adj1" fmla="val 6153"/>
                                  <a:gd name="adj2" fmla="val -6124"/>
                                </a:avLst>
                              </a:prstGeom>
                              <a:solidFill>
                                <a:srgbClr val="F79646">
                                  <a:lumMod val="75000"/>
                                </a:srgbClr>
                              </a:solidFill>
                              <a:ln w="25400" cap="flat" cmpd="sng" algn="ctr">
                                <a:solidFill>
                                  <a:srgbClr val="F79646">
                                    <a:lumMod val="75000"/>
                                  </a:srgbClr>
                                </a:solidFill>
                                <a:prstDash val="solid"/>
                              </a:ln>
                              <a:effectLst>
                                <a:outerShdw blurRad="50800" dist="152400" dir="2700000" algn="tl" rotWithShape="0">
                                  <a:prstClr val="black">
                                    <a:alpha val="40000"/>
                                  </a:prstClr>
                                </a:outerShdw>
                              </a:effectLst>
                            </wps:spPr>
                            <wps:txbx>
                              <w:txbxContent>
                                <w:p w:rsidR="00292190" w:rsidRPr="001C0EB6" w:rsidRDefault="00292190" w:rsidP="00E3728D">
                                  <w:pPr>
                                    <w:spacing w:line="0" w:lineRule="atLeast"/>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届出者が、自身の番組編集のために定める基準を記載すること。</w:t>
                                  </w:r>
                                </w:p>
                                <w:p w:rsidR="00292190" w:rsidRPr="001C0EB6" w:rsidRDefault="00292190" w:rsidP="00E3728D">
                                  <w:pPr>
                                    <w:spacing w:line="0" w:lineRule="atLeast"/>
                                    <w:jc w:val="left"/>
                                    <w:rPr>
                                      <w:rFonts w:ascii="HGSｺﾞｼｯｸM" w:eastAsia="HGSｺﾞｼｯｸM"/>
                                      <w: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B6F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19.6pt;margin-top:13.6pt;width:101.2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" adj="12129,9477" fillcolor="#e46c0a" strokecolor="#e46c0a" strokeweight="2pt">
                      <v:shadow on="t" color="black" opacity="26214f" origin="-.5,-.5" offset="2.99342mm,2.99342mm"/>
                      <v:textbox>
                        <w:txbxContent>
                          <w:p w:rsidR="00292190" w:rsidRPr="001C0EB6" w:rsidRDefault="00292190" w:rsidP="00E3728D">
                            <w:pPr>
                              <w:spacing w:line="0" w:lineRule="atLeast"/>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届出者が、自身の番組編集のために定める基準を記載すること。</w:t>
                            </w:r>
                          </w:p>
                          <w:p w:rsidR="00292190" w:rsidRPr="001C0EB6" w:rsidRDefault="00292190" w:rsidP="00E3728D">
                            <w:pPr>
                              <w:spacing w:line="0" w:lineRule="atLeast"/>
                              <w:jc w:val="left"/>
                              <w:rPr>
                                <w:rFonts w:ascii="HGSｺﾞｼｯｸM" w:eastAsia="HGSｺﾞｼｯｸM"/>
                                <w:b/>
                                <w:color w:val="FFFFFF" w:themeColor="background1"/>
                                <w:sz w:val="22"/>
                              </w:rPr>
                            </w:pPr>
                          </w:p>
                        </w:txbxContent>
                      </v:textbox>
                    </v:shape>
                  </w:pict>
                </mc:Fallback>
              </mc:AlternateContent>
            </w:r>
          </w:p>
        </w:tc>
        <w:tc>
          <w:tcPr>
            <w:tcW w:w="1843" w:type="dxa"/>
            <w:gridSpan w:val="3"/>
            <w:shd w:val="clear" w:color="auto" w:fill="auto"/>
          </w:tcPr>
          <w:p w:rsidR="00986C6A" w:rsidRPr="00BF72B6" w:rsidRDefault="00986C6A" w:rsidP="006C29BF">
            <w:pPr>
              <w:rPr>
                <w:rFonts w:asciiTheme="minorEastAsia" w:hAnsiTheme="minorEastAsia" w:cs="Times New Roman"/>
                <w:kern w:val="0"/>
                <w:sz w:val="22"/>
              </w:rPr>
            </w:pPr>
          </w:p>
        </w:tc>
        <w:tc>
          <w:tcPr>
            <w:tcW w:w="1842" w:type="dxa"/>
            <w:shd w:val="clear" w:color="auto" w:fill="auto"/>
          </w:tcPr>
          <w:p w:rsidR="00986C6A" w:rsidRPr="00BF72B6" w:rsidRDefault="00986C6A" w:rsidP="006C29BF">
            <w:pPr>
              <w:rPr>
                <w:rFonts w:asciiTheme="minorEastAsia" w:hAnsiTheme="minorEastAsia" w:cs="Times New Roman"/>
                <w:kern w:val="0"/>
                <w:sz w:val="22"/>
              </w:rPr>
            </w:pPr>
          </w:p>
        </w:tc>
        <w:tc>
          <w:tcPr>
            <w:tcW w:w="2410" w:type="dxa"/>
            <w:gridSpan w:val="2"/>
            <w:shd w:val="clear" w:color="auto" w:fill="auto"/>
          </w:tcPr>
          <w:p w:rsidR="00986C6A" w:rsidRPr="00BF72B6" w:rsidRDefault="00986C6A" w:rsidP="006C29BF">
            <w:pPr>
              <w:rPr>
                <w:rFonts w:asciiTheme="minorEastAsia" w:hAnsiTheme="minorEastAsia" w:cs="Times New Roman"/>
                <w:kern w:val="0"/>
                <w:sz w:val="22"/>
              </w:rPr>
            </w:pPr>
          </w:p>
        </w:tc>
      </w:tr>
      <w:tr w:rsidR="00986C6A" w:rsidRPr="00BF72B6" w:rsidTr="00986C6A">
        <w:tc>
          <w:tcPr>
            <w:tcW w:w="1220" w:type="dxa"/>
            <w:gridSpan w:val="3"/>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業務区域</w:t>
            </w:r>
          </w:p>
        </w:tc>
        <w:tc>
          <w:tcPr>
            <w:tcW w:w="7796" w:type="dxa"/>
            <w:gridSpan w:val="9"/>
            <w:shd w:val="clear" w:color="auto" w:fill="auto"/>
          </w:tcPr>
          <w:p w:rsidR="00986C6A" w:rsidRPr="00BF72B6" w:rsidRDefault="00986C6A" w:rsidP="006C29BF">
            <w:pPr>
              <w:rPr>
                <w:rFonts w:asciiTheme="minorEastAsia" w:hAnsiTheme="minorEastAsia" w:cs="Times New Roman"/>
                <w:kern w:val="0"/>
                <w:sz w:val="22"/>
              </w:rPr>
            </w:pPr>
            <w:r w:rsidRPr="00986C6A">
              <w:rPr>
                <w:rFonts w:asciiTheme="minorEastAsia" w:hAnsiTheme="minorEastAsia" w:cs="Times New Roman" w:hint="eastAsia"/>
                <w:color w:val="FF0000"/>
                <w:kern w:val="0"/>
                <w:sz w:val="22"/>
              </w:rPr>
              <w:t>地図に記載のとおり</w:t>
            </w:r>
          </w:p>
        </w:tc>
      </w:tr>
      <w:tr w:rsidR="00986C6A" w:rsidRPr="00BF72B6" w:rsidTr="00986C6A">
        <w:trPr>
          <w:trHeight w:val="58"/>
        </w:trPr>
        <w:tc>
          <w:tcPr>
            <w:tcW w:w="392" w:type="dxa"/>
            <w:vMerge w:val="restart"/>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放送番</w:t>
            </w:r>
          </w:p>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lastRenderedPageBreak/>
              <w:t>組に関する事項</w:t>
            </w:r>
          </w:p>
        </w:tc>
        <w:tc>
          <w:tcPr>
            <w:tcW w:w="2980" w:type="dxa"/>
            <w:gridSpan w:val="6"/>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lastRenderedPageBreak/>
              <w:t>放送番組の編集の基準</w:t>
            </w:r>
          </w:p>
        </w:tc>
        <w:tc>
          <w:tcPr>
            <w:tcW w:w="5644" w:type="dxa"/>
            <w:gridSpan w:val="5"/>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放　送　時　間</w:t>
            </w:r>
          </w:p>
        </w:tc>
      </w:tr>
      <w:tr w:rsidR="00986C6A" w:rsidRPr="00BF72B6" w:rsidTr="00986C6A">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980" w:type="dxa"/>
            <w:gridSpan w:val="6"/>
            <w:vMerge w:val="restart"/>
            <w:shd w:val="clear" w:color="auto" w:fill="auto"/>
          </w:tcPr>
          <w:p w:rsidR="00986C6A" w:rsidRPr="00BF72B6" w:rsidRDefault="00986C6A" w:rsidP="006C29BF">
            <w:pPr>
              <w:rPr>
                <w:rFonts w:asciiTheme="minorEastAsia" w:hAnsiTheme="minorEastAsia" w:cs="Times New Roman"/>
                <w:kern w:val="0"/>
                <w:sz w:val="22"/>
              </w:rPr>
            </w:pPr>
          </w:p>
        </w:tc>
        <w:tc>
          <w:tcPr>
            <w:tcW w:w="5644" w:type="dxa"/>
            <w:gridSpan w:val="5"/>
            <w:shd w:val="clear" w:color="auto" w:fill="auto"/>
          </w:tcPr>
          <w:p w:rsidR="00986C6A" w:rsidRDefault="00986C6A" w:rsidP="00986C6A">
            <w:pPr>
              <w:rPr>
                <w:rFonts w:asciiTheme="minorEastAsia" w:hAnsiTheme="minorEastAsia" w:cs="Times New Roman"/>
                <w:kern w:val="0"/>
                <w:sz w:val="22"/>
              </w:rPr>
            </w:pPr>
            <w:r w:rsidRPr="00BF72B6">
              <w:rPr>
                <w:rFonts w:asciiTheme="minorEastAsia" w:hAnsiTheme="minorEastAsia" w:cs="Times New Roman" w:hint="eastAsia"/>
                <w:kern w:val="0"/>
                <w:sz w:val="22"/>
              </w:rPr>
              <w:t>１日当たり</w:t>
            </w:r>
            <w:r>
              <w:rPr>
                <w:rFonts w:asciiTheme="minorEastAsia" w:hAnsiTheme="minorEastAsia" w:cs="Times New Roman" w:hint="eastAsia"/>
                <w:kern w:val="0"/>
                <w:sz w:val="22"/>
              </w:rPr>
              <w:t xml:space="preserve">　　</w:t>
            </w:r>
          </w:p>
          <w:p w:rsidR="00986C6A" w:rsidRPr="00BF72B6" w:rsidRDefault="00986C6A" w:rsidP="00986C6A">
            <w:pPr>
              <w:jc w:val="right"/>
              <w:rPr>
                <w:rFonts w:asciiTheme="minorEastAsia" w:hAnsiTheme="minorEastAsia" w:cs="Times New Roman"/>
                <w:kern w:val="0"/>
                <w:sz w:val="22"/>
              </w:rPr>
            </w:pPr>
            <w:r w:rsidRPr="00986C6A">
              <w:rPr>
                <w:rFonts w:asciiTheme="minorEastAsia" w:hAnsiTheme="minorEastAsia" w:cs="Times New Roman" w:hint="eastAsia"/>
                <w:color w:val="FF0000"/>
                <w:kern w:val="0"/>
                <w:sz w:val="22"/>
              </w:rPr>
              <w:t>１２</w:t>
            </w:r>
            <w:r>
              <w:rPr>
                <w:rFonts w:asciiTheme="minorEastAsia" w:hAnsiTheme="minorEastAsia" w:cs="Times New Roman" w:hint="eastAsia"/>
                <w:kern w:val="0"/>
                <w:sz w:val="22"/>
              </w:rPr>
              <w:t>時</w:t>
            </w:r>
            <w:r w:rsidRPr="00BF72B6">
              <w:rPr>
                <w:rFonts w:asciiTheme="minorEastAsia" w:hAnsiTheme="minorEastAsia" w:cs="Times New Roman" w:hint="eastAsia"/>
                <w:kern w:val="0"/>
                <w:sz w:val="22"/>
              </w:rPr>
              <w:t>間</w:t>
            </w:r>
          </w:p>
        </w:tc>
      </w:tr>
      <w:tr w:rsidR="00986C6A" w:rsidRPr="00BF72B6" w:rsidTr="00986C6A">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980" w:type="dxa"/>
            <w:gridSpan w:val="6"/>
            <w:vMerge/>
            <w:shd w:val="clear" w:color="auto" w:fill="auto"/>
          </w:tcPr>
          <w:p w:rsidR="00986C6A" w:rsidRPr="00BF72B6" w:rsidRDefault="00986C6A" w:rsidP="006C29BF">
            <w:pPr>
              <w:rPr>
                <w:rFonts w:asciiTheme="minorEastAsia" w:hAnsiTheme="minorEastAsia" w:cs="Times New Roman"/>
                <w:kern w:val="0"/>
                <w:sz w:val="22"/>
              </w:rPr>
            </w:pPr>
          </w:p>
        </w:tc>
        <w:tc>
          <w:tcPr>
            <w:tcW w:w="5644" w:type="dxa"/>
            <w:gridSpan w:val="5"/>
            <w:shd w:val="clear" w:color="auto" w:fill="auto"/>
            <w:vAlign w:val="center"/>
          </w:tcPr>
          <w:p w:rsidR="00986C6A" w:rsidRPr="00BF72B6" w:rsidRDefault="00986C6A" w:rsidP="006C29BF">
            <w:pPr>
              <w:jc w:val="center"/>
              <w:rPr>
                <w:rFonts w:asciiTheme="minorEastAsia" w:hAnsiTheme="minorEastAsia" w:cs="Times New Roman"/>
                <w:kern w:val="0"/>
                <w:sz w:val="22"/>
              </w:rPr>
            </w:pPr>
            <w:r w:rsidRPr="00BF72B6">
              <w:rPr>
                <w:rFonts w:asciiTheme="minorEastAsia" w:hAnsiTheme="minorEastAsia" w:cs="Times New Roman" w:hint="eastAsia"/>
                <w:kern w:val="0"/>
                <w:sz w:val="22"/>
              </w:rPr>
              <w:t>主たる放送事項</w:t>
            </w:r>
          </w:p>
        </w:tc>
      </w:tr>
      <w:tr w:rsidR="00986C6A" w:rsidRPr="00BF72B6" w:rsidTr="00986C6A">
        <w:trPr>
          <w:trHeight w:val="803"/>
        </w:trPr>
        <w:tc>
          <w:tcPr>
            <w:tcW w:w="392" w:type="dxa"/>
            <w:vMerge/>
            <w:shd w:val="clear" w:color="auto" w:fill="auto"/>
          </w:tcPr>
          <w:p w:rsidR="00986C6A" w:rsidRPr="00BF72B6" w:rsidRDefault="00986C6A" w:rsidP="006C29BF">
            <w:pPr>
              <w:rPr>
                <w:rFonts w:asciiTheme="minorEastAsia" w:hAnsiTheme="minorEastAsia" w:cs="Times New Roman"/>
                <w:kern w:val="0"/>
                <w:sz w:val="22"/>
              </w:rPr>
            </w:pPr>
          </w:p>
        </w:tc>
        <w:tc>
          <w:tcPr>
            <w:tcW w:w="2980" w:type="dxa"/>
            <w:gridSpan w:val="6"/>
            <w:vMerge/>
            <w:shd w:val="clear" w:color="auto" w:fill="auto"/>
          </w:tcPr>
          <w:p w:rsidR="00986C6A" w:rsidRPr="00BF72B6" w:rsidRDefault="00986C6A" w:rsidP="006C29BF">
            <w:pPr>
              <w:rPr>
                <w:rFonts w:asciiTheme="minorEastAsia" w:hAnsiTheme="minorEastAsia" w:cs="Times New Roman"/>
                <w:kern w:val="0"/>
                <w:sz w:val="22"/>
              </w:rPr>
            </w:pPr>
          </w:p>
        </w:tc>
        <w:tc>
          <w:tcPr>
            <w:tcW w:w="5644" w:type="dxa"/>
            <w:gridSpan w:val="5"/>
            <w:shd w:val="clear" w:color="auto" w:fill="auto"/>
          </w:tcPr>
          <w:p w:rsidR="00986C6A" w:rsidRPr="00986C6A" w:rsidRDefault="00986C6A" w:rsidP="006C29BF">
            <w:pPr>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 xml:space="preserve">　○○市からの周知・広報内容</w:t>
            </w:r>
          </w:p>
        </w:tc>
      </w:tr>
      <w:tr w:rsidR="00986C6A" w:rsidRPr="00BF72B6" w:rsidTr="00986C6A">
        <w:tc>
          <w:tcPr>
            <w:tcW w:w="2198"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業務開始の予定期日</w:t>
            </w:r>
          </w:p>
        </w:tc>
        <w:tc>
          <w:tcPr>
            <w:tcW w:w="2150" w:type="dxa"/>
            <w:gridSpan w:val="3"/>
            <w:shd w:val="clear" w:color="auto" w:fill="auto"/>
          </w:tcPr>
          <w:p w:rsidR="00986C6A" w:rsidRPr="00BF72B6" w:rsidRDefault="00CB751E" w:rsidP="006C29BF">
            <w:pPr>
              <w:rPr>
                <w:rFonts w:asciiTheme="minorEastAsia" w:hAnsiTheme="minorEastAsia" w:cs="Times New Roman"/>
                <w:kern w:val="0"/>
                <w:sz w:val="22"/>
              </w:rPr>
            </w:pPr>
            <w:r>
              <w:rPr>
                <w:rFonts w:asciiTheme="minorEastAsia" w:hAnsiTheme="minorEastAsia" w:cs="Times New Roman" w:hint="eastAsia"/>
                <w:color w:val="FF0000"/>
                <w:kern w:val="0"/>
                <w:sz w:val="22"/>
              </w:rPr>
              <w:t xml:space="preserve">令和 年 月 </w:t>
            </w:r>
            <w:bookmarkStart w:id="0" w:name="_GoBack"/>
            <w:bookmarkEnd w:id="0"/>
            <w:r w:rsidR="00986C6A" w:rsidRPr="00986C6A">
              <w:rPr>
                <w:rFonts w:asciiTheme="minorEastAsia" w:hAnsiTheme="minorEastAsia" w:cs="Times New Roman" w:hint="eastAsia"/>
                <w:color w:val="FF0000"/>
                <w:kern w:val="0"/>
                <w:sz w:val="22"/>
              </w:rPr>
              <w:t>日</w:t>
            </w:r>
          </w:p>
        </w:tc>
        <w:tc>
          <w:tcPr>
            <w:tcW w:w="2542" w:type="dxa"/>
            <w:gridSpan w:val="3"/>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業務開始時の受信契約者の見込数</w:t>
            </w:r>
          </w:p>
        </w:tc>
        <w:tc>
          <w:tcPr>
            <w:tcW w:w="2126" w:type="dxa"/>
            <w:shd w:val="clear" w:color="auto" w:fill="auto"/>
          </w:tcPr>
          <w:p w:rsidR="00986C6A" w:rsidRPr="00986C6A" w:rsidRDefault="00986C6A" w:rsidP="00986C6A">
            <w:pPr>
              <w:ind w:firstLineChars="200" w:firstLine="440"/>
              <w:rPr>
                <w:rFonts w:asciiTheme="minorEastAsia" w:hAnsiTheme="minorEastAsia" w:cs="Times New Roman"/>
                <w:color w:val="FF0000"/>
                <w:kern w:val="0"/>
                <w:sz w:val="22"/>
              </w:rPr>
            </w:pPr>
            <w:r w:rsidRPr="00986C6A">
              <w:rPr>
                <w:rFonts w:asciiTheme="minorEastAsia" w:hAnsiTheme="minorEastAsia" w:cs="Times New Roman" w:hint="eastAsia"/>
                <w:color w:val="FF0000"/>
                <w:kern w:val="0"/>
                <w:sz w:val="22"/>
              </w:rPr>
              <w:t>１００</w:t>
            </w:r>
          </w:p>
          <w:p w:rsidR="00986C6A" w:rsidRPr="00BF72B6" w:rsidRDefault="00986C6A" w:rsidP="00986C6A">
            <w:pPr>
              <w:rPr>
                <w:rFonts w:asciiTheme="minorEastAsia" w:hAnsiTheme="minorEastAsia" w:cs="Times New Roman"/>
                <w:kern w:val="0"/>
                <w:sz w:val="22"/>
              </w:rPr>
            </w:pPr>
            <w:r>
              <w:rPr>
                <w:rFonts w:asciiTheme="minorEastAsia" w:hAnsiTheme="minorEastAsia" w:cs="Times New Roman" w:hint="eastAsia"/>
                <w:kern w:val="0"/>
                <w:sz w:val="22"/>
              </w:rPr>
              <w:t xml:space="preserve">（　　</w:t>
            </w:r>
            <w:r w:rsidRPr="00986C6A">
              <w:rPr>
                <w:rFonts w:asciiTheme="minorEastAsia" w:hAnsiTheme="minorEastAsia" w:cs="Times New Roman" w:hint="eastAsia"/>
                <w:color w:val="FF0000"/>
                <w:kern w:val="0"/>
                <w:sz w:val="22"/>
              </w:rPr>
              <w:t>５０</w:t>
            </w:r>
            <w:r w:rsidRPr="00BF72B6">
              <w:rPr>
                <w:rFonts w:asciiTheme="minorEastAsia" w:hAnsiTheme="minorEastAsia" w:cs="Times New Roman" w:hint="eastAsia"/>
                <w:kern w:val="0"/>
                <w:sz w:val="22"/>
              </w:rPr>
              <w:t xml:space="preserve">　　　）</w:t>
            </w:r>
          </w:p>
        </w:tc>
      </w:tr>
      <w:tr w:rsidR="00986C6A" w:rsidRPr="00BF72B6" w:rsidTr="00986C6A">
        <w:tc>
          <w:tcPr>
            <w:tcW w:w="2198" w:type="dxa"/>
            <w:gridSpan w:val="5"/>
            <w:shd w:val="clear" w:color="auto" w:fill="auto"/>
          </w:tcPr>
          <w:p w:rsidR="00986C6A" w:rsidRPr="00BF72B6" w:rsidRDefault="00986C6A" w:rsidP="006C29BF">
            <w:pPr>
              <w:rPr>
                <w:rFonts w:asciiTheme="minorEastAsia" w:hAnsiTheme="minorEastAsia" w:cs="Times New Roman"/>
                <w:kern w:val="0"/>
                <w:sz w:val="22"/>
              </w:rPr>
            </w:pPr>
            <w:r w:rsidRPr="00BF72B6">
              <w:rPr>
                <w:rFonts w:asciiTheme="minorEastAsia" w:hAnsiTheme="minorEastAsia" w:cs="Times New Roman" w:hint="eastAsia"/>
                <w:kern w:val="0"/>
                <w:sz w:val="22"/>
              </w:rPr>
              <w:t>有料放送の実施</w:t>
            </w:r>
          </w:p>
        </w:tc>
        <w:tc>
          <w:tcPr>
            <w:tcW w:w="6818" w:type="dxa"/>
            <w:gridSpan w:val="7"/>
            <w:shd w:val="clear" w:color="auto" w:fill="auto"/>
          </w:tcPr>
          <w:p w:rsidR="00986C6A" w:rsidRPr="00BF72B6" w:rsidRDefault="00986C6A" w:rsidP="006C29BF">
            <w:pPr>
              <w:rPr>
                <w:rFonts w:asciiTheme="minorEastAsia" w:hAnsiTheme="minorEastAsia" w:cs="Times New Roman"/>
                <w:kern w:val="0"/>
                <w:sz w:val="22"/>
              </w:rPr>
            </w:pPr>
            <w:r w:rsidRPr="00986C6A">
              <w:rPr>
                <w:rFonts w:asciiTheme="minorEastAsia" w:hAnsiTheme="minorEastAsia" w:cs="Times New Roman" w:hint="eastAsia"/>
                <w:color w:val="FF0000"/>
                <w:kern w:val="0"/>
                <w:sz w:val="22"/>
              </w:rPr>
              <w:t>☑</w:t>
            </w:r>
            <w:r w:rsidRPr="00BF72B6">
              <w:rPr>
                <w:rFonts w:asciiTheme="minorEastAsia" w:hAnsiTheme="minorEastAsia" w:cs="Times New Roman" w:hint="eastAsia"/>
                <w:kern w:val="0"/>
                <w:sz w:val="22"/>
              </w:rPr>
              <w:t>有料放送を含む　　　□有料放送を含まない</w:t>
            </w:r>
          </w:p>
        </w:tc>
      </w:tr>
    </w:tbl>
    <w:p w:rsidR="00412168" w:rsidRDefault="001C0EB6" w:rsidP="00412168">
      <w:pPr>
        <w:rPr>
          <w:rFonts w:ascii="ＭＳ 明朝" w:eastAsia="ＭＳ 明朝" w:hAnsi="ＭＳ 明朝" w:cs="Times New Roman"/>
          <w:sz w:val="22"/>
        </w:rPr>
      </w:pPr>
      <w:r>
        <w:rPr>
          <w:rFonts w:ascii="HGSｺﾞｼｯｸM" w:eastAsia="HGSｺﾞｼｯｸM" w:hAnsi="ＭＳ 明朝" w:cs="Times New Roman" w:hint="eastAsia"/>
          <w:noProof/>
          <w:color w:val="FF0000"/>
          <w:sz w:val="22"/>
        </w:rPr>
        <mc:AlternateContent>
          <mc:Choice Requires="wps">
            <w:drawing>
              <wp:anchor distT="0" distB="0" distL="114300" distR="114300" simplePos="0" relativeHeight="251652096" behindDoc="0" locked="0" layoutInCell="1" allowOverlap="1" wp14:anchorId="09A759A6" wp14:editId="7426EFBF">
                <wp:simplePos x="0" y="0"/>
                <wp:positionH relativeFrom="column">
                  <wp:posOffset>621665</wp:posOffset>
                </wp:positionH>
                <wp:positionV relativeFrom="paragraph">
                  <wp:posOffset>159385</wp:posOffset>
                </wp:positionV>
                <wp:extent cx="5229225" cy="895350"/>
                <wp:effectExtent l="0" t="0" r="200025" b="190500"/>
                <wp:wrapNone/>
                <wp:docPr id="34" name="四角形吹き出し 34"/>
                <wp:cNvGraphicFramePr/>
                <a:graphic xmlns:a="http://schemas.openxmlformats.org/drawingml/2006/main">
                  <a:graphicData uri="http://schemas.microsoft.com/office/word/2010/wordprocessingShape">
                    <wps:wsp>
                      <wps:cNvSpPr/>
                      <wps:spPr>
                        <a:xfrm>
                          <a:off x="0" y="0"/>
                          <a:ext cx="5229225" cy="895350"/>
                        </a:xfrm>
                        <a:prstGeom prst="wedgeRectCallout">
                          <a:avLst>
                            <a:gd name="adj1" fmla="val 6153"/>
                            <a:gd name="adj2" fmla="val -6124"/>
                          </a:avLst>
                        </a:prstGeom>
                        <a:solidFill>
                          <a:srgbClr val="F79646">
                            <a:lumMod val="75000"/>
                          </a:srgbClr>
                        </a:solidFill>
                        <a:ln w="25400" cap="flat" cmpd="sng" algn="ctr">
                          <a:solidFill>
                            <a:srgbClr val="F79646">
                              <a:lumMod val="75000"/>
                            </a:srgbClr>
                          </a:solidFill>
                          <a:prstDash val="solid"/>
                        </a:ln>
                        <a:effectLst>
                          <a:outerShdw blurRad="50800" dist="152400" dir="2700000" algn="tl" rotWithShape="0">
                            <a:prstClr val="black">
                              <a:alpha val="40000"/>
                            </a:prstClr>
                          </a:outerShdw>
                        </a:effectLst>
                      </wps:spPr>
                      <wps:txbx>
                        <w:txbxContent>
                          <w:p w:rsidR="00292190" w:rsidRPr="001C0EB6" w:rsidRDefault="00292190" w:rsidP="001C0EB6">
                            <w:pPr>
                              <w:spacing w:line="0" w:lineRule="atLeast"/>
                              <w:jc w:val="left"/>
                              <w:rPr>
                                <w:rFonts w:ascii="HGSｺﾞｼｯｸM" w:eastAsia="HGSｺﾞｼｯｸM"/>
                                <w:b/>
                                <w:color w:val="FFFFFF" w:themeColor="background1"/>
                                <w:sz w:val="22"/>
                              </w:rPr>
                            </w:pPr>
                            <w:r w:rsidRPr="001C0EB6">
                              <w:rPr>
                                <w:rFonts w:ascii="HGSｺﾞｼｯｸM" w:eastAsia="HGSｺﾞｼｯｸM" w:hint="eastAsia"/>
                                <w:b/>
                                <w:color w:val="FFFFFF" w:themeColor="background1"/>
                                <w:sz w:val="22"/>
                              </w:rPr>
                              <w:t>以下の書類も添付する。</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 xml:space="preserve">　再放送の同意に係る事項</w:t>
                            </w:r>
                            <w:r>
                              <w:rPr>
                                <w:rFonts w:ascii="HGSｺﾞｼｯｸM" w:eastAsia="HGSｺﾞｼｯｸM" w:hint="eastAsia"/>
                                <w:b/>
                                <w:color w:val="FFFFFF" w:themeColor="background1"/>
                                <w:sz w:val="22"/>
                              </w:rPr>
                              <w:t>（再放送同意書）</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 xml:space="preserve">　道路法の規定に基づく許可その他法令に基づく処分又は所有者等の承諾の事実を証する書面の写し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759A6" id="四角形吹き出し 34" o:spid="_x0000_s1046" type="#_x0000_t61" style="position:absolute;left:0;text-align:left;margin-left:48.95pt;margin-top:12.55pt;width:411.75pt;height: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" adj="12129,9477" fillcolor="#e46c0a" strokecolor="#e46c0a" strokeweight="2pt">
                <v:shadow on="t" color="black" opacity="26214f" origin="-.5,-.5" offset="2.99342mm,2.99342mm"/>
                <v:textbox>
                  <w:txbxContent>
                    <w:p w:rsidR="00292190" w:rsidRPr="001C0EB6" w:rsidRDefault="00292190" w:rsidP="001C0EB6">
                      <w:pPr>
                        <w:spacing w:line="0" w:lineRule="atLeast"/>
                        <w:jc w:val="left"/>
                        <w:rPr>
                          <w:rFonts w:ascii="HGSｺﾞｼｯｸM" w:eastAsia="HGSｺﾞｼｯｸM"/>
                          <w:b/>
                          <w:color w:val="FFFFFF" w:themeColor="background1"/>
                          <w:sz w:val="22"/>
                        </w:rPr>
                      </w:pPr>
                      <w:r w:rsidRPr="001C0EB6">
                        <w:rPr>
                          <w:rFonts w:ascii="HGSｺﾞｼｯｸM" w:eastAsia="HGSｺﾞｼｯｸM" w:hint="eastAsia"/>
                          <w:b/>
                          <w:color w:val="FFFFFF" w:themeColor="background1"/>
                          <w:sz w:val="22"/>
                        </w:rPr>
                        <w:t>以下の書類も添付する。</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 xml:space="preserve">　再放送の同意に係る事項</w:t>
                      </w:r>
                      <w:r>
                        <w:rPr>
                          <w:rFonts w:ascii="HGSｺﾞｼｯｸM" w:eastAsia="HGSｺﾞｼｯｸM" w:hint="eastAsia"/>
                          <w:b/>
                          <w:color w:val="FFFFFF" w:themeColor="background1"/>
                          <w:sz w:val="22"/>
                        </w:rPr>
                        <w:t>（再放送同意書）</w:t>
                      </w:r>
                    </w:p>
                    <w:p w:rsidR="00292190" w:rsidRPr="001C0EB6" w:rsidRDefault="00292190" w:rsidP="001C0EB6">
                      <w:pPr>
                        <w:spacing w:line="0" w:lineRule="atLeast"/>
                        <w:ind w:left="221" w:hangingChars="100" w:hanging="221"/>
                        <w:jc w:val="left"/>
                        <w:rPr>
                          <w:rFonts w:ascii="HGSｺﾞｼｯｸM" w:eastAsia="HGSｺﾞｼｯｸM"/>
                          <w:b/>
                          <w:color w:val="FFFFFF" w:themeColor="background1"/>
                          <w:sz w:val="22"/>
                        </w:rPr>
                      </w:pPr>
                      <w:r>
                        <w:rPr>
                          <w:rFonts w:ascii="HGSｺﾞｼｯｸM" w:eastAsia="HGSｺﾞｼｯｸM" w:hint="eastAsia"/>
                          <w:b/>
                          <w:color w:val="FFFFFF" w:themeColor="background1"/>
                          <w:sz w:val="22"/>
                        </w:rPr>
                        <w:t>○</w:t>
                      </w:r>
                      <w:r w:rsidRPr="001C0EB6">
                        <w:rPr>
                          <w:rFonts w:ascii="HGSｺﾞｼｯｸM" w:eastAsia="HGSｺﾞｼｯｸM" w:hint="eastAsia"/>
                          <w:b/>
                          <w:color w:val="FFFFFF" w:themeColor="background1"/>
                          <w:sz w:val="22"/>
                        </w:rPr>
                        <w:t xml:space="preserve">　道路法の規定に基づく許可その他法令に基づく処分又は所有者等の承諾の事実を証する書面の写し</w:t>
                      </w:r>
                    </w:p>
                  </w:txbxContent>
                </v:textbox>
              </v:shape>
            </w:pict>
          </mc:Fallback>
        </mc:AlternateContent>
      </w:r>
    </w:p>
    <w:p w:rsidR="00067F96" w:rsidRDefault="00067F96">
      <w:pPr>
        <w:widowControl/>
        <w:jc w:val="left"/>
        <w:rPr>
          <w:rFonts w:ascii="ＭＳ 明朝" w:eastAsia="ＭＳ 明朝" w:hAnsi="ＭＳ 明朝" w:cs="Times New Roman"/>
          <w:sz w:val="22"/>
        </w:rPr>
      </w:pPr>
    </w:p>
    <w:sectPr w:rsidR="00067F96" w:rsidSect="000E6D5C">
      <w:headerReference w:type="even" r:id="rId7"/>
      <w:headerReference w:type="default" r:id="rId8"/>
      <w:footerReference w:type="even" r:id="rId9"/>
      <w:footerReference w:type="default" r:id="rId10"/>
      <w:headerReference w:type="first" r:id="rId11"/>
      <w:footerReference w:type="first" r:id="rId12"/>
      <w:pgSz w:w="11906" w:h="16838" w:code="9"/>
      <w:pgMar w:top="964" w:right="1361" w:bottom="964" w:left="1361" w:header="851" w:footer="567" w:gutter="0"/>
      <w:pgNumType w:fmt="numberInDash" w:start="10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8C" w:rsidRDefault="00BE7A8C" w:rsidP="0095140C">
      <w:r>
        <w:separator/>
      </w:r>
    </w:p>
  </w:endnote>
  <w:endnote w:type="continuationSeparator" w:id="0">
    <w:p w:rsidR="00BE7A8C" w:rsidRDefault="00BE7A8C"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34" w:rsidRDefault="001C40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34" w:rsidRDefault="001C40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34" w:rsidRDefault="001C40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8C" w:rsidRDefault="00BE7A8C" w:rsidP="0095140C">
      <w:r>
        <w:separator/>
      </w:r>
    </w:p>
  </w:footnote>
  <w:footnote w:type="continuationSeparator" w:id="0">
    <w:p w:rsidR="00BE7A8C" w:rsidRDefault="00BE7A8C"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34" w:rsidRDefault="001C40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34" w:rsidRDefault="001C40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34" w:rsidRDefault="001C40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D283F"/>
    <w:multiLevelType w:val="hybridMultilevel"/>
    <w:tmpl w:val="FE7A34A6"/>
    <w:lvl w:ilvl="0" w:tplc="4F7A92B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110C2"/>
    <w:rsid w:val="00027578"/>
    <w:rsid w:val="00067F96"/>
    <w:rsid w:val="000A1A53"/>
    <w:rsid w:val="000B5C0D"/>
    <w:rsid w:val="000E6D5C"/>
    <w:rsid w:val="00103C47"/>
    <w:rsid w:val="0012727D"/>
    <w:rsid w:val="001578B3"/>
    <w:rsid w:val="001B2768"/>
    <w:rsid w:val="001C0EB6"/>
    <w:rsid w:val="001C4034"/>
    <w:rsid w:val="00246388"/>
    <w:rsid w:val="00273633"/>
    <w:rsid w:val="00292190"/>
    <w:rsid w:val="00292A7A"/>
    <w:rsid w:val="002D4C27"/>
    <w:rsid w:val="002E344F"/>
    <w:rsid w:val="002F5964"/>
    <w:rsid w:val="00303469"/>
    <w:rsid w:val="00303C92"/>
    <w:rsid w:val="00363273"/>
    <w:rsid w:val="00382958"/>
    <w:rsid w:val="0039503D"/>
    <w:rsid w:val="003A0980"/>
    <w:rsid w:val="003A2CC1"/>
    <w:rsid w:val="003E2595"/>
    <w:rsid w:val="003F44EE"/>
    <w:rsid w:val="003F479A"/>
    <w:rsid w:val="00412168"/>
    <w:rsid w:val="00452A99"/>
    <w:rsid w:val="00454EDE"/>
    <w:rsid w:val="004566C3"/>
    <w:rsid w:val="00460B50"/>
    <w:rsid w:val="004653AB"/>
    <w:rsid w:val="004A2604"/>
    <w:rsid w:val="004A7CE6"/>
    <w:rsid w:val="004A7FAB"/>
    <w:rsid w:val="004C3190"/>
    <w:rsid w:val="004D7905"/>
    <w:rsid w:val="004E3A8F"/>
    <w:rsid w:val="005000A8"/>
    <w:rsid w:val="0053630E"/>
    <w:rsid w:val="00563265"/>
    <w:rsid w:val="0056408A"/>
    <w:rsid w:val="005A4EB7"/>
    <w:rsid w:val="005C237B"/>
    <w:rsid w:val="005E24B3"/>
    <w:rsid w:val="005E2669"/>
    <w:rsid w:val="005F6238"/>
    <w:rsid w:val="0062640F"/>
    <w:rsid w:val="00654328"/>
    <w:rsid w:val="00662F95"/>
    <w:rsid w:val="00665D9E"/>
    <w:rsid w:val="006853AB"/>
    <w:rsid w:val="006B7A2D"/>
    <w:rsid w:val="006C29BF"/>
    <w:rsid w:val="006D524F"/>
    <w:rsid w:val="006E11DA"/>
    <w:rsid w:val="006F4359"/>
    <w:rsid w:val="0072248B"/>
    <w:rsid w:val="00736416"/>
    <w:rsid w:val="00736792"/>
    <w:rsid w:val="00736E67"/>
    <w:rsid w:val="0074111B"/>
    <w:rsid w:val="00790AA5"/>
    <w:rsid w:val="007944F4"/>
    <w:rsid w:val="007D27BE"/>
    <w:rsid w:val="007E54E7"/>
    <w:rsid w:val="00873AC1"/>
    <w:rsid w:val="0089198A"/>
    <w:rsid w:val="00895FCE"/>
    <w:rsid w:val="008A05B9"/>
    <w:rsid w:val="008A48E4"/>
    <w:rsid w:val="008F6FA4"/>
    <w:rsid w:val="0095140C"/>
    <w:rsid w:val="0095311C"/>
    <w:rsid w:val="00986C6A"/>
    <w:rsid w:val="009B096B"/>
    <w:rsid w:val="009B7B6C"/>
    <w:rsid w:val="009C7E04"/>
    <w:rsid w:val="009D7617"/>
    <w:rsid w:val="00A402E6"/>
    <w:rsid w:val="00A40CB5"/>
    <w:rsid w:val="00A822C0"/>
    <w:rsid w:val="00AA7D6F"/>
    <w:rsid w:val="00AC2F36"/>
    <w:rsid w:val="00AC74A0"/>
    <w:rsid w:val="00AE1594"/>
    <w:rsid w:val="00B363B4"/>
    <w:rsid w:val="00B7646B"/>
    <w:rsid w:val="00B77AD2"/>
    <w:rsid w:val="00B808CA"/>
    <w:rsid w:val="00BE7A8C"/>
    <w:rsid w:val="00BF4AFF"/>
    <w:rsid w:val="00C00262"/>
    <w:rsid w:val="00C52F0A"/>
    <w:rsid w:val="00C55A39"/>
    <w:rsid w:val="00C72C56"/>
    <w:rsid w:val="00C745AA"/>
    <w:rsid w:val="00CB751E"/>
    <w:rsid w:val="00D67826"/>
    <w:rsid w:val="00DB65C9"/>
    <w:rsid w:val="00DC7382"/>
    <w:rsid w:val="00DE555D"/>
    <w:rsid w:val="00DE7BCB"/>
    <w:rsid w:val="00E177AD"/>
    <w:rsid w:val="00E3728D"/>
    <w:rsid w:val="00E80D38"/>
    <w:rsid w:val="00EA14CF"/>
    <w:rsid w:val="00EB0314"/>
    <w:rsid w:val="00EC2C44"/>
    <w:rsid w:val="00EF1364"/>
    <w:rsid w:val="00F41772"/>
    <w:rsid w:val="00F45280"/>
    <w:rsid w:val="00F83B1C"/>
    <w:rsid w:val="00F84528"/>
    <w:rsid w:val="00FB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7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A822C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82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2020-11-27T02:38:00Z</dcterms:created>
  <dcterms:modified xsi:type="dcterms:W3CDTF">2020-12-04T04:39:00Z</dcterms:modified>
</cp:coreProperties>
</file>