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B4" w:rsidRPr="008A0056" w:rsidRDefault="008A0056">
      <w:pPr>
        <w:pStyle w:val="a4"/>
        <w:rPr>
          <w:rFonts w:asciiTheme="majorEastAsia" w:eastAsiaTheme="majorEastAsia" w:hAnsiTheme="majorEastAsia"/>
          <w:lang w:eastAsia="ja-JP"/>
        </w:rPr>
      </w:pPr>
      <w:r w:rsidRPr="008A0056">
        <w:rPr>
          <w:rFonts w:asciiTheme="majorEastAsia" w:eastAsiaTheme="majorEastAsia" w:hAnsiTheme="majorEastAsia"/>
          <w:w w:val="140"/>
          <w:lang w:eastAsia="ja-JP"/>
        </w:rPr>
        <w:t>無線局廃止届</w:t>
      </w:r>
    </w:p>
    <w:p w:rsidR="006528B4" w:rsidRPr="008A0056" w:rsidRDefault="008A0056">
      <w:pPr>
        <w:pStyle w:val="a3"/>
        <w:spacing w:before="148"/>
        <w:ind w:left="3392" w:right="3392"/>
        <w:jc w:val="center"/>
        <w:rPr>
          <w:rFonts w:asciiTheme="majorEastAsia" w:eastAsiaTheme="majorEastAsia" w:hAnsiTheme="majorEastAsia"/>
          <w:lang w:eastAsia="ja-JP"/>
        </w:rPr>
      </w:pPr>
      <w:r w:rsidRPr="008A0056">
        <w:rPr>
          <w:rFonts w:asciiTheme="majorEastAsia" w:eastAsiaTheme="majorEastAsia" w:hAnsiTheme="majorEastAsia"/>
          <w:w w:val="85"/>
          <w:lang w:eastAsia="ja-JP"/>
        </w:rPr>
        <w:t>（アマチュア局）</w:t>
      </w:r>
    </w:p>
    <w:p w:rsidR="006528B4" w:rsidRPr="008A0056" w:rsidRDefault="006528B4">
      <w:pPr>
        <w:pStyle w:val="a3"/>
        <w:spacing w:before="9"/>
        <w:rPr>
          <w:rFonts w:asciiTheme="majorEastAsia" w:eastAsiaTheme="majorEastAsia" w:hAnsiTheme="majorEastAsia"/>
          <w:sz w:val="26"/>
          <w:lang w:eastAsia="ja-JP"/>
        </w:rPr>
      </w:pPr>
    </w:p>
    <w:p w:rsidR="006528B4" w:rsidRPr="008A0056" w:rsidRDefault="008A0056">
      <w:pPr>
        <w:pStyle w:val="a3"/>
        <w:tabs>
          <w:tab w:val="left" w:pos="738"/>
          <w:tab w:val="left" w:pos="1260"/>
          <w:tab w:val="left" w:pos="1795"/>
        </w:tabs>
        <w:spacing w:before="93"/>
        <w:ind w:right="153"/>
        <w:jc w:val="right"/>
        <w:rPr>
          <w:rFonts w:asciiTheme="majorEastAsia" w:eastAsiaTheme="majorEastAsia" w:hAnsiTheme="majorEastAsia"/>
        </w:rPr>
      </w:pPr>
      <w:r w:rsidRPr="008A0056">
        <w:rPr>
          <w:rFonts w:asciiTheme="majorEastAsia" w:eastAsiaTheme="majorEastAsia" w:hAnsiTheme="majorEastAsia"/>
        </w:rPr>
        <w:t>令和</w:t>
      </w:r>
      <w:r w:rsidRPr="008A0056">
        <w:rPr>
          <w:rFonts w:asciiTheme="majorEastAsia" w:eastAsiaTheme="majorEastAsia" w:hAnsiTheme="majorEastAsia"/>
        </w:rPr>
        <w:tab/>
        <w:t>年</w:t>
      </w:r>
      <w:r w:rsidRPr="008A0056">
        <w:rPr>
          <w:rFonts w:asciiTheme="majorEastAsia" w:eastAsiaTheme="majorEastAsia" w:hAnsiTheme="majorEastAsia"/>
        </w:rPr>
        <w:tab/>
        <w:t>月</w:t>
      </w:r>
      <w:r w:rsidRPr="008A0056">
        <w:rPr>
          <w:rFonts w:asciiTheme="majorEastAsia" w:eastAsiaTheme="majorEastAsia" w:hAnsiTheme="majorEastAsia"/>
        </w:rPr>
        <w:tab/>
      </w:r>
      <w:r w:rsidRPr="008A0056">
        <w:rPr>
          <w:rFonts w:asciiTheme="majorEastAsia" w:eastAsiaTheme="majorEastAsia" w:hAnsiTheme="majorEastAsia"/>
          <w:w w:val="65"/>
          <w:sz w:val="24"/>
          <w:szCs w:val="24"/>
        </w:rPr>
        <w:t>日</w:t>
      </w:r>
    </w:p>
    <w:p w:rsidR="006528B4" w:rsidRPr="008A0056" w:rsidRDefault="006528B4">
      <w:pPr>
        <w:pStyle w:val="a3"/>
        <w:spacing w:before="2"/>
        <w:rPr>
          <w:rFonts w:asciiTheme="majorEastAsia" w:eastAsiaTheme="majorEastAsia" w:hAnsiTheme="majorEastAsia"/>
          <w:sz w:val="27"/>
        </w:rPr>
      </w:pPr>
    </w:p>
    <w:p w:rsidR="006528B4" w:rsidRPr="008A0056" w:rsidRDefault="008A0056">
      <w:pPr>
        <w:pStyle w:val="a3"/>
        <w:spacing w:before="92"/>
        <w:ind w:left="129"/>
        <w:rPr>
          <w:rFonts w:asciiTheme="majorEastAsia" w:eastAsiaTheme="majorEastAsia" w:hAnsiTheme="majorEastAsia"/>
          <w:lang w:eastAsia="ja-JP"/>
        </w:rPr>
      </w:pPr>
      <w:r w:rsidRPr="008A0056">
        <w:rPr>
          <w:rFonts w:asciiTheme="majorEastAsia" w:eastAsiaTheme="majorEastAsia" w:hAnsiTheme="majorEastAsia"/>
          <w:w w:val="115"/>
          <w:lang w:eastAsia="ja-JP"/>
        </w:rPr>
        <w:t>関東総合通信局長殿</w:t>
      </w:r>
    </w:p>
    <w:p w:rsidR="006528B4" w:rsidRPr="008A0056" w:rsidRDefault="006528B4">
      <w:pPr>
        <w:pStyle w:val="a3"/>
        <w:rPr>
          <w:rFonts w:asciiTheme="majorEastAsia" w:eastAsiaTheme="majorEastAsia" w:hAnsiTheme="majorEastAsia"/>
          <w:sz w:val="20"/>
          <w:lang w:eastAsia="ja-JP"/>
        </w:rPr>
      </w:pPr>
    </w:p>
    <w:p w:rsidR="006528B4" w:rsidRPr="008A0056" w:rsidRDefault="008A0056">
      <w:pPr>
        <w:tabs>
          <w:tab w:val="left" w:pos="4833"/>
          <w:tab w:val="left" w:pos="5397"/>
        </w:tabs>
        <w:spacing w:before="224" w:line="304" w:lineRule="auto"/>
        <w:ind w:left="4836" w:right="4243" w:hanging="1212"/>
        <w:rPr>
          <w:rFonts w:asciiTheme="majorEastAsia" w:eastAsiaTheme="majorEastAsia" w:hAnsiTheme="majorEastAsia"/>
          <w:sz w:val="21"/>
          <w:lang w:eastAsia="ja-JP"/>
        </w:rPr>
      </w:pPr>
      <w:r w:rsidRPr="008A0056">
        <w:rPr>
          <w:rFonts w:asciiTheme="majorEastAsia" w:eastAsiaTheme="majorEastAsia" w:hAnsiTheme="majorEastAsia"/>
          <w:position w:val="1"/>
          <w:sz w:val="24"/>
          <w:lang w:eastAsia="ja-JP"/>
        </w:rPr>
        <w:t>免許人</w:t>
      </w:r>
      <w:r w:rsidRPr="008A0056">
        <w:rPr>
          <w:rFonts w:asciiTheme="majorEastAsia" w:eastAsiaTheme="majorEastAsia" w:hAnsiTheme="majorEastAsia"/>
          <w:position w:val="1"/>
          <w:sz w:val="24"/>
          <w:lang w:eastAsia="ja-JP"/>
        </w:rPr>
        <w:tab/>
      </w:r>
      <w:r w:rsidRPr="008A0056">
        <w:rPr>
          <w:rFonts w:asciiTheme="majorEastAsia" w:eastAsiaTheme="majorEastAsia" w:hAnsiTheme="majorEastAsia"/>
          <w:sz w:val="24"/>
          <w:lang w:eastAsia="ja-JP"/>
        </w:rPr>
        <w:t>住</w:t>
      </w:r>
      <w:r w:rsidRPr="008A0056">
        <w:rPr>
          <w:rFonts w:asciiTheme="majorEastAsia" w:eastAsiaTheme="majorEastAsia" w:hAnsiTheme="majorEastAsia"/>
          <w:sz w:val="24"/>
          <w:lang w:eastAsia="ja-JP"/>
        </w:rPr>
        <w:tab/>
      </w:r>
      <w:r w:rsidRPr="008A0056">
        <w:rPr>
          <w:rFonts w:asciiTheme="majorEastAsia" w:eastAsiaTheme="majorEastAsia" w:hAnsiTheme="majorEastAsia"/>
          <w:spacing w:val="-17"/>
          <w:sz w:val="21"/>
          <w:lang w:eastAsia="ja-JP"/>
        </w:rPr>
        <w:t>所</w:t>
      </w:r>
      <w:r w:rsidRPr="008A0056">
        <w:rPr>
          <w:rFonts w:asciiTheme="majorEastAsia" w:eastAsiaTheme="majorEastAsia" w:hAnsiTheme="majorEastAsia" w:hint="eastAsia"/>
          <w:b/>
          <w:sz w:val="18"/>
          <w:lang w:eastAsia="ja-JP"/>
        </w:rPr>
        <w:t>ふりがな</w:t>
      </w:r>
      <w:r w:rsidRPr="008A0056">
        <w:rPr>
          <w:rFonts w:asciiTheme="majorEastAsia" w:eastAsiaTheme="majorEastAsia" w:hAnsiTheme="majorEastAsia"/>
          <w:sz w:val="24"/>
          <w:lang w:eastAsia="ja-JP"/>
        </w:rPr>
        <w:t>氏</w:t>
      </w:r>
      <w:r w:rsidRPr="008A0056">
        <w:rPr>
          <w:rFonts w:asciiTheme="majorEastAsia" w:eastAsiaTheme="majorEastAsia" w:hAnsiTheme="majorEastAsia"/>
          <w:sz w:val="24"/>
          <w:lang w:eastAsia="ja-JP"/>
        </w:rPr>
        <w:tab/>
      </w:r>
      <w:r w:rsidRPr="008A0056">
        <w:rPr>
          <w:rFonts w:asciiTheme="majorEastAsia" w:eastAsiaTheme="majorEastAsia" w:hAnsiTheme="majorEastAsia"/>
          <w:sz w:val="21"/>
          <w:lang w:eastAsia="ja-JP"/>
        </w:rPr>
        <w:t>名</w:t>
      </w:r>
    </w:p>
    <w:p w:rsidR="006528B4" w:rsidRPr="008A0056" w:rsidRDefault="008A0056">
      <w:pPr>
        <w:tabs>
          <w:tab w:val="left" w:pos="4833"/>
          <w:tab w:val="left" w:pos="5397"/>
        </w:tabs>
        <w:spacing w:before="102" w:line="304" w:lineRule="auto"/>
        <w:ind w:left="4836" w:right="4243" w:hanging="1203"/>
        <w:rPr>
          <w:rFonts w:asciiTheme="majorEastAsia" w:eastAsiaTheme="majorEastAsia" w:hAnsiTheme="majorEastAsia"/>
          <w:sz w:val="21"/>
          <w:lang w:eastAsia="ja-JP"/>
        </w:rPr>
      </w:pPr>
      <w:r w:rsidRPr="008A0056">
        <w:rPr>
          <w:rFonts w:asciiTheme="majorEastAsia" w:eastAsiaTheme="majorEastAsia" w:hAnsiTheme="majorEastAsia"/>
          <w:position w:val="1"/>
          <w:sz w:val="24"/>
          <w:lang w:eastAsia="ja-JP"/>
        </w:rPr>
        <w:t>届出人</w:t>
      </w:r>
      <w:r w:rsidRPr="008A0056">
        <w:rPr>
          <w:rFonts w:asciiTheme="majorEastAsia" w:eastAsiaTheme="majorEastAsia" w:hAnsiTheme="majorEastAsia"/>
          <w:position w:val="1"/>
          <w:sz w:val="24"/>
          <w:lang w:eastAsia="ja-JP"/>
        </w:rPr>
        <w:tab/>
      </w:r>
      <w:r w:rsidRPr="008A0056">
        <w:rPr>
          <w:rFonts w:asciiTheme="majorEastAsia" w:eastAsiaTheme="majorEastAsia" w:hAnsiTheme="majorEastAsia"/>
          <w:sz w:val="24"/>
          <w:lang w:eastAsia="ja-JP"/>
        </w:rPr>
        <w:t>住</w:t>
      </w:r>
      <w:r w:rsidRPr="008A0056">
        <w:rPr>
          <w:rFonts w:asciiTheme="majorEastAsia" w:eastAsiaTheme="majorEastAsia" w:hAnsiTheme="majorEastAsia"/>
          <w:sz w:val="24"/>
          <w:lang w:eastAsia="ja-JP"/>
        </w:rPr>
        <w:tab/>
      </w:r>
      <w:r w:rsidRPr="008A0056">
        <w:rPr>
          <w:rFonts w:asciiTheme="majorEastAsia" w:eastAsiaTheme="majorEastAsia" w:hAnsiTheme="majorEastAsia"/>
          <w:spacing w:val="-17"/>
          <w:sz w:val="21"/>
          <w:lang w:eastAsia="ja-JP"/>
        </w:rPr>
        <w:t>所</w:t>
      </w:r>
      <w:r w:rsidRPr="008A0056">
        <w:rPr>
          <w:rFonts w:asciiTheme="majorEastAsia" w:eastAsiaTheme="majorEastAsia" w:hAnsiTheme="majorEastAsia" w:hint="eastAsia"/>
          <w:b/>
          <w:sz w:val="18"/>
          <w:lang w:eastAsia="ja-JP"/>
        </w:rPr>
        <w:t>ふりがな</w:t>
      </w:r>
      <w:r w:rsidRPr="008A0056">
        <w:rPr>
          <w:rFonts w:asciiTheme="majorEastAsia" w:eastAsiaTheme="majorEastAsia" w:hAnsiTheme="majorEastAsia"/>
          <w:sz w:val="24"/>
          <w:lang w:eastAsia="ja-JP"/>
        </w:rPr>
        <w:t>氏</w:t>
      </w:r>
      <w:r w:rsidRPr="008A0056">
        <w:rPr>
          <w:rFonts w:asciiTheme="majorEastAsia" w:eastAsiaTheme="majorEastAsia" w:hAnsiTheme="majorEastAsia"/>
          <w:sz w:val="24"/>
          <w:lang w:eastAsia="ja-JP"/>
        </w:rPr>
        <w:tab/>
      </w:r>
      <w:r w:rsidRPr="008A0056">
        <w:rPr>
          <w:rFonts w:asciiTheme="majorEastAsia" w:eastAsiaTheme="majorEastAsia" w:hAnsiTheme="majorEastAsia"/>
          <w:sz w:val="21"/>
          <w:lang w:eastAsia="ja-JP"/>
        </w:rPr>
        <w:t>名</w:t>
      </w:r>
    </w:p>
    <w:p w:rsidR="006528B4" w:rsidRPr="008A0056" w:rsidRDefault="008A0056">
      <w:pPr>
        <w:pStyle w:val="1"/>
        <w:spacing w:before="112"/>
        <w:ind w:left="4845"/>
        <w:rPr>
          <w:rFonts w:asciiTheme="majorEastAsia" w:eastAsiaTheme="majorEastAsia" w:hAnsiTheme="majorEastAsia"/>
          <w:lang w:eastAsia="ja-JP"/>
        </w:rPr>
      </w:pPr>
      <w:r w:rsidRPr="008A0056">
        <w:rPr>
          <w:rFonts w:asciiTheme="majorEastAsia" w:eastAsiaTheme="majorEastAsia" w:hAnsiTheme="majorEastAsia"/>
          <w:lang w:eastAsia="ja-JP"/>
        </w:rPr>
        <w:t>電話番号</w:t>
      </w:r>
    </w:p>
    <w:p w:rsidR="006528B4" w:rsidRPr="008A0056" w:rsidRDefault="008A0056">
      <w:pPr>
        <w:spacing w:before="179"/>
        <w:ind w:left="4824"/>
        <w:rPr>
          <w:rFonts w:asciiTheme="majorEastAsia" w:eastAsiaTheme="majorEastAsia" w:hAnsiTheme="majorEastAsia"/>
          <w:sz w:val="24"/>
          <w:lang w:eastAsia="ja-JP"/>
        </w:rPr>
      </w:pPr>
      <w:r w:rsidRPr="008A0056">
        <w:rPr>
          <w:rFonts w:asciiTheme="majorEastAsia" w:eastAsiaTheme="majorEastAsia" w:hAnsiTheme="majorEastAsia"/>
          <w:sz w:val="24"/>
          <w:lang w:eastAsia="ja-JP"/>
        </w:rPr>
        <w:t>免許人</w:t>
      </w:r>
      <w:r w:rsidRPr="008A0056">
        <w:rPr>
          <w:rFonts w:asciiTheme="majorEastAsia" w:eastAsiaTheme="majorEastAsia" w:hAnsiTheme="majorEastAsia"/>
          <w:position w:val="1"/>
          <w:sz w:val="24"/>
          <w:lang w:eastAsia="ja-JP"/>
        </w:rPr>
        <w:t>と</w:t>
      </w:r>
      <w:r w:rsidRPr="008A0056">
        <w:rPr>
          <w:rFonts w:asciiTheme="majorEastAsia" w:eastAsiaTheme="majorEastAsia" w:hAnsiTheme="majorEastAsia"/>
          <w:sz w:val="24"/>
          <w:lang w:eastAsia="ja-JP"/>
        </w:rPr>
        <w:t>の関係</w:t>
      </w:r>
    </w:p>
    <w:p w:rsidR="006528B4" w:rsidRPr="008A0056" w:rsidRDefault="006528B4">
      <w:pPr>
        <w:pStyle w:val="a3"/>
        <w:rPr>
          <w:rFonts w:asciiTheme="majorEastAsia" w:eastAsiaTheme="majorEastAsia" w:hAnsiTheme="majorEastAsia"/>
          <w:sz w:val="30"/>
          <w:lang w:eastAsia="ja-JP"/>
        </w:rPr>
      </w:pPr>
    </w:p>
    <w:p w:rsidR="006528B4" w:rsidRPr="008A0056" w:rsidRDefault="006528B4">
      <w:pPr>
        <w:pStyle w:val="a3"/>
        <w:spacing w:before="7"/>
        <w:rPr>
          <w:rFonts w:asciiTheme="majorEastAsia" w:eastAsiaTheme="majorEastAsia" w:hAnsiTheme="majorEastAsia"/>
          <w:sz w:val="35"/>
          <w:lang w:eastAsia="ja-JP"/>
        </w:rPr>
      </w:pPr>
    </w:p>
    <w:p w:rsidR="006528B4" w:rsidRPr="008A0056" w:rsidRDefault="008A0056">
      <w:pPr>
        <w:pStyle w:val="a3"/>
        <w:ind w:left="271"/>
        <w:rPr>
          <w:rFonts w:asciiTheme="majorEastAsia" w:eastAsiaTheme="majorEastAsia" w:hAnsiTheme="majorEastAsia"/>
          <w:lang w:eastAsia="ja-JP"/>
        </w:rPr>
      </w:pPr>
      <w:r w:rsidRPr="008A0056">
        <w:rPr>
          <w:rFonts w:asciiTheme="majorEastAsia" w:eastAsiaTheme="majorEastAsia" w:hAnsiTheme="majorEastAsia"/>
          <w:lang w:eastAsia="ja-JP"/>
        </w:rPr>
        <w:t>免許人死亡のため、下記の無線局を廃止したいので、電波法第22条の規定により届け出ます。</w:t>
      </w:r>
    </w:p>
    <w:p w:rsidR="006528B4" w:rsidRPr="008A0056" w:rsidRDefault="006528B4">
      <w:pPr>
        <w:pStyle w:val="a3"/>
        <w:spacing w:before="5"/>
        <w:rPr>
          <w:rFonts w:asciiTheme="majorEastAsia" w:eastAsiaTheme="majorEastAsia" w:hAnsiTheme="majorEastAsia"/>
          <w:sz w:val="33"/>
          <w:lang w:eastAsia="ja-JP"/>
        </w:rPr>
      </w:pPr>
    </w:p>
    <w:p w:rsidR="006528B4" w:rsidRPr="008A0056" w:rsidRDefault="008A0056">
      <w:pPr>
        <w:ind w:left="4831"/>
        <w:rPr>
          <w:rFonts w:asciiTheme="majorEastAsia" w:eastAsiaTheme="majorEastAsia" w:hAnsiTheme="majorEastAsia"/>
          <w:lang w:eastAsia="ja-JP"/>
        </w:rPr>
      </w:pPr>
      <w:r w:rsidRPr="008A0056">
        <w:rPr>
          <w:rFonts w:asciiTheme="majorEastAsia" w:eastAsiaTheme="majorEastAsia" w:hAnsiTheme="majorEastAsia"/>
          <w:w w:val="91"/>
          <w:lang w:eastAsia="ja-JP"/>
        </w:rPr>
        <w:t>記</w:t>
      </w:r>
      <w:bookmarkStart w:id="0" w:name="_GoBack"/>
      <w:bookmarkEnd w:id="0"/>
    </w:p>
    <w:p w:rsidR="006528B4" w:rsidRPr="008A0056" w:rsidRDefault="00CB7301">
      <w:pPr>
        <w:pStyle w:val="a3"/>
        <w:rPr>
          <w:rFonts w:asciiTheme="majorEastAsia" w:eastAsiaTheme="majorEastAsia" w:hAnsiTheme="majorEastAsia"/>
          <w:sz w:val="20"/>
          <w:lang w:eastAsia="ja-JP"/>
        </w:rPr>
      </w:pPr>
      <w:r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6.15pt;margin-top:26.5pt;width:13.35pt;height:14pt;z-index:251657728;mso-position-horizontal-relative:page" filled="f" stroked="f">
            <v:textbox style="layout-flow:vertical-ideographic" inset="0,0,0,0">
              <w:txbxContent>
                <w:p w:rsidR="006528B4" w:rsidRPr="00CB7301" w:rsidRDefault="008A0056">
                  <w:pPr>
                    <w:spacing w:line="156" w:lineRule="auto"/>
                    <w:ind w:left="20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CB7301">
                    <w:rPr>
                      <w:rFonts w:ascii="ＭＳ ゴシック" w:eastAsia="ＭＳ ゴシック" w:hAnsi="ＭＳ ゴシック"/>
                      <w:sz w:val="24"/>
                    </w:rPr>
                    <w:t>月</w:t>
                  </w:r>
                </w:p>
              </w:txbxContent>
            </v:textbox>
            <w10:wrap anchorx="page"/>
          </v:shape>
        </w:pict>
      </w:r>
      <w:r>
        <w:rPr>
          <w:rFonts w:asciiTheme="majorEastAsia" w:eastAsiaTheme="majorEastAsia" w:hAnsiTheme="majorEastAsia"/>
          <w:noProof/>
          <w:lang w:eastAsia="ja-JP"/>
        </w:rPr>
        <w:pict>
          <v:shape id="_x0000_s1036" type="#_x0000_t202" style="position:absolute;margin-left:412.85pt;margin-top:25.85pt;width:13.35pt;height:14pt;z-index:251662848;mso-position-horizontal-relative:page" filled="f" stroked="f">
            <v:textbox style="layout-flow:vertical-ideographic" inset="0,0,0,0">
              <w:txbxContent>
                <w:p w:rsidR="008A0056" w:rsidRPr="00CB7301" w:rsidRDefault="008A0056" w:rsidP="008A0056">
                  <w:pPr>
                    <w:spacing w:line="156" w:lineRule="auto"/>
                    <w:ind w:left="20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CB7301">
                    <w:rPr>
                      <w:rFonts w:ascii="ＭＳ ゴシック" w:eastAsia="ＭＳ ゴシック" w:hAnsi="ＭＳ ゴシック" w:hint="eastAsia"/>
                      <w:sz w:val="24"/>
                      <w:lang w:eastAsia="ja-JP"/>
                    </w:rPr>
                    <w:t>日</w:t>
                  </w:r>
                </w:p>
              </w:txbxContent>
            </v:textbox>
            <w10:wrap anchorx="page"/>
          </v:shape>
        </w:pict>
      </w:r>
    </w:p>
    <w:p w:rsidR="006528B4" w:rsidRPr="008A0056" w:rsidRDefault="006528B4">
      <w:pPr>
        <w:rPr>
          <w:rFonts w:asciiTheme="majorEastAsia" w:eastAsiaTheme="majorEastAsia" w:hAnsiTheme="majorEastAsia"/>
          <w:sz w:val="20"/>
          <w:lang w:eastAsia="ja-JP"/>
        </w:rPr>
        <w:sectPr w:rsidR="006528B4" w:rsidRPr="008A0056">
          <w:type w:val="continuous"/>
          <w:pgSz w:w="11910" w:h="16850"/>
          <w:pgMar w:top="1220" w:right="1020" w:bottom="280" w:left="1020" w:header="720" w:footer="720" w:gutter="0"/>
          <w:cols w:space="720"/>
        </w:sectPr>
      </w:pPr>
    </w:p>
    <w:p w:rsidR="006528B4" w:rsidRPr="008A0056" w:rsidRDefault="008A0056">
      <w:pPr>
        <w:pStyle w:val="1"/>
        <w:spacing w:before="250"/>
        <w:ind w:left="949"/>
        <w:rPr>
          <w:rFonts w:asciiTheme="majorEastAsia" w:eastAsiaTheme="majorEastAsia" w:hAnsiTheme="majorEastAsia"/>
          <w:lang w:eastAsia="ja-JP"/>
        </w:rPr>
      </w:pPr>
      <w:r w:rsidRPr="008A0056">
        <w:rPr>
          <w:rFonts w:asciiTheme="majorEastAsia" w:eastAsiaTheme="majorEastAsia" w:hAnsiTheme="majorEastAsia"/>
          <w:w w:val="110"/>
          <w:lang w:eastAsia="ja-JP"/>
        </w:rPr>
        <w:t>1廃止年月日</w:t>
      </w:r>
    </w:p>
    <w:p w:rsidR="006528B4" w:rsidRPr="008A0056" w:rsidRDefault="008A0056">
      <w:pPr>
        <w:spacing w:before="273"/>
        <w:ind w:left="936"/>
        <w:rPr>
          <w:rFonts w:asciiTheme="majorEastAsia" w:eastAsiaTheme="majorEastAsia" w:hAnsiTheme="majorEastAsia"/>
          <w:sz w:val="24"/>
          <w:lang w:eastAsia="ja-JP"/>
        </w:rPr>
      </w:pPr>
      <w:r w:rsidRPr="008A0056">
        <w:rPr>
          <w:rFonts w:asciiTheme="majorEastAsia" w:eastAsiaTheme="majorEastAsia" w:hAnsiTheme="majorEastAsia"/>
          <w:w w:val="110"/>
          <w:sz w:val="24"/>
          <w:lang w:eastAsia="ja-JP"/>
        </w:rPr>
        <w:t>2無線局の種別</w:t>
      </w:r>
    </w:p>
    <w:p w:rsidR="006528B4" w:rsidRPr="008A0056" w:rsidRDefault="008A0056">
      <w:pPr>
        <w:pStyle w:val="1"/>
        <w:spacing w:before="259"/>
        <w:ind w:left="933"/>
        <w:rPr>
          <w:rFonts w:asciiTheme="majorEastAsia" w:eastAsiaTheme="majorEastAsia" w:hAnsiTheme="majorEastAsia"/>
          <w:lang w:eastAsia="ja-JP"/>
        </w:rPr>
      </w:pPr>
      <w:r w:rsidRPr="008A0056">
        <w:rPr>
          <w:rFonts w:asciiTheme="majorEastAsia" w:eastAsiaTheme="majorEastAsia" w:hAnsiTheme="majorEastAsia"/>
          <w:w w:val="110"/>
          <w:lang w:eastAsia="ja-JP"/>
        </w:rPr>
        <w:t>3無線局の免許番号</w:t>
      </w:r>
    </w:p>
    <w:p w:rsidR="006528B4" w:rsidRPr="008A0056" w:rsidRDefault="008A0056">
      <w:pPr>
        <w:spacing w:before="263"/>
        <w:ind w:left="928"/>
        <w:rPr>
          <w:rFonts w:asciiTheme="majorEastAsia" w:eastAsiaTheme="majorEastAsia" w:hAnsiTheme="majorEastAsia"/>
          <w:sz w:val="24"/>
          <w:lang w:eastAsia="ja-JP"/>
        </w:rPr>
      </w:pPr>
      <w:r w:rsidRPr="008A0056">
        <w:rPr>
          <w:rFonts w:asciiTheme="majorEastAsia" w:eastAsiaTheme="majorEastAsia" w:hAnsiTheme="majorEastAsia"/>
          <w:w w:val="105"/>
          <w:sz w:val="24"/>
          <w:lang w:eastAsia="ja-JP"/>
        </w:rPr>
        <w:t>4無線局の免許年月日</w:t>
      </w:r>
    </w:p>
    <w:p w:rsidR="006528B4" w:rsidRPr="008A0056" w:rsidRDefault="006528B4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:rsidR="006528B4" w:rsidRPr="008A0056" w:rsidRDefault="008A0056">
      <w:pPr>
        <w:pStyle w:val="a3"/>
        <w:ind w:left="933"/>
        <w:rPr>
          <w:rFonts w:asciiTheme="majorEastAsia" w:eastAsiaTheme="majorEastAsia" w:hAnsiTheme="majorEastAsia"/>
          <w:lang w:eastAsia="ja-JP"/>
        </w:rPr>
      </w:pPr>
      <w:r w:rsidRPr="008A0056">
        <w:rPr>
          <w:rFonts w:asciiTheme="majorEastAsia" w:eastAsiaTheme="majorEastAsia" w:hAnsiTheme="majorEastAsia"/>
          <w:w w:val="125"/>
          <w:lang w:eastAsia="ja-JP"/>
        </w:rPr>
        <w:t>5識別信号</w:t>
      </w:r>
    </w:p>
    <w:p w:rsidR="006528B4" w:rsidRPr="008A0056" w:rsidRDefault="008A0056">
      <w:pPr>
        <w:spacing w:before="262"/>
        <w:ind w:left="636"/>
        <w:rPr>
          <w:rFonts w:asciiTheme="majorEastAsia" w:eastAsiaTheme="majorEastAsia" w:hAnsiTheme="majorEastAsia"/>
          <w:sz w:val="24"/>
          <w:lang w:eastAsia="ja-JP"/>
        </w:rPr>
      </w:pPr>
      <w:r w:rsidRPr="008A0056">
        <w:rPr>
          <w:rFonts w:asciiTheme="majorEastAsia" w:eastAsiaTheme="majorEastAsia" w:hAnsiTheme="majorEastAsia"/>
          <w:lang w:eastAsia="ja-JP"/>
        </w:rPr>
        <w:br w:type="column"/>
      </w:r>
      <w:r w:rsidRPr="008A0056">
        <w:rPr>
          <w:rFonts w:asciiTheme="majorEastAsia" w:eastAsiaTheme="majorEastAsia" w:hAnsiTheme="majorEastAsia"/>
          <w:sz w:val="24"/>
          <w:lang w:eastAsia="ja-JP"/>
        </w:rPr>
        <w:t>令和</w:t>
      </w:r>
    </w:p>
    <w:p w:rsidR="006528B4" w:rsidRPr="008A0056" w:rsidRDefault="008A0056">
      <w:pPr>
        <w:pStyle w:val="1"/>
        <w:tabs>
          <w:tab w:val="left" w:pos="1283"/>
          <w:tab w:val="left" w:pos="1935"/>
          <w:tab w:val="left" w:pos="2590"/>
          <w:tab w:val="left" w:pos="3221"/>
          <w:tab w:val="left" w:pos="3866"/>
        </w:tabs>
        <w:spacing w:before="251" w:line="439" w:lineRule="auto"/>
        <w:ind w:left="614" w:right="2338" w:firstLine="15"/>
        <w:rPr>
          <w:rFonts w:asciiTheme="majorEastAsia" w:eastAsiaTheme="majorEastAsia" w:hAnsiTheme="majorEastAsia"/>
          <w:lang w:eastAsia="ja-JP"/>
        </w:rPr>
      </w:pPr>
      <w:r w:rsidRPr="008A005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3142488</wp:posOffset>
            </wp:positionH>
            <wp:positionV relativeFrom="paragraph">
              <wp:posOffset>785175</wp:posOffset>
            </wp:positionV>
            <wp:extent cx="2342388" cy="76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388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301">
        <w:rPr>
          <w:rFonts w:asciiTheme="majorEastAsia" w:eastAsiaTheme="majorEastAsia" w:hAnsiTheme="majorEastAsia"/>
        </w:rPr>
        <w:pict>
          <v:shape id="_x0000_s1034" type="#_x0000_t202" style="position:absolute;left:0;text-align:left;margin-left:437.75pt;margin-top:-15.8pt;width:56.15pt;height:15.9pt;z-index:251654656;mso-position-horizontal-relative:page;mso-position-vertical-relative:text" filled="f" stroked="f">
            <v:textbox inset="0,0,0,0">
              <w:txbxContent>
                <w:p w:rsidR="006528B4" w:rsidRPr="00CB7301" w:rsidRDefault="008A0056">
                  <w:pPr>
                    <w:pStyle w:val="a3"/>
                    <w:spacing w:before="23"/>
                    <w:ind w:left="20"/>
                    <w:rPr>
                      <w:rFonts w:ascii="ＭＳ ゴシック" w:eastAsia="ＭＳ ゴシック" w:hAnsi="ＭＳ ゴシック"/>
                    </w:rPr>
                  </w:pPr>
                  <w:r w:rsidRPr="00CB7301">
                    <w:rPr>
                      <w:rFonts w:ascii="ＭＳ ゴシック" w:eastAsia="ＭＳ ゴシック" w:hAnsi="ＭＳ ゴシック"/>
                      <w:w w:val="70"/>
                    </w:rPr>
                    <w:t>（死亡した日）</w:t>
                  </w:r>
                </w:p>
              </w:txbxContent>
            </v:textbox>
            <w10:wrap anchorx="page"/>
          </v:shape>
        </w:pict>
      </w:r>
      <w:r w:rsidR="00CB7301">
        <w:rPr>
          <w:rFonts w:asciiTheme="majorEastAsia" w:eastAsiaTheme="majorEastAsia" w:hAnsiTheme="majorEastAsia"/>
        </w:rPr>
        <w:pict>
          <v:shape id="_x0000_s1032" type="#_x0000_t202" style="position:absolute;left:0;text-align:left;margin-left:414.3pt;margin-top:41.85pt;width:13.7pt;height:14pt;z-index:-251654656;mso-position-horizontal-relative:page;mso-position-vertical-relative:text" filled="f" stroked="f">
            <v:textbox style="layout-flow:vertical-ideographic" inset="0,0,0,0">
              <w:txbxContent>
                <w:p w:rsidR="006528B4" w:rsidRPr="00CB7301" w:rsidRDefault="008A0056">
                  <w:pPr>
                    <w:spacing w:line="156" w:lineRule="auto"/>
                    <w:ind w:left="20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CB7301">
                    <w:rPr>
                      <w:rFonts w:ascii="ＭＳ ゴシック" w:eastAsia="ＭＳ ゴシック" w:hAnsi="ＭＳ ゴシック"/>
                      <w:sz w:val="24"/>
                    </w:rPr>
                    <w:t>号</w:t>
                  </w:r>
                </w:p>
              </w:txbxContent>
            </v:textbox>
            <w10:wrap anchorx="page"/>
          </v:shape>
        </w:pict>
      </w:r>
      <w:r w:rsidR="00CB7301">
        <w:rPr>
          <w:rFonts w:asciiTheme="majorEastAsia" w:eastAsiaTheme="majorEastAsia" w:hAnsiTheme="majorEastAsia"/>
        </w:rPr>
        <w:pict>
          <v:shape id="_x0000_s1030" type="#_x0000_t202" style="position:absolute;left:0;text-align:left;margin-left:319.3pt;margin-top:-15.15pt;width:12.45pt;height:12.5pt;z-index:251659776;mso-position-horizontal-relative:page;mso-position-vertical-relative:text" filled="f" stroked="f">
            <v:textbox style="layout-flow:vertical-ideographic" inset="0,0,0,0">
              <w:txbxContent>
                <w:p w:rsidR="006528B4" w:rsidRPr="00CB7301" w:rsidRDefault="008A0056">
                  <w:pPr>
                    <w:pStyle w:val="a3"/>
                    <w:spacing w:line="168" w:lineRule="auto"/>
                    <w:ind w:left="20"/>
                    <w:rPr>
                      <w:rFonts w:ascii="ＭＳ ゴシック" w:eastAsia="ＭＳ ゴシック" w:hAnsi="ＭＳ ゴシック"/>
                    </w:rPr>
                  </w:pPr>
                  <w:r w:rsidRPr="00CB7301">
                    <w:rPr>
                      <w:rFonts w:ascii="ＭＳ ゴシック" w:eastAsia="ＭＳ ゴシック" w:hAnsi="ＭＳ ゴシック"/>
                    </w:rPr>
                    <w:t>年</w:t>
                  </w:r>
                </w:p>
              </w:txbxContent>
            </v:textbox>
            <w10:wrap anchorx="page"/>
          </v:shape>
        </w:pict>
      </w:r>
      <w:r w:rsidRPr="008A0056">
        <w:rPr>
          <w:rFonts w:asciiTheme="majorEastAsia" w:eastAsiaTheme="majorEastAsia" w:hAnsiTheme="majorEastAsia"/>
          <w:position w:val="1"/>
          <w:lang w:eastAsia="ja-JP"/>
        </w:rPr>
        <w:t>ア</w:t>
      </w:r>
      <w:r w:rsidRPr="008A0056">
        <w:rPr>
          <w:rFonts w:asciiTheme="majorEastAsia" w:eastAsiaTheme="majorEastAsia" w:hAnsiTheme="majorEastAsia"/>
          <w:position w:val="1"/>
          <w:lang w:eastAsia="ja-JP"/>
        </w:rPr>
        <w:tab/>
        <w:t>マ</w:t>
      </w:r>
      <w:r w:rsidRPr="008A0056">
        <w:rPr>
          <w:rFonts w:asciiTheme="majorEastAsia" w:eastAsiaTheme="majorEastAsia" w:hAnsiTheme="majorEastAsia"/>
          <w:position w:val="1"/>
          <w:lang w:eastAsia="ja-JP"/>
        </w:rPr>
        <w:tab/>
        <w:t>チ</w:t>
      </w:r>
      <w:r w:rsidRPr="008A0056">
        <w:rPr>
          <w:rFonts w:asciiTheme="majorEastAsia" w:eastAsiaTheme="majorEastAsia" w:hAnsiTheme="majorEastAsia"/>
          <w:position w:val="1"/>
          <w:lang w:eastAsia="ja-JP"/>
        </w:rPr>
        <w:tab/>
      </w:r>
      <w:r w:rsidRPr="008A0056">
        <w:rPr>
          <w:rFonts w:asciiTheme="majorEastAsia" w:eastAsiaTheme="majorEastAsia" w:hAnsiTheme="majorEastAsia"/>
          <w:w w:val="95"/>
          <w:lang w:eastAsia="ja-JP"/>
        </w:rPr>
        <w:t>ュ</w:t>
      </w:r>
      <w:r w:rsidRPr="008A0056">
        <w:rPr>
          <w:rFonts w:asciiTheme="majorEastAsia" w:eastAsiaTheme="majorEastAsia" w:hAnsiTheme="majorEastAsia"/>
          <w:w w:val="95"/>
          <w:lang w:eastAsia="ja-JP"/>
        </w:rPr>
        <w:tab/>
      </w:r>
      <w:r w:rsidRPr="008A0056">
        <w:rPr>
          <w:rFonts w:asciiTheme="majorEastAsia" w:eastAsiaTheme="majorEastAsia" w:hAnsiTheme="majorEastAsia"/>
          <w:lang w:eastAsia="ja-JP"/>
        </w:rPr>
        <w:t>ア</w:t>
      </w:r>
      <w:r w:rsidRPr="008A0056">
        <w:rPr>
          <w:rFonts w:asciiTheme="majorEastAsia" w:eastAsiaTheme="majorEastAsia" w:hAnsiTheme="majorEastAsia"/>
          <w:lang w:eastAsia="ja-JP"/>
        </w:rPr>
        <w:tab/>
      </w:r>
      <w:r w:rsidRPr="008A0056">
        <w:rPr>
          <w:rFonts w:asciiTheme="majorEastAsia" w:eastAsiaTheme="majorEastAsia" w:hAnsiTheme="majorEastAsia"/>
          <w:spacing w:val="-17"/>
          <w:lang w:eastAsia="ja-JP"/>
        </w:rPr>
        <w:t>局</w:t>
      </w:r>
      <w:r w:rsidRPr="008A0056">
        <w:rPr>
          <w:rFonts w:asciiTheme="majorEastAsia" w:eastAsiaTheme="majorEastAsia" w:hAnsiTheme="majorEastAsia"/>
          <w:lang w:eastAsia="ja-JP"/>
        </w:rPr>
        <w:t xml:space="preserve">関 </w:t>
      </w:r>
      <w:r w:rsidRPr="008A0056">
        <w:rPr>
          <w:rFonts w:asciiTheme="majorEastAsia" w:eastAsiaTheme="majorEastAsia" w:hAnsiTheme="majorEastAsia"/>
          <w:w w:val="145"/>
          <w:sz w:val="21"/>
          <w:lang w:eastAsia="ja-JP"/>
        </w:rPr>
        <w:t>A</w:t>
      </w:r>
      <w:r w:rsidRPr="008A0056">
        <w:rPr>
          <w:rFonts w:asciiTheme="majorEastAsia" w:eastAsiaTheme="majorEastAsia" w:hAnsiTheme="majorEastAsia"/>
          <w:spacing w:val="-69"/>
          <w:w w:val="145"/>
          <w:sz w:val="21"/>
          <w:lang w:eastAsia="ja-JP"/>
        </w:rPr>
        <w:t xml:space="preserve"> </w:t>
      </w:r>
      <w:r w:rsidRPr="008A0056">
        <w:rPr>
          <w:rFonts w:asciiTheme="majorEastAsia" w:eastAsiaTheme="majorEastAsia" w:hAnsiTheme="majorEastAsia"/>
          <w:lang w:eastAsia="ja-JP"/>
        </w:rPr>
        <w:t>第</w:t>
      </w:r>
    </w:p>
    <w:p w:rsidR="006528B4" w:rsidRPr="008A0056" w:rsidRDefault="00CB7301">
      <w:pPr>
        <w:spacing w:before="10"/>
        <w:ind w:left="636"/>
        <w:rPr>
          <w:rFonts w:asciiTheme="majorEastAsia" w:eastAsiaTheme="majorEastAsia" w:hAnsiTheme="majorEastAsia"/>
          <w:sz w:val="24"/>
          <w:lang w:eastAsia="ja-JP"/>
        </w:rPr>
      </w:pPr>
      <w:r>
        <w:rPr>
          <w:rFonts w:asciiTheme="majorEastAsia" w:eastAsiaTheme="majorEastAsia" w:hAnsiTheme="majorEastAsia"/>
        </w:rPr>
        <w:pict>
          <v:shape id="_x0000_s1033" type="#_x0000_t202" style="position:absolute;left:0;text-align:left;margin-left:418.05pt;margin-top:.75pt;width:12.95pt;height:15.45pt;z-index:251655680;mso-position-horizontal-relative:page" filled="f" stroked="f">
            <v:textbox inset="0,0,0,0">
              <w:txbxContent>
                <w:p w:rsidR="006528B4" w:rsidRPr="00CB7301" w:rsidRDefault="008A0056">
                  <w:pPr>
                    <w:pStyle w:val="a3"/>
                    <w:spacing w:before="14"/>
                    <w:ind w:left="20"/>
                    <w:rPr>
                      <w:rFonts w:ascii="ＭＳ ゴシック" w:eastAsia="ＭＳ ゴシック" w:hAnsi="ＭＳ ゴシック"/>
                    </w:rPr>
                  </w:pPr>
                  <w:r w:rsidRPr="00CB7301">
                    <w:rPr>
                      <w:rFonts w:ascii="ＭＳ ゴシック" w:eastAsia="ＭＳ ゴシック" w:hAnsi="ＭＳ ゴシック" w:hint="eastAsia"/>
                      <w:lang w:eastAsia="ja-JP"/>
                    </w:rPr>
                    <w:t>日</w:t>
                  </w:r>
                </w:p>
              </w:txbxContent>
            </v:textbox>
            <w10:wrap anchorx="page"/>
          </v:shape>
        </w:pict>
      </w:r>
      <w:r>
        <w:rPr>
          <w:rFonts w:asciiTheme="majorEastAsia" w:eastAsiaTheme="majorEastAsia" w:hAnsiTheme="majorEastAsia"/>
        </w:rPr>
        <w:pict>
          <v:shape id="_x0000_s1028" type="#_x0000_t202" style="position:absolute;left:0;text-align:left;margin-left:366.15pt;margin-top:1.25pt;width:13.35pt;height:14pt;z-index:251658752;mso-position-horizontal-relative:page" filled="f" stroked="f">
            <v:textbox style="layout-flow:vertical-ideographic" inset="0,0,0,0">
              <w:txbxContent>
                <w:p w:rsidR="006528B4" w:rsidRPr="00CB7301" w:rsidRDefault="008A0056">
                  <w:pPr>
                    <w:spacing w:line="156" w:lineRule="auto"/>
                    <w:ind w:left="20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CB7301">
                    <w:rPr>
                      <w:rFonts w:ascii="ＭＳ ゴシック" w:eastAsia="ＭＳ ゴシック" w:hAnsi="ＭＳ ゴシック"/>
                      <w:sz w:val="24"/>
                    </w:rPr>
                    <w:t>月</w:t>
                  </w:r>
                </w:p>
              </w:txbxContent>
            </v:textbox>
            <w10:wrap anchorx="page"/>
          </v:shape>
        </w:pict>
      </w:r>
      <w:r>
        <w:rPr>
          <w:rFonts w:asciiTheme="majorEastAsia" w:eastAsiaTheme="majorEastAsia" w:hAnsiTheme="majorEastAsia"/>
        </w:rPr>
        <w:pict>
          <v:shape id="_x0000_s1027" type="#_x0000_t202" style="position:absolute;left:0;text-align:left;margin-left:319.3pt;margin-top:.75pt;width:12.45pt;height:12.5pt;z-index:251660800;mso-position-horizontal-relative:page" filled="f" stroked="f">
            <v:textbox style="layout-flow:vertical-ideographic" inset="0,0,0,0">
              <w:txbxContent>
                <w:p w:rsidR="006528B4" w:rsidRPr="00CB7301" w:rsidRDefault="008A0056">
                  <w:pPr>
                    <w:pStyle w:val="a3"/>
                    <w:spacing w:line="168" w:lineRule="auto"/>
                    <w:ind w:left="20"/>
                    <w:rPr>
                      <w:rFonts w:ascii="ＭＳ ゴシック" w:eastAsia="ＭＳ ゴシック" w:hAnsi="ＭＳ ゴシック"/>
                    </w:rPr>
                  </w:pPr>
                  <w:r w:rsidRPr="00CB7301">
                    <w:rPr>
                      <w:rFonts w:ascii="ＭＳ ゴシック" w:eastAsia="ＭＳ ゴシック" w:hAnsi="ＭＳ ゴシック"/>
                    </w:rPr>
                    <w:t>年</w:t>
                  </w:r>
                </w:p>
              </w:txbxContent>
            </v:textbox>
            <w10:wrap anchorx="page"/>
          </v:shape>
        </w:pict>
      </w:r>
      <w:r w:rsidR="008A0056" w:rsidRPr="008A0056">
        <w:rPr>
          <w:rFonts w:asciiTheme="majorEastAsia" w:eastAsiaTheme="majorEastAsia" w:hAnsiTheme="majorEastAsia"/>
          <w:sz w:val="24"/>
          <w:lang w:eastAsia="ja-JP"/>
        </w:rPr>
        <w:t>令和</w:t>
      </w:r>
    </w:p>
    <w:p w:rsidR="006528B4" w:rsidRPr="008A0056" w:rsidRDefault="006528B4">
      <w:pPr>
        <w:rPr>
          <w:rFonts w:asciiTheme="majorEastAsia" w:eastAsiaTheme="majorEastAsia" w:hAnsiTheme="majorEastAsia"/>
          <w:sz w:val="24"/>
          <w:lang w:eastAsia="ja-JP"/>
        </w:rPr>
        <w:sectPr w:rsidR="006528B4" w:rsidRPr="008A0056">
          <w:type w:val="continuous"/>
          <w:pgSz w:w="11910" w:h="16850"/>
          <w:pgMar w:top="1220" w:right="1020" w:bottom="280" w:left="1020" w:header="720" w:footer="720" w:gutter="0"/>
          <w:cols w:num="2" w:space="720" w:equalWidth="0">
            <w:col w:w="3377" w:space="40"/>
            <w:col w:w="6453"/>
          </w:cols>
        </w:sectPr>
      </w:pPr>
    </w:p>
    <w:p w:rsidR="006528B4" w:rsidRPr="008A0056" w:rsidRDefault="006528B4">
      <w:pPr>
        <w:pStyle w:val="a3"/>
        <w:spacing w:before="7"/>
        <w:rPr>
          <w:rFonts w:asciiTheme="majorEastAsia" w:eastAsiaTheme="majorEastAsia" w:hAnsiTheme="majorEastAsia"/>
          <w:sz w:val="9"/>
          <w:lang w:eastAsia="ja-JP"/>
        </w:rPr>
      </w:pPr>
    </w:p>
    <w:p w:rsidR="006528B4" w:rsidRPr="008A0056" w:rsidRDefault="008A0056">
      <w:pPr>
        <w:pStyle w:val="a3"/>
        <w:spacing w:line="20" w:lineRule="exact"/>
        <w:ind w:left="3924"/>
        <w:rPr>
          <w:rFonts w:asciiTheme="majorEastAsia" w:eastAsiaTheme="majorEastAsia" w:hAnsiTheme="majorEastAsia"/>
          <w:sz w:val="2"/>
        </w:rPr>
      </w:pPr>
      <w:r w:rsidRPr="008A0056">
        <w:rPr>
          <w:rFonts w:asciiTheme="majorEastAsia" w:eastAsiaTheme="majorEastAsia" w:hAnsiTheme="majorEastAsia"/>
          <w:noProof/>
          <w:sz w:val="2"/>
          <w:lang w:eastAsia="ja-JP"/>
        </w:rPr>
        <w:drawing>
          <wp:inline distT="0" distB="0" distL="0" distR="0">
            <wp:extent cx="2356104" cy="91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0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8B4" w:rsidRPr="008A0056" w:rsidRDefault="006528B4">
      <w:pPr>
        <w:pStyle w:val="a3"/>
        <w:rPr>
          <w:rFonts w:asciiTheme="majorEastAsia" w:eastAsiaTheme="majorEastAsia" w:hAnsiTheme="majorEastAsia"/>
          <w:sz w:val="20"/>
        </w:rPr>
      </w:pPr>
    </w:p>
    <w:p w:rsidR="006528B4" w:rsidRPr="008A0056" w:rsidRDefault="008A0056">
      <w:pPr>
        <w:pStyle w:val="a3"/>
        <w:spacing w:before="10"/>
        <w:rPr>
          <w:rFonts w:asciiTheme="majorEastAsia" w:eastAsiaTheme="majorEastAsia" w:hAnsiTheme="majorEastAsia"/>
          <w:sz w:val="25"/>
        </w:rPr>
      </w:pPr>
      <w:r w:rsidRPr="008A0056">
        <w:rPr>
          <w:rFonts w:asciiTheme="majorEastAsia" w:eastAsiaTheme="majorEastAsia" w:hAnsiTheme="majorEastAsia"/>
          <w:noProof/>
          <w:lang w:eastAsia="ja-JP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717930</wp:posOffset>
            </wp:positionH>
            <wp:positionV relativeFrom="paragraph">
              <wp:posOffset>234537</wp:posOffset>
            </wp:positionV>
            <wp:extent cx="6121908" cy="914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908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8B4" w:rsidRPr="008A0056" w:rsidRDefault="008A0056">
      <w:pPr>
        <w:pStyle w:val="a3"/>
        <w:spacing w:before="84"/>
        <w:ind w:left="120"/>
        <w:rPr>
          <w:rFonts w:asciiTheme="majorEastAsia" w:eastAsiaTheme="majorEastAsia" w:hAnsiTheme="majorEastAsia"/>
          <w:lang w:eastAsia="ja-JP"/>
        </w:rPr>
      </w:pPr>
      <w:r w:rsidRPr="008A0056">
        <w:rPr>
          <w:rFonts w:asciiTheme="majorEastAsia" w:eastAsiaTheme="majorEastAsia" w:hAnsiTheme="majorEastAsia"/>
          <w:lang w:eastAsia="ja-JP"/>
        </w:rPr>
        <w:t>廃止届の提出先</w:t>
      </w:r>
    </w:p>
    <w:p w:rsidR="006528B4" w:rsidRPr="008A0056" w:rsidRDefault="00CB7301">
      <w:pPr>
        <w:pStyle w:val="a3"/>
        <w:spacing w:before="66" w:line="314" w:lineRule="auto"/>
        <w:ind w:left="132" w:right="3771" w:firstLine="11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</w:rPr>
        <w:pict>
          <v:shape id="_x0000_s1026" type="#_x0000_t202" style="position:absolute;left:0;text-align:left;margin-left:176pt;margin-top:37.6pt;width:123.35pt;height:16.7pt;z-index:251656704;mso-position-horizontal-relative:page" filled="f" stroked="f">
            <v:textbox inset="0,0,0,0">
              <w:txbxContent>
                <w:p w:rsidR="006528B4" w:rsidRDefault="008A0056">
                  <w:pPr>
                    <w:pStyle w:val="a3"/>
                    <w:spacing w:before="19"/>
                    <w:ind w:left="20"/>
                  </w:pPr>
                  <w:r>
                    <w:t>（電話番号03-6238-19</w:t>
                  </w:r>
                  <w:r>
                    <w:rPr>
                      <w:position w:val="2"/>
                    </w:rPr>
                    <w:t>37)</w:t>
                  </w:r>
                </w:p>
              </w:txbxContent>
            </v:textbox>
            <w10:wrap anchorx="page"/>
          </v:shape>
        </w:pict>
      </w:r>
      <w:r w:rsidR="008A0056" w:rsidRPr="008A0056">
        <w:rPr>
          <w:rFonts w:asciiTheme="majorEastAsia" w:eastAsiaTheme="majorEastAsia" w:hAnsiTheme="majorEastAsia"/>
          <w:w w:val="110"/>
          <w:position w:val="1"/>
          <w:lang w:eastAsia="ja-JP"/>
        </w:rPr>
        <w:t>〒102-8795</w:t>
      </w:r>
      <w:r w:rsidR="008A0056" w:rsidRPr="008A0056">
        <w:rPr>
          <w:rFonts w:asciiTheme="majorEastAsia" w:eastAsiaTheme="majorEastAsia" w:hAnsiTheme="majorEastAsia"/>
          <w:w w:val="110"/>
          <w:lang w:eastAsia="ja-JP"/>
        </w:rPr>
        <w:t>東京都千代田区九段南1-2-1九段第3合同庁舎総務省関</w:t>
      </w:r>
      <w:r w:rsidR="008A0056" w:rsidRPr="008A0056">
        <w:rPr>
          <w:rFonts w:asciiTheme="majorEastAsia" w:eastAsiaTheme="majorEastAsia" w:hAnsiTheme="majorEastAsia"/>
          <w:w w:val="110"/>
          <w:position w:val="1"/>
          <w:lang w:eastAsia="ja-JP"/>
        </w:rPr>
        <w:t>東</w:t>
      </w:r>
      <w:r w:rsidR="008A0056" w:rsidRPr="008A0056">
        <w:rPr>
          <w:rFonts w:asciiTheme="majorEastAsia" w:eastAsiaTheme="majorEastAsia" w:hAnsiTheme="majorEastAsia"/>
          <w:w w:val="110"/>
          <w:lang w:eastAsia="ja-JP"/>
        </w:rPr>
        <w:t>総合通信局無線通信部陸上第三課</w:t>
      </w:r>
    </w:p>
    <w:sectPr w:rsidR="006528B4" w:rsidRPr="008A0056">
      <w:type w:val="continuous"/>
      <w:pgSz w:w="11910" w:h="16850"/>
      <w:pgMar w:top="12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D1" w:rsidRDefault="00E364D1" w:rsidP="00E364D1">
      <w:r>
        <w:separator/>
      </w:r>
    </w:p>
  </w:endnote>
  <w:endnote w:type="continuationSeparator" w:id="0">
    <w:p w:rsidR="00E364D1" w:rsidRDefault="00E364D1" w:rsidP="00E3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D1" w:rsidRDefault="00E364D1" w:rsidP="00E364D1">
      <w:r>
        <w:separator/>
      </w:r>
    </w:p>
  </w:footnote>
  <w:footnote w:type="continuationSeparator" w:id="0">
    <w:p w:rsidR="00E364D1" w:rsidRDefault="00E364D1" w:rsidP="00E3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528B4"/>
    <w:rsid w:val="006528B4"/>
    <w:rsid w:val="008A0056"/>
    <w:rsid w:val="00CB7301"/>
    <w:rsid w:val="00E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7"/>
      <w:ind w:left="3392" w:right="341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36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64D1"/>
    <w:rPr>
      <w:rFonts w:ascii="SimSun" w:eastAsia="SimSun" w:hAnsi="SimSun" w:cs="SimSun"/>
    </w:rPr>
  </w:style>
  <w:style w:type="paragraph" w:styleId="a8">
    <w:name w:val="footer"/>
    <w:basedOn w:val="a"/>
    <w:link w:val="a9"/>
    <w:uiPriority w:val="99"/>
    <w:unhideWhenUsed/>
    <w:rsid w:val="00E36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64D1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2020-12-10T08:27:00Z</dcterms:created>
  <dcterms:modified xsi:type="dcterms:W3CDTF">2020-12-11T09:25:00Z</dcterms:modified>
</cp:coreProperties>
</file>