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BF" w:rsidRPr="00C203EB" w:rsidRDefault="005544BF" w:rsidP="005544BF">
      <w:pPr>
        <w:spacing w:line="0" w:lineRule="atLeast"/>
        <w:ind w:right="0" w:firstLineChars="0" w:firstLine="0"/>
        <w:jc w:val="center"/>
        <w:rPr>
          <w:sz w:val="24"/>
        </w:rPr>
      </w:pPr>
      <w:bookmarkStart w:id="0" w:name="OLE_LINK11"/>
      <w:r w:rsidRPr="00C203EB">
        <w:rPr>
          <w:noProof/>
          <w:sz w:val="24"/>
        </w:rPr>
        <mc:AlternateContent>
          <mc:Choice Requires="wps">
            <w:drawing>
              <wp:anchor distT="0" distB="0" distL="114300" distR="114300" simplePos="0" relativeHeight="251659264" behindDoc="0" locked="0" layoutInCell="1" allowOverlap="1" wp14:anchorId="2B95576D" wp14:editId="1B47A8DF">
                <wp:simplePos x="0" y="0"/>
                <wp:positionH relativeFrom="margin">
                  <wp:align>right</wp:align>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4BF" w:rsidRPr="003A5B7D" w:rsidRDefault="005544BF" w:rsidP="005544BF">
                            <w:pPr>
                              <w:pStyle w:val="a3"/>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２</w:t>
                            </w:r>
                            <w:r w:rsidRPr="003A5B7D">
                              <w:rPr>
                                <w:rFonts w:ascii="ＭＳ ゴシック" w:eastAsia="ＭＳ ゴシック" w:hAnsi="ＭＳ ゴシック" w:hint="eastAsia"/>
                              </w:rPr>
                              <w:t>］</w:t>
                            </w:r>
                          </w:p>
                          <w:p w:rsidR="005544BF" w:rsidRPr="003A5B7D" w:rsidRDefault="005544BF" w:rsidP="005544BF">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576D" id="_x0000_t202" coordsize="21600,21600" o:spt="202" path="m,l,21600r21600,l21600,xe">
                <v:stroke joinstyle="miter"/>
                <v:path gradientshapeok="t" o:connecttype="rect"/>
              </v:shapetype>
              <v:shape id="テキスト ボックス 13" o:spid="_x0000_s1026" type="#_x0000_t202" style="position:absolute;left:0;text-align:left;margin-left:14.5pt;margin-top:-19.5pt;width:65.7pt;height:16.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K1A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" filled="f" stroked="f">
                <v:textbox inset="5.85pt,.7pt,5.85pt,.7pt">
                  <w:txbxContent>
                    <w:p w:rsidR="005544BF" w:rsidRPr="003A5B7D" w:rsidRDefault="005544BF" w:rsidP="005544BF">
                      <w:pPr>
                        <w:pStyle w:val="a3"/>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２</w:t>
                      </w:r>
                      <w:r w:rsidRPr="003A5B7D">
                        <w:rPr>
                          <w:rFonts w:ascii="ＭＳ ゴシック" w:eastAsia="ＭＳ ゴシック" w:hAnsi="ＭＳ ゴシック" w:hint="eastAsia"/>
                        </w:rPr>
                        <w:t>］</w:t>
                      </w:r>
                    </w:p>
                    <w:p w:rsidR="005544BF" w:rsidRPr="003A5B7D" w:rsidRDefault="005544BF" w:rsidP="005544BF">
                      <w:pPr>
                        <w:jc w:val="right"/>
                        <w:rPr>
                          <w:rFonts w:ascii="ＭＳ ゴシック" w:eastAsia="ＭＳ ゴシック" w:hAnsi="ＭＳ ゴシック"/>
                        </w:rPr>
                      </w:pPr>
                    </w:p>
                  </w:txbxContent>
                </v:textbox>
                <w10:wrap anchorx="margin"/>
              </v:shape>
            </w:pict>
          </mc:Fallback>
        </mc:AlternateContent>
      </w:r>
      <w:bookmarkStart w:id="1" w:name="_Toc37645242"/>
      <w:bookmarkStart w:id="2" w:name="_Toc38868147"/>
      <w:bookmarkStart w:id="3" w:name="_Toc38961149"/>
      <w:bookmarkStart w:id="4" w:name="_Toc64191452"/>
      <w:r>
        <w:rPr>
          <w:rFonts w:hint="eastAsia"/>
          <w:noProof/>
          <w:sz w:val="24"/>
        </w:rPr>
        <w:t>「自治体マイナポイント」モデル事業</w:t>
      </w:r>
      <w:r w:rsidRPr="00C203EB">
        <w:rPr>
          <w:rFonts w:hint="eastAsia"/>
          <w:sz w:val="24"/>
        </w:rPr>
        <w:t xml:space="preserve">　</w:t>
      </w:r>
      <w:r>
        <w:rPr>
          <w:rFonts w:hint="eastAsia"/>
          <w:sz w:val="24"/>
        </w:rPr>
        <w:t>企画</w:t>
      </w:r>
      <w:r w:rsidRPr="00C203EB">
        <w:rPr>
          <w:rFonts w:hint="eastAsia"/>
          <w:sz w:val="24"/>
        </w:rPr>
        <w:t>提案書</w:t>
      </w:r>
      <w:bookmarkEnd w:id="1"/>
      <w:bookmarkEnd w:id="2"/>
      <w:bookmarkEnd w:id="3"/>
      <w:bookmarkEnd w:id="4"/>
      <w:r>
        <w:rPr>
          <w:rFonts w:hint="eastAsia"/>
          <w:sz w:val="24"/>
        </w:rPr>
        <w:t>（詳</w:t>
      </w:r>
      <w:bookmarkStart w:id="5" w:name="_GoBack"/>
      <w:bookmarkEnd w:id="5"/>
      <w:r>
        <w:rPr>
          <w:rFonts w:hint="eastAsia"/>
          <w:sz w:val="24"/>
        </w:rPr>
        <w:t>細）</w:t>
      </w:r>
    </w:p>
    <w:p w:rsidR="005544BF" w:rsidRPr="005544BF" w:rsidRDefault="005544BF" w:rsidP="005544BF">
      <w:pPr>
        <w:spacing w:line="0" w:lineRule="atLeast"/>
        <w:ind w:right="0" w:firstLineChars="0" w:firstLine="0"/>
        <w:jc w:val="center"/>
        <w:rPr>
          <w:sz w:val="24"/>
        </w:rPr>
      </w:pPr>
    </w:p>
    <w:p w:rsidR="005544BF" w:rsidRPr="005B6E69" w:rsidRDefault="005544BF" w:rsidP="005544BF">
      <w:pPr>
        <w:spacing w:line="0" w:lineRule="atLeast"/>
        <w:ind w:right="0" w:firstLine="240"/>
        <w:jc w:val="right"/>
        <w:rPr>
          <w:sz w:val="24"/>
          <w:szCs w:val="24"/>
        </w:rPr>
      </w:pPr>
      <w:r w:rsidRPr="005B6E69">
        <w:rPr>
          <w:rFonts w:hint="eastAsia"/>
          <w:sz w:val="24"/>
          <w:szCs w:val="24"/>
        </w:rPr>
        <w:t>提出日：</w:t>
      </w:r>
      <w:r>
        <w:rPr>
          <w:rFonts w:hint="eastAsia"/>
          <w:sz w:val="24"/>
          <w:szCs w:val="24"/>
        </w:rPr>
        <w:t>令和３</w:t>
      </w:r>
      <w:r w:rsidRPr="005B6E69">
        <w:rPr>
          <w:rFonts w:hint="eastAsia"/>
          <w:sz w:val="24"/>
          <w:szCs w:val="24"/>
        </w:rPr>
        <w:t>年</w:t>
      </w:r>
      <w:r>
        <w:rPr>
          <w:rFonts w:hint="eastAsia"/>
          <w:sz w:val="24"/>
          <w:szCs w:val="24"/>
        </w:rPr>
        <w:t xml:space="preserve">　</w:t>
      </w:r>
      <w:r w:rsidRPr="005B6E69">
        <w:rPr>
          <w:rFonts w:hint="eastAsia"/>
          <w:sz w:val="24"/>
          <w:szCs w:val="24"/>
        </w:rPr>
        <w:t xml:space="preserve">　月</w:t>
      </w:r>
      <w:r>
        <w:rPr>
          <w:rFonts w:hint="eastAsia"/>
          <w:sz w:val="24"/>
          <w:szCs w:val="24"/>
        </w:rPr>
        <w:t xml:space="preserve">　</w:t>
      </w:r>
      <w:r w:rsidRPr="005B6E69">
        <w:rPr>
          <w:rFonts w:hint="eastAsia"/>
          <w:sz w:val="24"/>
          <w:szCs w:val="24"/>
        </w:rPr>
        <w:t xml:space="preserve">　日　</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5544BF" w:rsidRPr="00B0240A" w:rsidTr="00371957">
        <w:trPr>
          <w:cantSplit/>
          <w:trHeight w:val="20"/>
        </w:trPr>
        <w:tc>
          <w:tcPr>
            <w:tcW w:w="9634" w:type="dxa"/>
            <w:tcMar>
              <w:top w:w="57" w:type="dxa"/>
              <w:left w:w="57" w:type="dxa"/>
              <w:bottom w:w="57" w:type="dxa"/>
              <w:right w:w="57" w:type="dxa"/>
            </w:tcMar>
            <w:vAlign w:val="center"/>
          </w:tcPr>
          <w:p w:rsidR="005544BF" w:rsidRPr="00B0240A" w:rsidRDefault="005544BF" w:rsidP="005544BF">
            <w:pPr>
              <w:pStyle w:val="aa"/>
              <w:numPr>
                <w:ilvl w:val="0"/>
                <w:numId w:val="2"/>
              </w:numPr>
              <w:spacing w:line="0" w:lineRule="atLeast"/>
              <w:ind w:leftChars="0" w:left="505" w:right="0" w:firstLineChars="0" w:hanging="505"/>
              <w:rPr>
                <w:sz w:val="24"/>
                <w:szCs w:val="24"/>
              </w:rPr>
            </w:pPr>
            <w:r>
              <w:rPr>
                <w:rFonts w:hint="eastAsia"/>
                <w:sz w:val="24"/>
                <w:szCs w:val="24"/>
              </w:rPr>
              <w:t>事業の目的・効果</w:t>
            </w:r>
          </w:p>
        </w:tc>
      </w:tr>
      <w:tr w:rsidR="005544BF" w:rsidRPr="005B6E69" w:rsidTr="00371957">
        <w:trPr>
          <w:cantSplit/>
          <w:trHeight w:val="2324"/>
        </w:trPr>
        <w:tc>
          <w:tcPr>
            <w:tcW w:w="9634" w:type="dxa"/>
            <w:tcMar>
              <w:top w:w="57" w:type="dxa"/>
              <w:left w:w="57" w:type="dxa"/>
              <w:bottom w:w="57" w:type="dxa"/>
              <w:right w:w="57" w:type="dxa"/>
            </w:tcMar>
          </w:tcPr>
          <w:p w:rsidR="005544BF" w:rsidRDefault="005544BF" w:rsidP="00371957">
            <w:pPr>
              <w:spacing w:line="0" w:lineRule="atLeast"/>
              <w:ind w:right="0" w:firstLineChars="0" w:firstLine="0"/>
              <w:jc w:val="both"/>
              <w:rPr>
                <w:color w:val="FF0000"/>
                <w:sz w:val="24"/>
                <w:szCs w:val="24"/>
              </w:rPr>
            </w:pPr>
            <w:r w:rsidRPr="005B6E69">
              <w:rPr>
                <w:rFonts w:hint="eastAsia"/>
                <w:color w:val="FF0000"/>
                <w:sz w:val="24"/>
                <w:szCs w:val="24"/>
              </w:rPr>
              <w:t xml:space="preserve">※　</w:t>
            </w:r>
            <w:r>
              <w:rPr>
                <w:rFonts w:hint="eastAsia"/>
                <w:color w:val="FF0000"/>
                <w:sz w:val="24"/>
                <w:szCs w:val="24"/>
              </w:rPr>
              <w:t>本事業を実施する背景・目的について具体的に記載すること。</w:t>
            </w:r>
          </w:p>
          <w:p w:rsidR="005544BF" w:rsidRPr="005544BF" w:rsidRDefault="005544BF" w:rsidP="00371957">
            <w:pPr>
              <w:spacing w:line="0" w:lineRule="atLeast"/>
              <w:ind w:right="0" w:firstLineChars="0" w:firstLine="0"/>
              <w:jc w:val="both"/>
              <w:rPr>
                <w:color w:val="FF0000"/>
                <w:sz w:val="24"/>
                <w:szCs w:val="24"/>
              </w:rPr>
            </w:pPr>
            <w:r>
              <w:rPr>
                <w:rFonts w:hint="eastAsia"/>
                <w:color w:val="FF0000"/>
                <w:sz w:val="24"/>
                <w:szCs w:val="24"/>
              </w:rPr>
              <w:t>※　事業を通じて得られる施策効果について具体的に記載すること。</w:t>
            </w:r>
          </w:p>
        </w:tc>
      </w:tr>
      <w:tr w:rsidR="005544BF" w:rsidRPr="005B6E69" w:rsidTr="00371957">
        <w:trPr>
          <w:cantSplit/>
          <w:trHeight w:val="20"/>
        </w:trPr>
        <w:tc>
          <w:tcPr>
            <w:tcW w:w="9634" w:type="dxa"/>
            <w:tcMar>
              <w:top w:w="57" w:type="dxa"/>
              <w:left w:w="57" w:type="dxa"/>
              <w:bottom w:w="57" w:type="dxa"/>
              <w:right w:w="57" w:type="dxa"/>
            </w:tcMar>
            <w:vAlign w:val="center"/>
          </w:tcPr>
          <w:p w:rsidR="005544BF" w:rsidRPr="005B6E69" w:rsidRDefault="005544BF" w:rsidP="005544BF">
            <w:pPr>
              <w:pStyle w:val="a7"/>
              <w:numPr>
                <w:ilvl w:val="0"/>
                <w:numId w:val="2"/>
              </w:numPr>
              <w:spacing w:line="0" w:lineRule="atLeast"/>
              <w:ind w:left="505" w:right="0" w:firstLineChars="0" w:hanging="505"/>
              <w:jc w:val="left"/>
              <w:rPr>
                <w:sz w:val="24"/>
                <w:szCs w:val="24"/>
              </w:rPr>
            </w:pPr>
            <w:r>
              <w:rPr>
                <w:rFonts w:hint="eastAsia"/>
                <w:sz w:val="24"/>
                <w:szCs w:val="24"/>
              </w:rPr>
              <w:t>事業内容</w:t>
            </w:r>
          </w:p>
        </w:tc>
      </w:tr>
      <w:tr w:rsidR="005544BF" w:rsidRPr="005B6E69" w:rsidTr="00371957">
        <w:trPr>
          <w:cantSplit/>
          <w:trHeight w:val="850"/>
        </w:trPr>
        <w:tc>
          <w:tcPr>
            <w:tcW w:w="9634" w:type="dxa"/>
            <w:tcMar>
              <w:top w:w="57" w:type="dxa"/>
              <w:left w:w="57" w:type="dxa"/>
              <w:bottom w:w="57" w:type="dxa"/>
              <w:right w:w="57" w:type="dxa"/>
            </w:tcMar>
          </w:tcPr>
          <w:p w:rsidR="005544BF" w:rsidRDefault="005544BF" w:rsidP="005544BF">
            <w:pPr>
              <w:pStyle w:val="a7"/>
              <w:spacing w:line="0" w:lineRule="atLeast"/>
              <w:ind w:right="0" w:firstLineChars="0" w:firstLine="0"/>
              <w:jc w:val="both"/>
              <w:rPr>
                <w:color w:val="FF0000"/>
                <w:sz w:val="24"/>
                <w:szCs w:val="24"/>
              </w:rPr>
            </w:pPr>
            <w:r w:rsidRPr="005B6E69">
              <w:rPr>
                <w:rFonts w:hint="eastAsia"/>
                <w:color w:val="FF0000"/>
                <w:sz w:val="24"/>
                <w:szCs w:val="24"/>
              </w:rPr>
              <w:t xml:space="preserve">※　</w:t>
            </w:r>
            <w:r>
              <w:rPr>
                <w:rFonts w:hint="eastAsia"/>
                <w:color w:val="FF0000"/>
                <w:sz w:val="24"/>
                <w:szCs w:val="24"/>
              </w:rPr>
              <w:t>事業内容を具体的に記載すること。</w:t>
            </w:r>
          </w:p>
          <w:p w:rsidR="005544BF" w:rsidRDefault="005544BF" w:rsidP="005544BF">
            <w:pPr>
              <w:pStyle w:val="a7"/>
              <w:spacing w:line="0" w:lineRule="atLeast"/>
              <w:ind w:left="240" w:right="0" w:hangingChars="100" w:hanging="240"/>
              <w:jc w:val="both"/>
              <w:rPr>
                <w:color w:val="FF0000"/>
                <w:sz w:val="24"/>
                <w:szCs w:val="24"/>
              </w:rPr>
            </w:pPr>
            <w:r w:rsidRPr="005B6E69">
              <w:rPr>
                <w:rFonts w:hint="eastAsia"/>
                <w:color w:val="FF0000"/>
                <w:sz w:val="24"/>
                <w:szCs w:val="24"/>
              </w:rPr>
              <w:t xml:space="preserve">※　</w:t>
            </w:r>
            <w:r>
              <w:rPr>
                <w:rFonts w:hint="eastAsia"/>
                <w:color w:val="FF0000"/>
                <w:sz w:val="24"/>
                <w:szCs w:val="24"/>
              </w:rPr>
              <w:t>様式１（</w:t>
            </w:r>
            <w:r w:rsidR="00FE0C72">
              <w:rPr>
                <w:rFonts w:hint="eastAsia"/>
                <w:color w:val="FF0000"/>
                <w:sz w:val="24"/>
                <w:szCs w:val="24"/>
              </w:rPr>
              <w:t>２</w:t>
            </w:r>
            <w:r>
              <w:rPr>
                <w:rFonts w:hint="eastAsia"/>
                <w:color w:val="FF0000"/>
                <w:sz w:val="24"/>
                <w:szCs w:val="24"/>
              </w:rPr>
              <w:t>）で「②地域活動給付」を選択した場合には、地域活動の種類・内容・頻度・１回あたりの参加者数・活動場所その他について記載すること。</w:t>
            </w:r>
          </w:p>
          <w:p w:rsidR="005544BF" w:rsidRPr="005544BF" w:rsidRDefault="005544BF" w:rsidP="00E06566">
            <w:pPr>
              <w:pStyle w:val="a7"/>
              <w:spacing w:line="0" w:lineRule="atLeast"/>
              <w:ind w:left="240" w:right="0" w:hangingChars="100" w:hanging="240"/>
              <w:jc w:val="both"/>
              <w:rPr>
                <w:color w:val="FF0000"/>
                <w:sz w:val="24"/>
                <w:szCs w:val="24"/>
              </w:rPr>
            </w:pPr>
            <w:r w:rsidRPr="005B6E69">
              <w:rPr>
                <w:rFonts w:hint="eastAsia"/>
                <w:color w:val="FF0000"/>
                <w:sz w:val="24"/>
                <w:szCs w:val="24"/>
              </w:rPr>
              <w:t xml:space="preserve">※　</w:t>
            </w:r>
            <w:r w:rsidR="00E06566">
              <w:rPr>
                <w:rFonts w:hint="eastAsia"/>
                <w:color w:val="FF0000"/>
                <w:sz w:val="24"/>
                <w:szCs w:val="24"/>
              </w:rPr>
              <w:t>自治体マイナポイントとして給付すること</w:t>
            </w:r>
            <w:r>
              <w:rPr>
                <w:rFonts w:hint="eastAsia"/>
                <w:color w:val="FF0000"/>
                <w:sz w:val="24"/>
                <w:szCs w:val="24"/>
              </w:rPr>
              <w:t>が施策目的等に照らして適切である理由についても具体的に記載すること。</w:t>
            </w:r>
            <w:r w:rsidR="00E06566">
              <w:rPr>
                <w:rFonts w:hint="eastAsia"/>
                <w:color w:val="FF0000"/>
                <w:sz w:val="24"/>
                <w:szCs w:val="24"/>
              </w:rPr>
              <w:t>（例：住民１人あたりに上限設定をしながら用途の地域限定をかけることで、域内住民への公平な給付及び地域経済の活性化が果たせるため）</w:t>
            </w:r>
          </w:p>
        </w:tc>
      </w:tr>
      <w:tr w:rsidR="005544BF" w:rsidRPr="005B6E69" w:rsidTr="00371957">
        <w:trPr>
          <w:cantSplit/>
          <w:trHeight w:val="20"/>
        </w:trPr>
        <w:tc>
          <w:tcPr>
            <w:tcW w:w="9634" w:type="dxa"/>
            <w:tcMar>
              <w:top w:w="57" w:type="dxa"/>
              <w:left w:w="57" w:type="dxa"/>
              <w:bottom w:w="57" w:type="dxa"/>
              <w:right w:w="57" w:type="dxa"/>
            </w:tcMar>
            <w:vAlign w:val="center"/>
          </w:tcPr>
          <w:p w:rsidR="005544BF" w:rsidRPr="005B6E69" w:rsidRDefault="00E06566" w:rsidP="005544BF">
            <w:pPr>
              <w:pStyle w:val="a7"/>
              <w:numPr>
                <w:ilvl w:val="0"/>
                <w:numId w:val="2"/>
              </w:numPr>
              <w:spacing w:line="0" w:lineRule="atLeast"/>
              <w:ind w:left="505" w:right="0" w:firstLineChars="0" w:hanging="505"/>
              <w:jc w:val="left"/>
              <w:rPr>
                <w:sz w:val="24"/>
                <w:szCs w:val="24"/>
              </w:rPr>
            </w:pPr>
            <w:r>
              <w:rPr>
                <w:rFonts w:hint="eastAsia"/>
                <w:sz w:val="24"/>
                <w:szCs w:val="24"/>
              </w:rPr>
              <w:t>給付要件</w:t>
            </w:r>
          </w:p>
        </w:tc>
      </w:tr>
      <w:tr w:rsidR="005544BF" w:rsidRPr="006127C1" w:rsidTr="00371957">
        <w:trPr>
          <w:cantSplit/>
          <w:trHeight w:val="850"/>
        </w:trPr>
        <w:tc>
          <w:tcPr>
            <w:tcW w:w="9634" w:type="dxa"/>
            <w:tcMar>
              <w:top w:w="57" w:type="dxa"/>
              <w:left w:w="57" w:type="dxa"/>
              <w:bottom w:w="57" w:type="dxa"/>
              <w:right w:w="57" w:type="dxa"/>
            </w:tcMar>
          </w:tcPr>
          <w:p w:rsidR="005544BF" w:rsidRPr="006127C1" w:rsidRDefault="00E06566" w:rsidP="00371957">
            <w:pPr>
              <w:spacing w:line="0" w:lineRule="atLeast"/>
              <w:ind w:firstLineChars="0" w:firstLine="0"/>
              <w:rPr>
                <w:color w:val="FF0000"/>
                <w:sz w:val="24"/>
                <w:szCs w:val="24"/>
              </w:rPr>
            </w:pPr>
            <w:r>
              <w:rPr>
                <w:rFonts w:hint="eastAsia"/>
                <w:color w:val="FF0000"/>
                <w:sz w:val="24"/>
                <w:szCs w:val="24"/>
              </w:rPr>
              <w:t>※　給付する際の要件を具体的に記載すること。（例１：A市内の住民、例２：B市への移住者）</w:t>
            </w:r>
          </w:p>
        </w:tc>
      </w:tr>
      <w:tr w:rsidR="005544BF" w:rsidRPr="00B0240A" w:rsidTr="00371957">
        <w:trPr>
          <w:cantSplit/>
          <w:trHeight w:val="20"/>
        </w:trPr>
        <w:tc>
          <w:tcPr>
            <w:tcW w:w="9634" w:type="dxa"/>
            <w:tcMar>
              <w:top w:w="57" w:type="dxa"/>
              <w:left w:w="57" w:type="dxa"/>
              <w:bottom w:w="57" w:type="dxa"/>
              <w:right w:w="57" w:type="dxa"/>
            </w:tcMar>
            <w:vAlign w:val="center"/>
          </w:tcPr>
          <w:p w:rsidR="005544BF" w:rsidRPr="00B0240A" w:rsidRDefault="00E06566" w:rsidP="005544BF">
            <w:pPr>
              <w:pStyle w:val="aa"/>
              <w:numPr>
                <w:ilvl w:val="0"/>
                <w:numId w:val="2"/>
              </w:numPr>
              <w:spacing w:line="0" w:lineRule="atLeast"/>
              <w:ind w:leftChars="0" w:left="505" w:right="0" w:firstLineChars="0" w:hanging="505"/>
              <w:rPr>
                <w:sz w:val="24"/>
                <w:szCs w:val="24"/>
              </w:rPr>
            </w:pPr>
            <w:r>
              <w:rPr>
                <w:rFonts w:hint="eastAsia"/>
                <w:sz w:val="24"/>
                <w:szCs w:val="24"/>
              </w:rPr>
              <w:t>付与対象者数の想定及び１人あたりポイント付与額</w:t>
            </w:r>
          </w:p>
        </w:tc>
      </w:tr>
      <w:tr w:rsidR="005544BF" w:rsidRPr="00BA0978" w:rsidTr="00371957">
        <w:trPr>
          <w:cantSplit/>
          <w:trHeight w:val="1134"/>
        </w:trPr>
        <w:tc>
          <w:tcPr>
            <w:tcW w:w="9634" w:type="dxa"/>
            <w:tcMar>
              <w:top w:w="57" w:type="dxa"/>
              <w:left w:w="57" w:type="dxa"/>
              <w:bottom w:w="57" w:type="dxa"/>
              <w:right w:w="57" w:type="dxa"/>
            </w:tcMar>
            <w:vAlign w:val="center"/>
          </w:tcPr>
          <w:p w:rsidR="005544BF" w:rsidRPr="00BA0978" w:rsidRDefault="005544BF" w:rsidP="00BA0978">
            <w:pPr>
              <w:spacing w:line="0" w:lineRule="atLeast"/>
              <w:ind w:left="240" w:right="0" w:hangingChars="100" w:hanging="240"/>
              <w:rPr>
                <w:color w:val="FF0000"/>
                <w:sz w:val="24"/>
                <w:szCs w:val="24"/>
              </w:rPr>
            </w:pPr>
            <w:r w:rsidRPr="005B6E69">
              <w:rPr>
                <w:rFonts w:hint="eastAsia"/>
                <w:color w:val="FF0000"/>
                <w:sz w:val="24"/>
                <w:szCs w:val="24"/>
              </w:rPr>
              <w:t xml:space="preserve">※　</w:t>
            </w:r>
            <w:r w:rsidR="00E06566">
              <w:rPr>
                <w:rFonts w:hint="eastAsia"/>
                <w:color w:val="FF0000"/>
                <w:sz w:val="24"/>
                <w:szCs w:val="24"/>
              </w:rPr>
              <w:t>付与対象者数の想定及び１人あたりポイント付与額を記載すること。</w:t>
            </w:r>
            <w:r w:rsidR="00BA0978">
              <w:rPr>
                <w:rFonts w:hint="eastAsia"/>
                <w:color w:val="FF0000"/>
                <w:sz w:val="24"/>
                <w:szCs w:val="24"/>
              </w:rPr>
              <w:t>決済に対してポイントを付与する場合などで、ポイント上限額を設ける場合は上限額も記載すること。</w:t>
            </w:r>
          </w:p>
        </w:tc>
      </w:tr>
      <w:tr w:rsidR="00245CE4" w:rsidRPr="00BA0978" w:rsidTr="00245CE4">
        <w:trPr>
          <w:cantSplit/>
          <w:trHeight w:val="313"/>
        </w:trPr>
        <w:tc>
          <w:tcPr>
            <w:tcW w:w="9634" w:type="dxa"/>
            <w:tcMar>
              <w:top w:w="57" w:type="dxa"/>
              <w:left w:w="57" w:type="dxa"/>
              <w:bottom w:w="57" w:type="dxa"/>
              <w:right w:w="57" w:type="dxa"/>
            </w:tcMar>
            <w:vAlign w:val="center"/>
          </w:tcPr>
          <w:p w:rsidR="00245CE4" w:rsidRPr="00B0240A" w:rsidRDefault="00245CE4" w:rsidP="00245CE4">
            <w:pPr>
              <w:pStyle w:val="aa"/>
              <w:numPr>
                <w:ilvl w:val="0"/>
                <w:numId w:val="2"/>
              </w:numPr>
              <w:spacing w:line="0" w:lineRule="atLeast"/>
              <w:ind w:leftChars="0" w:left="505" w:right="0" w:firstLineChars="0" w:hanging="505"/>
              <w:rPr>
                <w:sz w:val="24"/>
                <w:szCs w:val="24"/>
              </w:rPr>
            </w:pPr>
            <w:r>
              <w:rPr>
                <w:rFonts w:hint="eastAsia"/>
                <w:sz w:val="24"/>
                <w:szCs w:val="24"/>
              </w:rPr>
              <w:t>審査方式の適合性</w:t>
            </w:r>
          </w:p>
        </w:tc>
      </w:tr>
      <w:tr w:rsidR="00245CE4" w:rsidRPr="00BA0978" w:rsidTr="00371957">
        <w:trPr>
          <w:cantSplit/>
          <w:trHeight w:val="1134"/>
        </w:trPr>
        <w:tc>
          <w:tcPr>
            <w:tcW w:w="9634" w:type="dxa"/>
            <w:tcMar>
              <w:top w:w="57" w:type="dxa"/>
              <w:left w:w="57" w:type="dxa"/>
              <w:bottom w:w="57" w:type="dxa"/>
              <w:right w:w="57" w:type="dxa"/>
            </w:tcMar>
            <w:vAlign w:val="center"/>
          </w:tcPr>
          <w:p w:rsidR="00245CE4" w:rsidRPr="00BA0978" w:rsidRDefault="00245CE4" w:rsidP="00245CE4">
            <w:pPr>
              <w:spacing w:line="0" w:lineRule="atLeast"/>
              <w:ind w:left="240" w:right="0" w:hangingChars="100" w:hanging="240"/>
              <w:rPr>
                <w:color w:val="FF0000"/>
                <w:sz w:val="24"/>
                <w:szCs w:val="24"/>
              </w:rPr>
            </w:pPr>
            <w:r w:rsidRPr="005B6E69">
              <w:rPr>
                <w:rFonts w:hint="eastAsia"/>
                <w:color w:val="FF0000"/>
                <w:sz w:val="24"/>
                <w:szCs w:val="24"/>
              </w:rPr>
              <w:t xml:space="preserve">※　</w:t>
            </w:r>
            <w:r>
              <w:rPr>
                <w:rFonts w:hint="eastAsia"/>
                <w:color w:val="FF0000"/>
                <w:sz w:val="24"/>
                <w:szCs w:val="24"/>
              </w:rPr>
              <w:t>様式１（３）で選択した審査方式を選択した理由を</w:t>
            </w:r>
            <w:r w:rsidR="00FE0C72">
              <w:rPr>
                <w:rFonts w:hint="eastAsia"/>
                <w:color w:val="FF0000"/>
                <w:sz w:val="24"/>
                <w:szCs w:val="24"/>
              </w:rPr>
              <w:t>事業内容</w:t>
            </w:r>
            <w:r>
              <w:rPr>
                <w:rFonts w:hint="eastAsia"/>
                <w:color w:val="FF0000"/>
                <w:sz w:val="24"/>
                <w:szCs w:val="24"/>
              </w:rPr>
              <w:t>等に照らして記載すること。</w:t>
            </w:r>
          </w:p>
        </w:tc>
      </w:tr>
      <w:tr w:rsidR="009C388B" w:rsidRPr="00B0240A" w:rsidTr="009433E2">
        <w:trPr>
          <w:cantSplit/>
          <w:trHeight w:val="313"/>
        </w:trPr>
        <w:tc>
          <w:tcPr>
            <w:tcW w:w="9634" w:type="dxa"/>
            <w:tcMar>
              <w:top w:w="57" w:type="dxa"/>
              <w:left w:w="57" w:type="dxa"/>
              <w:bottom w:w="57" w:type="dxa"/>
              <w:right w:w="57" w:type="dxa"/>
            </w:tcMar>
            <w:vAlign w:val="center"/>
          </w:tcPr>
          <w:p w:rsidR="009C388B" w:rsidRPr="00B0240A" w:rsidRDefault="009C388B" w:rsidP="009C388B">
            <w:pPr>
              <w:pStyle w:val="aa"/>
              <w:numPr>
                <w:ilvl w:val="0"/>
                <w:numId w:val="2"/>
              </w:numPr>
              <w:spacing w:line="0" w:lineRule="atLeast"/>
              <w:ind w:leftChars="0" w:left="505" w:right="0" w:firstLineChars="0" w:hanging="505"/>
              <w:rPr>
                <w:sz w:val="24"/>
                <w:szCs w:val="24"/>
              </w:rPr>
            </w:pPr>
            <w:r>
              <w:rPr>
                <w:rFonts w:hint="eastAsia"/>
                <w:sz w:val="24"/>
                <w:szCs w:val="24"/>
              </w:rPr>
              <w:t>自治体内での連携するキャッシュレス決済サービスの普及状況</w:t>
            </w:r>
          </w:p>
        </w:tc>
      </w:tr>
      <w:tr w:rsidR="009C388B" w:rsidRPr="009C388B" w:rsidTr="00371957">
        <w:trPr>
          <w:cantSplit/>
          <w:trHeight w:val="1134"/>
        </w:trPr>
        <w:tc>
          <w:tcPr>
            <w:tcW w:w="9634" w:type="dxa"/>
            <w:tcMar>
              <w:top w:w="57" w:type="dxa"/>
              <w:left w:w="57" w:type="dxa"/>
              <w:bottom w:w="57" w:type="dxa"/>
              <w:right w:w="57" w:type="dxa"/>
            </w:tcMar>
            <w:vAlign w:val="center"/>
          </w:tcPr>
          <w:p w:rsidR="009C388B" w:rsidRDefault="009C388B" w:rsidP="00BD38E8">
            <w:pPr>
              <w:spacing w:line="0" w:lineRule="atLeast"/>
              <w:ind w:left="240" w:right="0" w:hangingChars="100" w:hanging="240"/>
              <w:rPr>
                <w:color w:val="FF0000"/>
                <w:sz w:val="24"/>
                <w:szCs w:val="24"/>
              </w:rPr>
            </w:pPr>
            <w:r w:rsidRPr="00D915FA">
              <w:rPr>
                <w:rFonts w:hint="eastAsia"/>
                <w:color w:val="FF0000"/>
                <w:sz w:val="24"/>
                <w:szCs w:val="24"/>
              </w:rPr>
              <w:t>※　全国での利用者数（可能である場合、当該自治体内での利用者数も記載してください）、当該自治体内での加盟店数について具体的に記載すること。</w:t>
            </w:r>
          </w:p>
          <w:p w:rsidR="009C388B" w:rsidRPr="005B6E69" w:rsidRDefault="009C388B" w:rsidP="00276570">
            <w:pPr>
              <w:spacing w:line="0" w:lineRule="atLeast"/>
              <w:ind w:left="240" w:right="0" w:hangingChars="100" w:hanging="240"/>
              <w:rPr>
                <w:color w:val="FF0000"/>
                <w:sz w:val="24"/>
                <w:szCs w:val="24"/>
              </w:rPr>
            </w:pPr>
            <w:r>
              <w:rPr>
                <w:rFonts w:hint="eastAsia"/>
                <w:color w:val="FF0000"/>
                <w:sz w:val="24"/>
                <w:szCs w:val="24"/>
              </w:rPr>
              <w:t>※　連携する決済サービスが複数である場合には、それぞれ記載すること。</w:t>
            </w:r>
          </w:p>
        </w:tc>
      </w:tr>
      <w:tr w:rsidR="009C388B" w:rsidRPr="00B0240A" w:rsidTr="009433E2">
        <w:trPr>
          <w:cantSplit/>
          <w:trHeight w:val="313"/>
        </w:trPr>
        <w:tc>
          <w:tcPr>
            <w:tcW w:w="9634" w:type="dxa"/>
            <w:tcMar>
              <w:top w:w="57" w:type="dxa"/>
              <w:left w:w="57" w:type="dxa"/>
              <w:bottom w:w="57" w:type="dxa"/>
              <w:right w:w="57" w:type="dxa"/>
            </w:tcMar>
            <w:vAlign w:val="center"/>
          </w:tcPr>
          <w:p w:rsidR="009C388B" w:rsidRPr="00B0240A" w:rsidRDefault="009C388B" w:rsidP="009C388B">
            <w:pPr>
              <w:pStyle w:val="aa"/>
              <w:numPr>
                <w:ilvl w:val="0"/>
                <w:numId w:val="2"/>
              </w:numPr>
              <w:spacing w:line="0" w:lineRule="atLeast"/>
              <w:ind w:leftChars="0" w:left="505" w:right="0" w:firstLineChars="0" w:hanging="505"/>
              <w:rPr>
                <w:sz w:val="24"/>
                <w:szCs w:val="24"/>
              </w:rPr>
            </w:pPr>
            <w:r>
              <w:rPr>
                <w:rFonts w:hint="eastAsia"/>
                <w:sz w:val="24"/>
                <w:szCs w:val="24"/>
              </w:rPr>
              <w:lastRenderedPageBreak/>
              <w:t>ポイントが付与されるまでの手順・期間</w:t>
            </w:r>
          </w:p>
        </w:tc>
      </w:tr>
      <w:tr w:rsidR="009C388B" w:rsidRPr="00BA0978" w:rsidTr="00371957">
        <w:trPr>
          <w:cantSplit/>
          <w:trHeight w:val="1134"/>
        </w:trPr>
        <w:tc>
          <w:tcPr>
            <w:tcW w:w="9634" w:type="dxa"/>
            <w:tcMar>
              <w:top w:w="57" w:type="dxa"/>
              <w:left w:w="57" w:type="dxa"/>
              <w:bottom w:w="57" w:type="dxa"/>
              <w:right w:w="57" w:type="dxa"/>
            </w:tcMar>
            <w:vAlign w:val="center"/>
          </w:tcPr>
          <w:p w:rsidR="009C388B" w:rsidRDefault="001B770D" w:rsidP="00BD38E8">
            <w:pPr>
              <w:spacing w:line="0" w:lineRule="atLeast"/>
              <w:ind w:right="0" w:firstLine="240"/>
              <w:rPr>
                <w:i/>
                <w:color w:val="000000" w:themeColor="text1"/>
                <w:sz w:val="24"/>
                <w:szCs w:val="24"/>
              </w:rPr>
            </w:pPr>
            <w:r>
              <w:rPr>
                <w:rFonts w:hint="eastAsia"/>
                <w:i/>
                <w:color w:val="000000" w:themeColor="text1"/>
                <w:sz w:val="24"/>
                <w:szCs w:val="24"/>
              </w:rPr>
              <w:t>利用者が</w:t>
            </w:r>
            <w:r w:rsidR="009C388B" w:rsidRPr="00D915FA">
              <w:rPr>
                <w:rFonts w:hint="eastAsia"/>
                <w:i/>
                <w:color w:val="000000" w:themeColor="text1"/>
                <w:sz w:val="24"/>
                <w:szCs w:val="24"/>
              </w:rPr>
              <w:t>マイキープラットフォームから</w:t>
            </w:r>
            <w:r>
              <w:rPr>
                <w:rFonts w:hint="eastAsia"/>
                <w:i/>
                <w:color w:val="000000" w:themeColor="text1"/>
                <w:sz w:val="24"/>
                <w:szCs w:val="24"/>
              </w:rPr>
              <w:t>自治体マイナポイントの</w:t>
            </w:r>
            <w:r w:rsidR="009C388B" w:rsidRPr="00D915FA">
              <w:rPr>
                <w:rFonts w:hint="eastAsia"/>
                <w:i/>
                <w:color w:val="000000" w:themeColor="text1"/>
                <w:sz w:val="24"/>
                <w:szCs w:val="24"/>
              </w:rPr>
              <w:t>ポイント交換申請・受け取り先の設定を</w:t>
            </w:r>
            <w:r>
              <w:rPr>
                <w:rFonts w:hint="eastAsia"/>
                <w:i/>
                <w:color w:val="000000" w:themeColor="text1"/>
                <w:sz w:val="24"/>
                <w:szCs w:val="24"/>
              </w:rPr>
              <w:t>行った</w:t>
            </w:r>
            <w:r w:rsidR="009C388B" w:rsidRPr="00D915FA">
              <w:rPr>
                <w:rFonts w:hint="eastAsia"/>
                <w:i/>
                <w:color w:val="000000" w:themeColor="text1"/>
                <w:sz w:val="24"/>
                <w:szCs w:val="24"/>
              </w:rPr>
              <w:t>後、決済サービスのポイントとして付与されるまでのスケジュール</w:t>
            </w:r>
            <w:r w:rsidR="009C388B">
              <w:rPr>
                <w:rFonts w:hint="eastAsia"/>
                <w:i/>
                <w:color w:val="000000" w:themeColor="text1"/>
                <w:sz w:val="24"/>
                <w:szCs w:val="24"/>
              </w:rPr>
              <w:t>、ポイント名、</w:t>
            </w:r>
            <w:r w:rsidR="009C388B" w:rsidRPr="00D915FA">
              <w:rPr>
                <w:rFonts w:hint="eastAsia"/>
                <w:i/>
                <w:color w:val="000000" w:themeColor="text1"/>
                <w:sz w:val="24"/>
                <w:szCs w:val="24"/>
              </w:rPr>
              <w:t>ポイント受け取り方法</w:t>
            </w:r>
            <w:r w:rsidR="009C388B">
              <w:rPr>
                <w:rFonts w:hint="eastAsia"/>
                <w:i/>
                <w:color w:val="000000" w:themeColor="text1"/>
                <w:sz w:val="24"/>
                <w:szCs w:val="24"/>
              </w:rPr>
              <w:t>、ポイントが付与されたことを確認できる方法</w:t>
            </w:r>
            <w:r w:rsidR="009C388B" w:rsidRPr="00D915FA">
              <w:rPr>
                <w:rFonts w:hint="eastAsia"/>
                <w:i/>
                <w:color w:val="000000" w:themeColor="text1"/>
                <w:sz w:val="24"/>
                <w:szCs w:val="24"/>
              </w:rPr>
              <w:t>について</w:t>
            </w:r>
            <w:r w:rsidR="009C388B">
              <w:rPr>
                <w:rFonts w:hint="eastAsia"/>
                <w:i/>
                <w:color w:val="000000" w:themeColor="text1"/>
                <w:sz w:val="24"/>
                <w:szCs w:val="24"/>
              </w:rPr>
              <w:t>、</w:t>
            </w:r>
            <w:r w:rsidR="009C388B" w:rsidRPr="00D915FA">
              <w:rPr>
                <w:rFonts w:hint="eastAsia"/>
                <w:i/>
                <w:color w:val="000000" w:themeColor="text1"/>
                <w:sz w:val="24"/>
                <w:szCs w:val="24"/>
              </w:rPr>
              <w:t>以下の項目を具体的に記載すること。</w:t>
            </w:r>
          </w:p>
          <w:p w:rsidR="009C388B" w:rsidRPr="00276570" w:rsidRDefault="009C388B" w:rsidP="00276570">
            <w:pPr>
              <w:spacing w:line="0" w:lineRule="atLeast"/>
              <w:ind w:right="0" w:firstLineChars="0" w:firstLine="0"/>
              <w:rPr>
                <w:i/>
                <w:color w:val="FF0000"/>
                <w:sz w:val="24"/>
                <w:szCs w:val="24"/>
              </w:rPr>
            </w:pPr>
            <w:r>
              <w:rPr>
                <w:rFonts w:hint="eastAsia"/>
                <w:color w:val="FF0000"/>
                <w:sz w:val="24"/>
                <w:szCs w:val="24"/>
              </w:rPr>
              <w:t>※　連携する決済サービスが複数である場合には、それぞれ記載すること。</w:t>
            </w:r>
          </w:p>
          <w:p w:rsidR="009C388B" w:rsidRDefault="009C388B" w:rsidP="009C388B">
            <w:pPr>
              <w:spacing w:line="0" w:lineRule="atLeast"/>
              <w:ind w:right="0" w:firstLineChars="0" w:firstLine="0"/>
              <w:rPr>
                <w:i/>
                <w:color w:val="000000" w:themeColor="text1"/>
                <w:sz w:val="24"/>
                <w:szCs w:val="24"/>
              </w:rPr>
            </w:pPr>
            <w:r>
              <w:rPr>
                <w:rFonts w:hint="eastAsia"/>
                <w:i/>
                <w:color w:val="000000" w:themeColor="text1"/>
                <w:sz w:val="24"/>
                <w:szCs w:val="24"/>
              </w:rPr>
              <w:t>①付与スケジュール：</w:t>
            </w:r>
          </w:p>
          <w:p w:rsidR="009C388B" w:rsidRDefault="009C388B" w:rsidP="009C388B">
            <w:pPr>
              <w:spacing w:line="0" w:lineRule="atLeast"/>
              <w:ind w:right="0" w:firstLineChars="0" w:firstLine="0"/>
              <w:rPr>
                <w:i/>
                <w:color w:val="000000" w:themeColor="text1"/>
                <w:sz w:val="24"/>
                <w:szCs w:val="24"/>
              </w:rPr>
            </w:pPr>
            <w:r>
              <w:rPr>
                <w:rFonts w:hint="eastAsia"/>
                <w:i/>
                <w:color w:val="000000" w:themeColor="text1"/>
                <w:sz w:val="24"/>
                <w:szCs w:val="24"/>
              </w:rPr>
              <w:t>②付与されるポイント：</w:t>
            </w:r>
          </w:p>
          <w:p w:rsidR="009C388B" w:rsidRDefault="009C388B" w:rsidP="009C388B">
            <w:pPr>
              <w:spacing w:line="0" w:lineRule="atLeast"/>
              <w:ind w:right="0" w:firstLineChars="0" w:firstLine="0"/>
              <w:rPr>
                <w:i/>
                <w:color w:val="000000" w:themeColor="text1"/>
                <w:sz w:val="24"/>
                <w:szCs w:val="24"/>
              </w:rPr>
            </w:pPr>
            <w:r>
              <w:rPr>
                <w:rFonts w:hint="eastAsia"/>
                <w:i/>
                <w:color w:val="000000" w:themeColor="text1"/>
                <w:sz w:val="24"/>
                <w:szCs w:val="24"/>
              </w:rPr>
              <w:t>③ポイント受け取り方法：</w:t>
            </w:r>
          </w:p>
          <w:p w:rsidR="009C388B" w:rsidRPr="005B6E69" w:rsidRDefault="009C388B" w:rsidP="009C388B">
            <w:pPr>
              <w:spacing w:line="0" w:lineRule="atLeast"/>
              <w:ind w:left="240" w:right="0" w:hangingChars="100" w:hanging="240"/>
              <w:rPr>
                <w:color w:val="FF0000"/>
                <w:sz w:val="24"/>
                <w:szCs w:val="24"/>
              </w:rPr>
            </w:pPr>
            <w:r>
              <w:rPr>
                <w:rFonts w:hint="eastAsia"/>
                <w:i/>
                <w:color w:val="000000" w:themeColor="text1"/>
                <w:sz w:val="24"/>
                <w:szCs w:val="24"/>
              </w:rPr>
              <w:t>④ポイント確認方法：</w:t>
            </w:r>
          </w:p>
        </w:tc>
      </w:tr>
      <w:tr w:rsidR="009C388B" w:rsidRPr="00B0240A" w:rsidTr="009433E2">
        <w:trPr>
          <w:cantSplit/>
          <w:trHeight w:val="313"/>
        </w:trPr>
        <w:tc>
          <w:tcPr>
            <w:tcW w:w="9634" w:type="dxa"/>
            <w:tcMar>
              <w:top w:w="57" w:type="dxa"/>
              <w:left w:w="57" w:type="dxa"/>
              <w:bottom w:w="57" w:type="dxa"/>
              <w:right w:w="57" w:type="dxa"/>
            </w:tcMar>
            <w:vAlign w:val="center"/>
          </w:tcPr>
          <w:p w:rsidR="009C388B" w:rsidRPr="00B0240A" w:rsidRDefault="009C388B" w:rsidP="009C388B">
            <w:pPr>
              <w:pStyle w:val="aa"/>
              <w:numPr>
                <w:ilvl w:val="0"/>
                <w:numId w:val="2"/>
              </w:numPr>
              <w:spacing w:line="0" w:lineRule="atLeast"/>
              <w:ind w:leftChars="0" w:left="505" w:right="0" w:firstLineChars="0" w:hanging="505"/>
              <w:rPr>
                <w:sz w:val="24"/>
                <w:szCs w:val="24"/>
              </w:rPr>
            </w:pPr>
            <w:r>
              <w:rPr>
                <w:rFonts w:hint="eastAsia"/>
                <w:color w:val="000000" w:themeColor="text1"/>
                <w:sz w:val="24"/>
                <w:szCs w:val="24"/>
              </w:rPr>
              <w:t>連携する決済サービスの</w:t>
            </w:r>
            <w:r w:rsidRPr="003025BA">
              <w:rPr>
                <w:rFonts w:hint="eastAsia"/>
                <w:color w:val="000000" w:themeColor="text1"/>
                <w:sz w:val="24"/>
                <w:szCs w:val="24"/>
              </w:rPr>
              <w:t>施策目的への適合性</w:t>
            </w:r>
          </w:p>
        </w:tc>
      </w:tr>
      <w:tr w:rsidR="009C388B" w:rsidRPr="00BA0978" w:rsidTr="00371957">
        <w:trPr>
          <w:cantSplit/>
          <w:trHeight w:val="1134"/>
        </w:trPr>
        <w:tc>
          <w:tcPr>
            <w:tcW w:w="9634" w:type="dxa"/>
            <w:tcMar>
              <w:top w:w="57" w:type="dxa"/>
              <w:left w:w="57" w:type="dxa"/>
              <w:bottom w:w="57" w:type="dxa"/>
              <w:right w:w="57" w:type="dxa"/>
            </w:tcMar>
            <w:vAlign w:val="center"/>
          </w:tcPr>
          <w:p w:rsidR="009C388B" w:rsidRPr="003025BA" w:rsidRDefault="009C388B" w:rsidP="009C388B">
            <w:pPr>
              <w:spacing w:line="0" w:lineRule="atLeast"/>
              <w:ind w:left="240" w:right="0" w:hangingChars="100" w:hanging="240"/>
              <w:rPr>
                <w:i/>
                <w:color w:val="FF0000"/>
                <w:sz w:val="24"/>
                <w:szCs w:val="24"/>
              </w:rPr>
            </w:pPr>
            <w:r w:rsidRPr="003025BA">
              <w:rPr>
                <w:rFonts w:hint="eastAsia"/>
                <w:i/>
                <w:color w:val="FF0000"/>
                <w:sz w:val="24"/>
                <w:szCs w:val="24"/>
              </w:rPr>
              <w:t>※　自治体の施策目的に応じたポイント付与の仕組み</w:t>
            </w:r>
            <w:r>
              <w:rPr>
                <w:rFonts w:hint="eastAsia"/>
                <w:i/>
                <w:color w:val="FF0000"/>
                <w:sz w:val="24"/>
                <w:szCs w:val="24"/>
              </w:rPr>
              <w:t>・決済サービスの特長</w:t>
            </w:r>
            <w:r w:rsidRPr="003025BA">
              <w:rPr>
                <w:rFonts w:hint="eastAsia"/>
                <w:i/>
                <w:color w:val="FF0000"/>
                <w:sz w:val="24"/>
                <w:szCs w:val="24"/>
              </w:rPr>
              <w:t>について具体的に記載すること。</w:t>
            </w:r>
          </w:p>
          <w:p w:rsidR="009C388B" w:rsidRDefault="009C388B" w:rsidP="009C388B">
            <w:pPr>
              <w:spacing w:line="0" w:lineRule="atLeast"/>
              <w:ind w:left="960" w:right="0" w:hangingChars="400" w:hanging="960"/>
              <w:rPr>
                <w:i/>
                <w:color w:val="FF0000"/>
                <w:sz w:val="24"/>
                <w:szCs w:val="24"/>
              </w:rPr>
            </w:pPr>
            <w:r>
              <w:rPr>
                <w:rFonts w:hint="eastAsia"/>
                <w:i/>
                <w:color w:val="FF0000"/>
                <w:sz w:val="24"/>
                <w:szCs w:val="24"/>
              </w:rPr>
              <w:t xml:space="preserve">　（例：商店街単位での決済を判別してポイント付与可能であり、きめ細かい給付要件に対応</w:t>
            </w:r>
          </w:p>
          <w:p w:rsidR="009C388B" w:rsidRDefault="009C388B" w:rsidP="009C388B">
            <w:pPr>
              <w:spacing w:line="0" w:lineRule="atLeast"/>
              <w:ind w:leftChars="300" w:left="840" w:right="0" w:hangingChars="100" w:hanging="240"/>
              <w:rPr>
                <w:i/>
                <w:color w:val="FF0000"/>
                <w:sz w:val="24"/>
                <w:szCs w:val="24"/>
              </w:rPr>
            </w:pPr>
            <w:r w:rsidRPr="003025BA">
              <w:rPr>
                <w:rFonts w:hint="eastAsia"/>
                <w:i/>
                <w:color w:val="FF0000"/>
                <w:sz w:val="24"/>
                <w:szCs w:val="24"/>
              </w:rPr>
              <w:t xml:space="preserve">　　ポイントの有効期限設定が可能であり、施策の目的期間に消費を喚起</w:t>
            </w:r>
          </w:p>
          <w:p w:rsidR="009C388B" w:rsidRPr="005B6E69" w:rsidRDefault="009C388B" w:rsidP="00276570">
            <w:pPr>
              <w:spacing w:line="0" w:lineRule="atLeast"/>
              <w:ind w:leftChars="100" w:left="200" w:right="0" w:firstLineChars="300" w:firstLine="720"/>
              <w:rPr>
                <w:color w:val="FF0000"/>
                <w:sz w:val="24"/>
                <w:szCs w:val="24"/>
              </w:rPr>
            </w:pPr>
            <w:r>
              <w:rPr>
                <w:rFonts w:hint="eastAsia"/>
                <w:i/>
                <w:color w:val="FF0000"/>
                <w:sz w:val="24"/>
                <w:szCs w:val="24"/>
              </w:rPr>
              <w:t>当該地域で普及しているキャッシュレス決済サービスであり住民の利便性に寄与</w:t>
            </w:r>
            <w:r w:rsidRPr="003025BA">
              <w:rPr>
                <w:rFonts w:hint="eastAsia"/>
                <w:i/>
                <w:color w:val="FF0000"/>
                <w:sz w:val="24"/>
                <w:szCs w:val="24"/>
              </w:rPr>
              <w:t xml:space="preserve">　等</w:t>
            </w:r>
            <w:r>
              <w:rPr>
                <w:rFonts w:hint="eastAsia"/>
                <w:i/>
                <w:color w:val="FF0000"/>
                <w:sz w:val="24"/>
                <w:szCs w:val="24"/>
              </w:rPr>
              <w:t>）</w:t>
            </w:r>
          </w:p>
        </w:tc>
      </w:tr>
      <w:tr w:rsidR="009C388B" w:rsidRPr="005B6E69" w:rsidTr="00371957">
        <w:trPr>
          <w:cantSplit/>
          <w:trHeight w:val="359"/>
        </w:trPr>
        <w:tc>
          <w:tcPr>
            <w:tcW w:w="9634" w:type="dxa"/>
            <w:tcMar>
              <w:top w:w="57" w:type="dxa"/>
              <w:left w:w="57" w:type="dxa"/>
              <w:bottom w:w="57" w:type="dxa"/>
              <w:right w:w="57" w:type="dxa"/>
            </w:tcMar>
            <w:vAlign w:val="center"/>
          </w:tcPr>
          <w:p w:rsidR="009C388B" w:rsidRDefault="009C388B" w:rsidP="009C388B">
            <w:pPr>
              <w:pStyle w:val="a7"/>
              <w:numPr>
                <w:ilvl w:val="0"/>
                <w:numId w:val="2"/>
              </w:numPr>
              <w:spacing w:line="0" w:lineRule="atLeast"/>
              <w:ind w:left="505" w:right="0" w:firstLineChars="0" w:hanging="505"/>
              <w:jc w:val="left"/>
              <w:rPr>
                <w:sz w:val="24"/>
                <w:szCs w:val="24"/>
              </w:rPr>
            </w:pPr>
            <w:r>
              <w:rPr>
                <w:rFonts w:hint="eastAsia"/>
                <w:sz w:val="24"/>
                <w:szCs w:val="24"/>
              </w:rPr>
              <w:t>分野限定の方法について</w:t>
            </w:r>
          </w:p>
          <w:p w:rsidR="009C388B" w:rsidRPr="00276570" w:rsidRDefault="009C388B" w:rsidP="00276570">
            <w:pPr>
              <w:spacing w:line="0" w:lineRule="atLeast"/>
              <w:ind w:right="0" w:firstLineChars="200" w:firstLine="400"/>
              <w:rPr>
                <w:sz w:val="24"/>
                <w:szCs w:val="24"/>
              </w:rPr>
            </w:pPr>
            <w:r>
              <w:rPr>
                <w:rFonts w:hint="eastAsia"/>
              </w:rPr>
              <w:t xml:space="preserve">　</w:t>
            </w:r>
            <w:r w:rsidRPr="00276570">
              <w:rPr>
                <w:rFonts w:hint="eastAsia"/>
                <w:sz w:val="24"/>
                <w:szCs w:val="24"/>
              </w:rPr>
              <w:t>※</w:t>
            </w:r>
            <w:r>
              <w:rPr>
                <w:rFonts w:hint="eastAsia"/>
                <w:sz w:val="24"/>
                <w:szCs w:val="24"/>
              </w:rPr>
              <w:t>様式１（２</w:t>
            </w:r>
            <w:r w:rsidRPr="00276570">
              <w:rPr>
                <w:rFonts w:hint="eastAsia"/>
                <w:sz w:val="24"/>
                <w:szCs w:val="24"/>
              </w:rPr>
              <w:t>）で「</w:t>
            </w:r>
            <w:r w:rsidR="00276570">
              <w:rPr>
                <w:rFonts w:hint="eastAsia"/>
                <w:sz w:val="24"/>
                <w:szCs w:val="24"/>
              </w:rPr>
              <w:t>②</w:t>
            </w:r>
            <w:r w:rsidRPr="00276570">
              <w:rPr>
                <w:rFonts w:hint="eastAsia"/>
                <w:sz w:val="24"/>
                <w:szCs w:val="24"/>
              </w:rPr>
              <w:t>用途を特定分野に限定した給付」を選択した場合のみ回答</w:t>
            </w:r>
          </w:p>
        </w:tc>
      </w:tr>
      <w:tr w:rsidR="009C388B" w:rsidRPr="005B6E69" w:rsidTr="00276570">
        <w:trPr>
          <w:cantSplit/>
          <w:trHeight w:val="359"/>
        </w:trPr>
        <w:tc>
          <w:tcPr>
            <w:tcW w:w="9634" w:type="dxa"/>
            <w:tcMar>
              <w:top w:w="57" w:type="dxa"/>
              <w:left w:w="57" w:type="dxa"/>
              <w:bottom w:w="57" w:type="dxa"/>
              <w:right w:w="57" w:type="dxa"/>
            </w:tcMar>
          </w:tcPr>
          <w:p w:rsidR="009C388B" w:rsidRPr="00276570" w:rsidRDefault="009C388B" w:rsidP="009C388B">
            <w:pPr>
              <w:spacing w:line="0" w:lineRule="atLeast"/>
              <w:ind w:firstLineChars="0" w:firstLine="0"/>
              <w:rPr>
                <w:color w:val="000000" w:themeColor="text1"/>
                <w:sz w:val="24"/>
                <w:szCs w:val="24"/>
              </w:rPr>
            </w:pPr>
            <w:r w:rsidRPr="00276570">
              <w:rPr>
                <w:rFonts w:hint="eastAsia"/>
                <w:color w:val="000000" w:themeColor="text1"/>
                <w:sz w:val="24"/>
                <w:szCs w:val="24"/>
              </w:rPr>
              <w:t>どのようにポイント利用先の用途を限定するか、決済事業者と調整の上、記載すること。</w:t>
            </w:r>
          </w:p>
          <w:p w:rsidR="009C388B" w:rsidRPr="00276570" w:rsidRDefault="009C388B" w:rsidP="00276570">
            <w:pPr>
              <w:spacing w:line="0" w:lineRule="atLeast"/>
              <w:ind w:right="0" w:firstLineChars="0" w:firstLine="0"/>
              <w:rPr>
                <w:sz w:val="24"/>
                <w:szCs w:val="24"/>
              </w:rPr>
            </w:pPr>
            <w:r w:rsidRPr="00276570">
              <w:rPr>
                <w:rFonts w:hint="eastAsia"/>
                <w:color w:val="FF0000"/>
                <w:sz w:val="24"/>
                <w:szCs w:val="24"/>
              </w:rPr>
              <w:t>※　加盟店（ポイント利用先）が特定分野しかない決済サービスの場合は、その旨を記載すること。なお、当該決済サービスの加盟店の大半が特定分野であるが、その他の分野の加盟店（ポイント利用先）も含まれる場合は全加盟店における当該加盟店の数についても記載すること。</w:t>
            </w:r>
          </w:p>
        </w:tc>
      </w:tr>
      <w:tr w:rsidR="00276570" w:rsidRPr="005B6E69" w:rsidTr="00276570">
        <w:trPr>
          <w:cantSplit/>
          <w:trHeight w:val="359"/>
        </w:trPr>
        <w:tc>
          <w:tcPr>
            <w:tcW w:w="9634" w:type="dxa"/>
            <w:tcMar>
              <w:top w:w="57" w:type="dxa"/>
              <w:left w:w="57" w:type="dxa"/>
              <w:bottom w:w="57" w:type="dxa"/>
              <w:right w:w="57" w:type="dxa"/>
            </w:tcMar>
            <w:vAlign w:val="center"/>
          </w:tcPr>
          <w:p w:rsidR="00276570" w:rsidRDefault="00276570" w:rsidP="00276570">
            <w:pPr>
              <w:pStyle w:val="aa"/>
              <w:numPr>
                <w:ilvl w:val="0"/>
                <w:numId w:val="2"/>
              </w:numPr>
              <w:spacing w:line="0" w:lineRule="atLeast"/>
              <w:ind w:leftChars="0" w:left="505" w:right="0" w:firstLineChars="0" w:hanging="505"/>
              <w:rPr>
                <w:sz w:val="24"/>
                <w:szCs w:val="24"/>
              </w:rPr>
            </w:pPr>
            <w:r>
              <w:rPr>
                <w:rFonts w:hint="eastAsia"/>
                <w:sz w:val="24"/>
                <w:szCs w:val="24"/>
              </w:rPr>
              <w:t>地域限定の方法について</w:t>
            </w:r>
          </w:p>
          <w:p w:rsidR="00276570" w:rsidRPr="00276570" w:rsidRDefault="00276570" w:rsidP="00276570">
            <w:pPr>
              <w:spacing w:line="0" w:lineRule="atLeast"/>
              <w:ind w:firstLineChars="0" w:firstLine="0"/>
              <w:rPr>
                <w:color w:val="000000" w:themeColor="text1"/>
                <w:sz w:val="24"/>
                <w:szCs w:val="24"/>
              </w:rPr>
            </w:pPr>
            <w:r>
              <w:rPr>
                <w:rFonts w:hint="eastAsia"/>
                <w:sz w:val="24"/>
                <w:szCs w:val="24"/>
              </w:rPr>
              <w:t>※様式１（２）で「③</w:t>
            </w:r>
            <w:r w:rsidRPr="001C293B">
              <w:rPr>
                <w:rFonts w:hint="eastAsia"/>
                <w:sz w:val="24"/>
                <w:szCs w:val="24"/>
              </w:rPr>
              <w:t>用途を特定地域に限定した給付」を選択した場合のみ回答</w:t>
            </w:r>
          </w:p>
        </w:tc>
      </w:tr>
      <w:tr w:rsidR="00276570" w:rsidRPr="005B6E69" w:rsidTr="00276570">
        <w:trPr>
          <w:cantSplit/>
          <w:trHeight w:val="359"/>
        </w:trPr>
        <w:tc>
          <w:tcPr>
            <w:tcW w:w="9634" w:type="dxa"/>
            <w:tcMar>
              <w:top w:w="57" w:type="dxa"/>
              <w:left w:w="57" w:type="dxa"/>
              <w:bottom w:w="57" w:type="dxa"/>
              <w:right w:w="57" w:type="dxa"/>
            </w:tcMar>
            <w:vAlign w:val="center"/>
          </w:tcPr>
          <w:p w:rsidR="00276570" w:rsidRPr="001C293B" w:rsidRDefault="00276570" w:rsidP="00276570">
            <w:pPr>
              <w:spacing w:line="0" w:lineRule="atLeast"/>
              <w:ind w:right="0" w:firstLineChars="0" w:firstLine="0"/>
              <w:rPr>
                <w:iCs/>
                <w:color w:val="000000" w:themeColor="text1"/>
                <w:sz w:val="24"/>
                <w:szCs w:val="24"/>
              </w:rPr>
            </w:pPr>
            <w:r w:rsidRPr="001C293B">
              <w:rPr>
                <w:rFonts w:hint="eastAsia"/>
                <w:iCs/>
                <w:color w:val="000000" w:themeColor="text1"/>
                <w:sz w:val="24"/>
                <w:szCs w:val="24"/>
              </w:rPr>
              <w:t>どのようにポイント利用先の地域を限定するか、決済事業者と調整の上、以下から選択すること。</w:t>
            </w:r>
          </w:p>
          <w:p w:rsidR="00276570" w:rsidRPr="001C293B" w:rsidRDefault="00276570" w:rsidP="00276570">
            <w:pPr>
              <w:spacing w:line="0" w:lineRule="atLeast"/>
              <w:ind w:right="0" w:firstLineChars="0" w:firstLine="0"/>
              <w:rPr>
                <w:iCs/>
                <w:color w:val="000000" w:themeColor="text1"/>
                <w:sz w:val="24"/>
                <w:szCs w:val="24"/>
              </w:rPr>
            </w:pPr>
            <w:r w:rsidRPr="001C293B">
              <w:rPr>
                <w:rFonts w:hint="eastAsia"/>
                <w:iCs/>
                <w:color w:val="000000" w:themeColor="text1"/>
                <w:sz w:val="24"/>
                <w:szCs w:val="24"/>
              </w:rPr>
              <w:t>なお、回答にあたっては、</w:t>
            </w:r>
            <w:r>
              <w:rPr>
                <w:rFonts w:hint="eastAsia"/>
                <w:iCs/>
                <w:color w:val="000000" w:themeColor="text1"/>
                <w:sz w:val="24"/>
                <w:szCs w:val="24"/>
              </w:rPr>
              <w:t>「自治体マイナポイントモデル事業に係る仕様」</w:t>
            </w:r>
            <w:r w:rsidRPr="001C293B">
              <w:rPr>
                <w:rFonts w:hint="eastAsia"/>
                <w:iCs/>
                <w:color w:val="000000" w:themeColor="text1"/>
                <w:sz w:val="24"/>
                <w:szCs w:val="24"/>
              </w:rPr>
              <w:t xml:space="preserve">を参照すること。 </w:t>
            </w:r>
          </w:p>
          <w:p w:rsidR="00276570" w:rsidRDefault="00C85624" w:rsidP="00276570">
            <w:pPr>
              <w:spacing w:line="0" w:lineRule="atLeast"/>
              <w:ind w:left="480" w:right="0" w:hangingChars="200" w:hanging="480"/>
              <w:rPr>
                <w:iCs/>
                <w:color w:val="000000" w:themeColor="text1"/>
                <w:sz w:val="24"/>
                <w:szCs w:val="24"/>
              </w:rPr>
            </w:pPr>
            <w:sdt>
              <w:sdtPr>
                <w:rPr>
                  <w:rFonts w:hint="eastAsia"/>
                  <w:iCs/>
                  <w:color w:val="000000" w:themeColor="text1"/>
                  <w:sz w:val="24"/>
                  <w:szCs w:val="24"/>
                </w:rPr>
                <w:id w:val="-1020935938"/>
                <w14:checkbox>
                  <w14:checked w14:val="0"/>
                  <w14:checkedState w14:val="00FE" w14:font="Wingdings"/>
                  <w14:uncheckedState w14:val="2610" w14:font="ＭＳ ゴシック"/>
                </w14:checkbox>
              </w:sdtPr>
              <w:sdtEndPr/>
              <w:sdtContent>
                <w:r w:rsidR="00276570">
                  <w:rPr>
                    <w:rFonts w:ascii="ＭＳ ゴシック" w:eastAsia="ＭＳ ゴシック" w:hAnsi="ＭＳ ゴシック" w:hint="eastAsia"/>
                    <w:iCs/>
                    <w:color w:val="000000" w:themeColor="text1"/>
                    <w:sz w:val="24"/>
                    <w:szCs w:val="24"/>
                  </w:rPr>
                  <w:t>☐</w:t>
                </w:r>
              </w:sdtContent>
            </w:sdt>
            <w:r w:rsidR="00276570">
              <w:rPr>
                <w:rFonts w:hint="eastAsia"/>
                <w:iCs/>
                <w:color w:val="000000" w:themeColor="text1"/>
                <w:sz w:val="24"/>
                <w:szCs w:val="24"/>
              </w:rPr>
              <w:t>①</w:t>
            </w:r>
            <w:r w:rsidR="00276570" w:rsidRPr="001C293B">
              <w:rPr>
                <w:rFonts w:hint="eastAsia"/>
                <w:iCs/>
                <w:color w:val="000000" w:themeColor="text1"/>
                <w:sz w:val="24"/>
                <w:szCs w:val="24"/>
              </w:rPr>
              <w:t>利用者が</w:t>
            </w:r>
            <w:r w:rsidR="00276570">
              <w:rPr>
                <w:rFonts w:hint="eastAsia"/>
                <w:iCs/>
                <w:color w:val="000000" w:themeColor="text1"/>
                <w:sz w:val="24"/>
                <w:szCs w:val="24"/>
              </w:rPr>
              <w:t>利用した店舗の住所が当該自治体内である場合に、後から利用分に応じてポイントを付与する方法</w:t>
            </w:r>
          </w:p>
          <w:p w:rsidR="00276570" w:rsidRDefault="00C85624" w:rsidP="00276570">
            <w:pPr>
              <w:spacing w:line="0" w:lineRule="atLeast"/>
              <w:ind w:right="0" w:firstLineChars="0" w:firstLine="0"/>
              <w:rPr>
                <w:iCs/>
                <w:color w:val="000000" w:themeColor="text1"/>
                <w:sz w:val="24"/>
                <w:szCs w:val="24"/>
              </w:rPr>
            </w:pPr>
            <w:sdt>
              <w:sdtPr>
                <w:rPr>
                  <w:rFonts w:hint="eastAsia"/>
                  <w:iCs/>
                  <w:color w:val="000000" w:themeColor="text1"/>
                  <w:sz w:val="24"/>
                  <w:szCs w:val="24"/>
                </w:rPr>
                <w:id w:val="920460561"/>
                <w14:checkbox>
                  <w14:checked w14:val="0"/>
                  <w14:checkedState w14:val="00FE" w14:font="Wingdings"/>
                  <w14:uncheckedState w14:val="2610" w14:font="ＭＳ ゴシック"/>
                </w14:checkbox>
              </w:sdtPr>
              <w:sdtEndPr/>
              <w:sdtContent>
                <w:r w:rsidR="00276570">
                  <w:rPr>
                    <w:rFonts w:ascii="ＭＳ ゴシック" w:eastAsia="ＭＳ ゴシック" w:hAnsi="ＭＳ ゴシック" w:hint="eastAsia"/>
                    <w:iCs/>
                    <w:color w:val="000000" w:themeColor="text1"/>
                    <w:sz w:val="24"/>
                    <w:szCs w:val="24"/>
                  </w:rPr>
                  <w:t>☐</w:t>
                </w:r>
              </w:sdtContent>
            </w:sdt>
            <w:r w:rsidR="00276570">
              <w:rPr>
                <w:rFonts w:hint="eastAsia"/>
                <w:iCs/>
                <w:color w:val="000000" w:themeColor="text1"/>
                <w:sz w:val="24"/>
                <w:szCs w:val="24"/>
              </w:rPr>
              <w:t>②利用できる店舗（加盟店）が特定地域しかない決済サービスを利用する方法</w:t>
            </w:r>
          </w:p>
          <w:p w:rsidR="00276570" w:rsidRDefault="00C85624" w:rsidP="00276570">
            <w:pPr>
              <w:spacing w:line="0" w:lineRule="atLeast"/>
              <w:ind w:right="0" w:firstLineChars="0" w:firstLine="0"/>
              <w:rPr>
                <w:iCs/>
                <w:color w:val="000000" w:themeColor="text1"/>
                <w:sz w:val="24"/>
                <w:szCs w:val="24"/>
              </w:rPr>
            </w:pPr>
            <w:sdt>
              <w:sdtPr>
                <w:rPr>
                  <w:rFonts w:hint="eastAsia"/>
                  <w:iCs/>
                  <w:color w:val="000000" w:themeColor="text1"/>
                  <w:sz w:val="24"/>
                  <w:szCs w:val="24"/>
                </w:rPr>
                <w:id w:val="1601221973"/>
                <w14:checkbox>
                  <w14:checked w14:val="0"/>
                  <w14:checkedState w14:val="00FE" w14:font="Wingdings"/>
                  <w14:uncheckedState w14:val="2610" w14:font="ＭＳ ゴシック"/>
                </w14:checkbox>
              </w:sdtPr>
              <w:sdtEndPr/>
              <w:sdtContent>
                <w:r w:rsidR="00276570">
                  <w:rPr>
                    <w:rFonts w:ascii="ＭＳ ゴシック" w:eastAsia="ＭＳ ゴシック" w:hAnsi="ＭＳ ゴシック" w:hint="eastAsia"/>
                    <w:iCs/>
                    <w:color w:val="000000" w:themeColor="text1"/>
                    <w:sz w:val="24"/>
                    <w:szCs w:val="24"/>
                  </w:rPr>
                  <w:t>☐</w:t>
                </w:r>
              </w:sdtContent>
            </w:sdt>
            <w:r w:rsidR="00276570">
              <w:rPr>
                <w:rFonts w:hint="eastAsia"/>
                <w:iCs/>
                <w:color w:val="000000" w:themeColor="text1"/>
                <w:sz w:val="24"/>
                <w:szCs w:val="24"/>
              </w:rPr>
              <w:t>③その他（　　）</w:t>
            </w:r>
          </w:p>
          <w:p w:rsidR="00276570" w:rsidRPr="00276570" w:rsidRDefault="00276570" w:rsidP="00276570">
            <w:pPr>
              <w:spacing w:line="0" w:lineRule="atLeast"/>
              <w:ind w:firstLineChars="0" w:firstLine="0"/>
              <w:rPr>
                <w:color w:val="000000" w:themeColor="text1"/>
                <w:sz w:val="24"/>
                <w:szCs w:val="24"/>
              </w:rPr>
            </w:pPr>
            <w:r w:rsidRPr="001C293B">
              <w:rPr>
                <w:rFonts w:hint="eastAsia"/>
                <w:iCs/>
                <w:color w:val="FF0000"/>
                <w:sz w:val="24"/>
                <w:szCs w:val="24"/>
              </w:rPr>
              <w:t>※その他を選択した場合はその方法を具体的に記載すること。</w:t>
            </w:r>
          </w:p>
        </w:tc>
      </w:tr>
      <w:tr w:rsidR="00276570" w:rsidRPr="005B6E69" w:rsidTr="00371957">
        <w:trPr>
          <w:cantSplit/>
          <w:trHeight w:val="359"/>
        </w:trPr>
        <w:tc>
          <w:tcPr>
            <w:tcW w:w="9634" w:type="dxa"/>
            <w:tcMar>
              <w:top w:w="57" w:type="dxa"/>
              <w:left w:w="57" w:type="dxa"/>
              <w:bottom w:w="57" w:type="dxa"/>
              <w:right w:w="57" w:type="dxa"/>
            </w:tcMar>
            <w:vAlign w:val="center"/>
          </w:tcPr>
          <w:p w:rsidR="00276570" w:rsidRPr="00245CE4" w:rsidRDefault="00276570" w:rsidP="00276570">
            <w:pPr>
              <w:pStyle w:val="aa"/>
              <w:numPr>
                <w:ilvl w:val="0"/>
                <w:numId w:val="2"/>
              </w:numPr>
              <w:spacing w:line="0" w:lineRule="atLeast"/>
              <w:ind w:leftChars="0" w:left="505" w:right="0" w:firstLineChars="0" w:hanging="505"/>
              <w:rPr>
                <w:sz w:val="24"/>
                <w:szCs w:val="24"/>
              </w:rPr>
            </w:pPr>
            <w:r>
              <w:rPr>
                <w:rFonts w:hint="eastAsia"/>
                <w:sz w:val="24"/>
                <w:szCs w:val="24"/>
              </w:rPr>
              <w:t>精算方法について</w:t>
            </w:r>
          </w:p>
        </w:tc>
      </w:tr>
      <w:tr w:rsidR="00276570" w:rsidRPr="005B6E69" w:rsidTr="00371957">
        <w:trPr>
          <w:cantSplit/>
          <w:trHeight w:val="1417"/>
        </w:trPr>
        <w:tc>
          <w:tcPr>
            <w:tcW w:w="9634" w:type="dxa"/>
            <w:tcMar>
              <w:top w:w="57" w:type="dxa"/>
              <w:left w:w="57" w:type="dxa"/>
              <w:bottom w:w="57" w:type="dxa"/>
              <w:right w:w="57" w:type="dxa"/>
            </w:tcMar>
            <w:vAlign w:val="center"/>
          </w:tcPr>
          <w:p w:rsidR="00276570" w:rsidRDefault="00276570" w:rsidP="00276570">
            <w:pPr>
              <w:spacing w:line="0" w:lineRule="atLeast"/>
              <w:ind w:right="0" w:firstLineChars="0" w:firstLine="0"/>
              <w:rPr>
                <w:color w:val="FF0000"/>
                <w:sz w:val="24"/>
                <w:szCs w:val="24"/>
              </w:rPr>
            </w:pPr>
            <w:r>
              <w:rPr>
                <w:rFonts w:hint="eastAsia"/>
                <w:color w:val="FF0000"/>
                <w:sz w:val="24"/>
                <w:szCs w:val="24"/>
              </w:rPr>
              <w:lastRenderedPageBreak/>
              <w:t>※　決済事業者への精算のタイミング（月次・年度末等）・頻度について記載すること。</w:t>
            </w:r>
          </w:p>
          <w:p w:rsidR="00276570" w:rsidRPr="005B6E69" w:rsidRDefault="00276570" w:rsidP="00276570">
            <w:pPr>
              <w:spacing w:line="0" w:lineRule="atLeast"/>
              <w:ind w:left="240" w:right="0" w:hangingChars="100" w:hanging="240"/>
              <w:rPr>
                <w:color w:val="FF0000"/>
                <w:sz w:val="24"/>
                <w:szCs w:val="24"/>
              </w:rPr>
            </w:pPr>
            <w:r>
              <w:rPr>
                <w:rFonts w:hint="eastAsia"/>
                <w:color w:val="FF0000"/>
                <w:sz w:val="24"/>
                <w:szCs w:val="24"/>
              </w:rPr>
              <w:t>※　参考資料「自治体マイナポイントモデル事業に係る仕様」を参照の上、精算内容の確認は以下のどこまで行うか記載すること。</w:t>
            </w:r>
          </w:p>
          <w:p w:rsidR="00276570" w:rsidRPr="005B6E69" w:rsidRDefault="00276570" w:rsidP="00276570">
            <w:pPr>
              <w:spacing w:line="0" w:lineRule="atLeast"/>
              <w:ind w:right="0" w:firstLineChars="0" w:firstLine="0"/>
              <w:rPr>
                <w:color w:val="FF0000"/>
                <w:sz w:val="24"/>
                <w:szCs w:val="24"/>
              </w:rPr>
            </w:pPr>
            <w:r>
              <w:rPr>
                <w:rFonts w:hint="eastAsia"/>
                <w:color w:val="FF0000"/>
                <w:sz w:val="24"/>
                <w:szCs w:val="24"/>
              </w:rPr>
              <w:t xml:space="preserve">　（①総額確認、②明細確認、③証憑確認）</w:t>
            </w:r>
          </w:p>
        </w:tc>
      </w:tr>
      <w:tr w:rsidR="00276570" w:rsidRPr="00245CE4" w:rsidTr="00E37596">
        <w:trPr>
          <w:cantSplit/>
          <w:trHeight w:val="188"/>
        </w:trPr>
        <w:tc>
          <w:tcPr>
            <w:tcW w:w="9634" w:type="dxa"/>
            <w:tcMar>
              <w:top w:w="57" w:type="dxa"/>
              <w:left w:w="57" w:type="dxa"/>
              <w:bottom w:w="57" w:type="dxa"/>
              <w:right w:w="57" w:type="dxa"/>
            </w:tcMar>
            <w:vAlign w:val="center"/>
          </w:tcPr>
          <w:p w:rsidR="00276570" w:rsidRPr="00245CE4" w:rsidRDefault="00276570" w:rsidP="00276570">
            <w:pPr>
              <w:pStyle w:val="aa"/>
              <w:numPr>
                <w:ilvl w:val="0"/>
                <w:numId w:val="2"/>
              </w:numPr>
              <w:spacing w:line="0" w:lineRule="atLeast"/>
              <w:ind w:leftChars="0" w:left="505" w:right="0" w:firstLineChars="0" w:hanging="505"/>
              <w:rPr>
                <w:sz w:val="24"/>
                <w:szCs w:val="24"/>
              </w:rPr>
            </w:pPr>
            <w:r>
              <w:rPr>
                <w:rFonts w:hint="eastAsia"/>
                <w:sz w:val="24"/>
                <w:szCs w:val="24"/>
              </w:rPr>
              <w:t>事務費の積算の効率性</w:t>
            </w:r>
          </w:p>
        </w:tc>
      </w:tr>
      <w:tr w:rsidR="00276570" w:rsidRPr="005B6E69" w:rsidTr="00371957">
        <w:trPr>
          <w:cantSplit/>
          <w:trHeight w:val="1417"/>
        </w:trPr>
        <w:tc>
          <w:tcPr>
            <w:tcW w:w="9634" w:type="dxa"/>
            <w:tcMar>
              <w:top w:w="57" w:type="dxa"/>
              <w:left w:w="57" w:type="dxa"/>
              <w:bottom w:w="57" w:type="dxa"/>
              <w:right w:w="57" w:type="dxa"/>
            </w:tcMar>
            <w:vAlign w:val="center"/>
          </w:tcPr>
          <w:p w:rsidR="00276570" w:rsidRPr="005B6E69" w:rsidRDefault="00276570" w:rsidP="00276570">
            <w:pPr>
              <w:spacing w:line="0" w:lineRule="atLeast"/>
              <w:ind w:right="0" w:firstLineChars="0" w:firstLine="0"/>
              <w:rPr>
                <w:color w:val="FF0000"/>
                <w:sz w:val="24"/>
                <w:szCs w:val="24"/>
              </w:rPr>
            </w:pPr>
            <w:r>
              <w:rPr>
                <w:rFonts w:hint="eastAsia"/>
                <w:color w:val="FF0000"/>
                <w:sz w:val="24"/>
                <w:szCs w:val="24"/>
              </w:rPr>
              <w:t>※　様式３に記載した事務費の積算について、委託事業の内容に照らして過大な経費が計上されておらず、高い費用対効果が見込めるものであることの説明について具体的に記載すること。</w:t>
            </w:r>
          </w:p>
        </w:tc>
      </w:tr>
      <w:tr w:rsidR="00276570" w:rsidRPr="005B6E69" w:rsidTr="00371957">
        <w:trPr>
          <w:cantSplit/>
          <w:trHeight w:val="20"/>
        </w:trPr>
        <w:tc>
          <w:tcPr>
            <w:tcW w:w="9634" w:type="dxa"/>
            <w:tcMar>
              <w:top w:w="57" w:type="dxa"/>
              <w:left w:w="57" w:type="dxa"/>
              <w:bottom w:w="57" w:type="dxa"/>
              <w:right w:w="57" w:type="dxa"/>
            </w:tcMar>
            <w:vAlign w:val="center"/>
          </w:tcPr>
          <w:p w:rsidR="00276570" w:rsidRPr="005B6E69" w:rsidRDefault="00276570" w:rsidP="00276570">
            <w:pPr>
              <w:pStyle w:val="aa"/>
              <w:numPr>
                <w:ilvl w:val="0"/>
                <w:numId w:val="2"/>
              </w:numPr>
              <w:spacing w:line="0" w:lineRule="atLeast"/>
              <w:ind w:leftChars="0" w:left="505" w:right="0" w:firstLineChars="0" w:hanging="505"/>
              <w:rPr>
                <w:sz w:val="24"/>
                <w:szCs w:val="24"/>
              </w:rPr>
            </w:pPr>
            <w:r>
              <w:rPr>
                <w:rFonts w:hint="eastAsia"/>
                <w:sz w:val="24"/>
                <w:szCs w:val="24"/>
              </w:rPr>
              <w:t>実施体制</w:t>
            </w:r>
          </w:p>
        </w:tc>
      </w:tr>
      <w:tr w:rsidR="00276570" w:rsidRPr="00F8255C" w:rsidTr="00371957">
        <w:trPr>
          <w:cantSplit/>
          <w:trHeight w:val="1417"/>
        </w:trPr>
        <w:tc>
          <w:tcPr>
            <w:tcW w:w="9634" w:type="dxa"/>
            <w:tcMar>
              <w:top w:w="57" w:type="dxa"/>
              <w:left w:w="57" w:type="dxa"/>
              <w:bottom w:w="57" w:type="dxa"/>
              <w:right w:w="57" w:type="dxa"/>
            </w:tcMar>
          </w:tcPr>
          <w:p w:rsidR="00276570" w:rsidRDefault="00276570" w:rsidP="00276570">
            <w:pPr>
              <w:spacing w:line="0" w:lineRule="atLeast"/>
              <w:ind w:right="0" w:firstLineChars="0" w:firstLine="0"/>
              <w:jc w:val="both"/>
              <w:rPr>
                <w:color w:val="FF0000"/>
                <w:sz w:val="24"/>
                <w:szCs w:val="24"/>
              </w:rPr>
            </w:pPr>
            <w:r>
              <w:rPr>
                <w:rFonts w:hint="eastAsia"/>
                <w:color w:val="FF0000"/>
                <w:sz w:val="24"/>
                <w:szCs w:val="24"/>
              </w:rPr>
              <w:t>※　以下の例を参考に事業の実施体制（人員・役割分担を含む）を具体的に記載すること。</w:t>
            </w:r>
          </w:p>
          <w:p w:rsidR="00276570" w:rsidRDefault="00276570" w:rsidP="00276570">
            <w:pPr>
              <w:spacing w:line="0" w:lineRule="atLeast"/>
              <w:ind w:left="240" w:right="0" w:hangingChars="100" w:hanging="240"/>
              <w:jc w:val="both"/>
              <w:rPr>
                <w:color w:val="FF0000"/>
                <w:sz w:val="24"/>
                <w:szCs w:val="24"/>
              </w:rPr>
            </w:pPr>
            <w:r>
              <w:rPr>
                <w:rFonts w:hint="eastAsia"/>
                <w:color w:val="FF0000"/>
                <w:sz w:val="24"/>
                <w:szCs w:val="24"/>
              </w:rPr>
              <w:t>※　様式１（３）で「③台帳審査方式」を選択した場合は、シリアル抽出等を行う課室について必ず記載すること。</w:t>
            </w:r>
          </w:p>
          <w:p w:rsidR="00276570" w:rsidRPr="00283AEB" w:rsidRDefault="00276570" w:rsidP="00276570">
            <w:pPr>
              <w:ind w:right="0"/>
              <w:rPr>
                <w:rFonts w:ascii="ＭＳ ゴシック" w:eastAsia="ＭＳ ゴシック" w:hAnsi="ＭＳ ゴシック"/>
              </w:rPr>
            </w:pPr>
            <w:r w:rsidRPr="00283AEB">
              <w:rPr>
                <w:rFonts w:ascii="ＭＳ ゴシック" w:eastAsia="ＭＳ ゴシック" w:hAnsi="ＭＳ ゴシック" w:hint="eastAsia"/>
              </w:rPr>
              <w:t>（例）</w:t>
            </w:r>
          </w:p>
          <w:p w:rsidR="00276570" w:rsidRPr="00283AEB" w:rsidRDefault="00276570" w:rsidP="00276570">
            <w:pPr>
              <w:ind w:right="0"/>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7647CD15" wp14:editId="3B938F2C">
                      <wp:simplePos x="0" y="0"/>
                      <wp:positionH relativeFrom="column">
                        <wp:posOffset>299085</wp:posOffset>
                      </wp:positionH>
                      <wp:positionV relativeFrom="paragraph">
                        <wp:posOffset>231775</wp:posOffset>
                      </wp:positionV>
                      <wp:extent cx="0" cy="1691640"/>
                      <wp:effectExtent l="0" t="0" r="19050" b="22860"/>
                      <wp:wrapNone/>
                      <wp:docPr id="245" name="直線コネクタ 245"/>
                      <wp:cNvGraphicFramePr/>
                      <a:graphic xmlns:a="http://schemas.openxmlformats.org/drawingml/2006/main">
                        <a:graphicData uri="http://schemas.microsoft.com/office/word/2010/wordprocessingShape">
                          <wps:wsp>
                            <wps:cNvCnPr/>
                            <wps:spPr>
                              <a:xfrm flipV="1">
                                <a:off x="0" y="0"/>
                                <a:ext cx="0" cy="16916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03767F7" id="直線コネクタ 245" o:spid="_x0000_s1026" style="position:absolute;left:0;text-align:left;flip:y;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5pt,18.25pt" to="23.5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" strokecolor="windowText"/>
                  </w:pict>
                </mc:Fallback>
              </mc:AlternateContent>
            </w:r>
            <w:r w:rsidRPr="00283AEB">
              <w:rPr>
                <w:rFonts w:ascii="ＭＳ ゴシック" w:eastAsia="ＭＳ ゴシック" w:hAnsi="ＭＳ ゴシック" w:hint="eastAsia"/>
                <w:bdr w:val="single" w:sz="4" w:space="0" w:color="auto"/>
              </w:rPr>
              <w:t>○○市</w:t>
            </w:r>
          </w:p>
          <w:p w:rsidR="00276570" w:rsidRPr="00283AEB" w:rsidRDefault="00276570" w:rsidP="00276570">
            <w:pPr>
              <w:ind w:right="0"/>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26E85E3B" wp14:editId="3B73CFB5">
                      <wp:simplePos x="0" y="0"/>
                      <wp:positionH relativeFrom="column">
                        <wp:posOffset>2103266</wp:posOffset>
                      </wp:positionH>
                      <wp:positionV relativeFrom="paragraph">
                        <wp:posOffset>148590</wp:posOffset>
                      </wp:positionV>
                      <wp:extent cx="3674533" cy="487680"/>
                      <wp:effectExtent l="0" t="0" r="0" b="0"/>
                      <wp:wrapNone/>
                      <wp:docPr id="244" name="正方形/長方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4533" cy="487680"/>
                              </a:xfrm>
                              <a:prstGeom prst="rect">
                                <a:avLst/>
                              </a:prstGeom>
                              <a:noFill/>
                              <a:ln w="25400" cap="flat" cmpd="sng" algn="ctr">
                                <a:noFill/>
                                <a:prstDash val="solid"/>
                              </a:ln>
                              <a:effectLst/>
                            </wps:spPr>
                            <wps:txbx>
                              <w:txbxContent>
                                <w:p w:rsidR="00276570" w:rsidRPr="00D42744"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sidRPr="00395504">
                                    <w:rPr>
                                      <w:rFonts w:ascii="ＭＳ ゴシック" w:eastAsia="ＭＳ ゴシック" w:hAnsi="ＭＳ ゴシック" w:hint="eastAsia"/>
                                      <w:color w:val="000000" w:themeColor="text1"/>
                                      <w:sz w:val="16"/>
                                      <w:szCs w:val="16"/>
                                    </w:rPr>
                                    <w:t>委託事業の管理</w:t>
                                  </w:r>
                                  <w:r>
                                    <w:rPr>
                                      <w:rFonts w:ascii="ＭＳ ゴシック" w:eastAsia="ＭＳ ゴシック" w:hAnsi="ＭＳ ゴシック" w:hint="eastAsia"/>
                                      <w:color w:val="000000" w:themeColor="text1"/>
                                      <w:sz w:val="16"/>
                                      <w:szCs w:val="16"/>
                                    </w:rPr>
                                    <w:t>、各</w:t>
                                  </w:r>
                                  <w:r>
                                    <w:rPr>
                                      <w:rFonts w:ascii="ＭＳ ゴシック" w:eastAsia="ＭＳ ゴシック" w:hAnsi="ＭＳ ゴシック"/>
                                      <w:color w:val="000000" w:themeColor="text1"/>
                                      <w:sz w:val="16"/>
                                      <w:szCs w:val="16"/>
                                    </w:rPr>
                                    <w:t>担当課との連絡調整・とりまとめ、</w:t>
                                  </w:r>
                                  <w:r w:rsidRPr="00395504">
                                    <w:rPr>
                                      <w:rFonts w:ascii="ＭＳ ゴシック" w:eastAsia="ＭＳ ゴシック" w:hAnsi="ＭＳ ゴシック"/>
                                      <w:color w:val="000000" w:themeColor="text1"/>
                                      <w:sz w:val="16"/>
                                      <w:szCs w:val="16"/>
                                    </w:rPr>
                                    <w:t>広報</w:t>
                                  </w:r>
                                  <w:r>
                                    <w:rPr>
                                      <w:rFonts w:ascii="ＭＳ ゴシック" w:eastAsia="ＭＳ ゴシック" w:hAnsi="ＭＳ ゴシック" w:hint="eastAsia"/>
                                      <w:color w:val="000000" w:themeColor="text1"/>
                                      <w:sz w:val="16"/>
                                      <w:szCs w:val="16"/>
                                    </w:rPr>
                                    <w:t>計画</w:t>
                                  </w:r>
                                  <w:r>
                                    <w:rPr>
                                      <w:rFonts w:ascii="ＭＳ ゴシック" w:eastAsia="ＭＳ ゴシック" w:hAnsi="ＭＳ ゴシック"/>
                                      <w:color w:val="000000" w:themeColor="text1"/>
                                      <w:sz w:val="16"/>
                                      <w:szCs w:val="16"/>
                                    </w:rPr>
                                    <w:t>の</w:t>
                                  </w:r>
                                  <w:r>
                                    <w:rPr>
                                      <w:rFonts w:ascii="ＭＳ ゴシック" w:eastAsia="ＭＳ ゴシック" w:hAnsi="ＭＳ ゴシック" w:hint="eastAsia"/>
                                      <w:color w:val="000000" w:themeColor="text1"/>
                                      <w:sz w:val="16"/>
                                      <w:szCs w:val="16"/>
                                    </w:rPr>
                                    <w:t>策定</w:t>
                                  </w:r>
                                  <w:r>
                                    <w:rPr>
                                      <w:rFonts w:ascii="ＭＳ ゴシック" w:eastAsia="ＭＳ ゴシック" w:hAnsi="ＭＳ ゴシック"/>
                                      <w:color w:val="000000" w:themeColor="text1"/>
                                      <w:sz w:val="16"/>
                                      <w:szCs w:val="16"/>
                                    </w:rPr>
                                    <w:t>・実施</w:t>
                                  </w:r>
                                  <w:r w:rsidRPr="0039550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85E3B" id="正方形/長方形 244" o:spid="_x0000_s1027" style="position:absolute;left:0;text-align:left;margin-left:165.6pt;margin-top:11.7pt;width:289.35pt;height:3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" filled="f" stroked="f" strokeweight="2pt">
                      <v:path arrowok="t"/>
                      <v:textbox>
                        <w:txbxContent>
                          <w:p w:rsidR="00276570" w:rsidRPr="00D42744"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sidRPr="00395504">
                              <w:rPr>
                                <w:rFonts w:ascii="ＭＳ ゴシック" w:eastAsia="ＭＳ ゴシック" w:hAnsi="ＭＳ ゴシック" w:hint="eastAsia"/>
                                <w:color w:val="000000" w:themeColor="text1"/>
                                <w:sz w:val="16"/>
                                <w:szCs w:val="16"/>
                              </w:rPr>
                              <w:t>委託事業の管理</w:t>
                            </w:r>
                            <w:r>
                              <w:rPr>
                                <w:rFonts w:ascii="ＭＳ ゴシック" w:eastAsia="ＭＳ ゴシック" w:hAnsi="ＭＳ ゴシック" w:hint="eastAsia"/>
                                <w:color w:val="000000" w:themeColor="text1"/>
                                <w:sz w:val="16"/>
                                <w:szCs w:val="16"/>
                              </w:rPr>
                              <w:t>、各</w:t>
                            </w:r>
                            <w:r>
                              <w:rPr>
                                <w:rFonts w:ascii="ＭＳ ゴシック" w:eastAsia="ＭＳ ゴシック" w:hAnsi="ＭＳ ゴシック"/>
                                <w:color w:val="000000" w:themeColor="text1"/>
                                <w:sz w:val="16"/>
                                <w:szCs w:val="16"/>
                              </w:rPr>
                              <w:t>担当課との連絡調整・とりまとめ、</w:t>
                            </w:r>
                            <w:r w:rsidRPr="00395504">
                              <w:rPr>
                                <w:rFonts w:ascii="ＭＳ ゴシック" w:eastAsia="ＭＳ ゴシック" w:hAnsi="ＭＳ ゴシック"/>
                                <w:color w:val="000000" w:themeColor="text1"/>
                                <w:sz w:val="16"/>
                                <w:szCs w:val="16"/>
                              </w:rPr>
                              <w:t>広報</w:t>
                            </w:r>
                            <w:r>
                              <w:rPr>
                                <w:rFonts w:ascii="ＭＳ ゴシック" w:eastAsia="ＭＳ ゴシック" w:hAnsi="ＭＳ ゴシック" w:hint="eastAsia"/>
                                <w:color w:val="000000" w:themeColor="text1"/>
                                <w:sz w:val="16"/>
                                <w:szCs w:val="16"/>
                              </w:rPr>
                              <w:t>計画</w:t>
                            </w:r>
                            <w:r>
                              <w:rPr>
                                <w:rFonts w:ascii="ＭＳ ゴシック" w:eastAsia="ＭＳ ゴシック" w:hAnsi="ＭＳ ゴシック"/>
                                <w:color w:val="000000" w:themeColor="text1"/>
                                <w:sz w:val="16"/>
                                <w:szCs w:val="16"/>
                              </w:rPr>
                              <w:t>の</w:t>
                            </w:r>
                            <w:r>
                              <w:rPr>
                                <w:rFonts w:ascii="ＭＳ ゴシック" w:eastAsia="ＭＳ ゴシック" w:hAnsi="ＭＳ ゴシック" w:hint="eastAsia"/>
                                <w:color w:val="000000" w:themeColor="text1"/>
                                <w:sz w:val="16"/>
                                <w:szCs w:val="16"/>
                              </w:rPr>
                              <w:t>策定</w:t>
                            </w:r>
                            <w:r>
                              <w:rPr>
                                <w:rFonts w:ascii="ＭＳ ゴシック" w:eastAsia="ＭＳ ゴシック" w:hAnsi="ＭＳ ゴシック"/>
                                <w:color w:val="000000" w:themeColor="text1"/>
                                <w:sz w:val="16"/>
                                <w:szCs w:val="16"/>
                              </w:rPr>
                              <w:t>・実施</w:t>
                            </w:r>
                            <w:r w:rsidRPr="00395504">
                              <w:rPr>
                                <w:rFonts w:ascii="ＭＳ ゴシック" w:eastAsia="ＭＳ ゴシック" w:hAnsi="ＭＳ ゴシック" w:hint="eastAsia"/>
                                <w:color w:val="000000" w:themeColor="text1"/>
                                <w:sz w:val="16"/>
                                <w:szCs w:val="16"/>
                              </w:rPr>
                              <w:t>。</w:t>
                            </w:r>
                          </w:p>
                        </w:txbxContent>
                      </v:textbox>
                    </v:rect>
                  </w:pict>
                </mc:Fallback>
              </mc:AlternateContent>
            </w:r>
          </w:p>
          <w:p w:rsidR="00276570" w:rsidRPr="00283AEB" w:rsidRDefault="00276570" w:rsidP="00276570">
            <w:pPr>
              <w:ind w:right="0" w:firstLineChars="600" w:firstLine="1200"/>
              <w:rPr>
                <w:rFonts w:ascii="ＭＳ ゴシック" w:eastAsia="ＭＳ ゴシック" w:hAnsi="ＭＳ ゴシック"/>
              </w:rPr>
            </w:pPr>
            <w:r>
              <w:rPr>
                <w:rFonts w:ascii="ＭＳ ゴシック" w:eastAsia="ＭＳ ゴシック" w:hAnsi="ＭＳ ゴシック" w:hint="eastAsia"/>
                <w:bdr w:val="single" w:sz="4" w:space="0" w:color="auto"/>
              </w:rPr>
              <w:t>総合政策</w:t>
            </w:r>
            <w:r w:rsidRPr="00283AEB">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64F41729" wp14:editId="032979E2">
                      <wp:simplePos x="0" y="0"/>
                      <wp:positionH relativeFrom="column">
                        <wp:posOffset>300990</wp:posOffset>
                      </wp:positionH>
                      <wp:positionV relativeFrom="paragraph">
                        <wp:posOffset>106045</wp:posOffset>
                      </wp:positionV>
                      <wp:extent cx="431800" cy="0"/>
                      <wp:effectExtent l="0" t="0" r="25400" b="19050"/>
                      <wp:wrapNone/>
                      <wp:docPr id="246" name="直線コネクタ 246"/>
                      <wp:cNvGraphicFramePr/>
                      <a:graphic xmlns:a="http://schemas.openxmlformats.org/drawingml/2006/main">
                        <a:graphicData uri="http://schemas.microsoft.com/office/word/2010/wordprocessingShape">
                          <wps:wsp>
                            <wps:cNvCnPr/>
                            <wps:spPr>
                              <a:xfrm flipH="1">
                                <a:off x="0" y="0"/>
                                <a:ext cx="43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0CF92A6" id="直線コネクタ 246" o:spid="_x0000_s1026" style="position:absolute;left:0;text-align:left;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8.35pt" to="5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" strokecolor="windowText"/>
                  </w:pict>
                </mc:Fallback>
              </mc:AlternateContent>
            </w:r>
            <w:r w:rsidRPr="00283AEB">
              <w:rPr>
                <w:rFonts w:ascii="ＭＳ ゴシック" w:eastAsia="ＭＳ ゴシック" w:hAnsi="ＭＳ ゴシック" w:hint="eastAsia"/>
                <w:bdr w:val="single" w:sz="4" w:space="0" w:color="auto"/>
              </w:rPr>
              <w:t>課（３名）</w:t>
            </w:r>
          </w:p>
          <w:p w:rsidR="00276570" w:rsidRPr="00283AEB" w:rsidRDefault="00276570" w:rsidP="00276570">
            <w:pPr>
              <w:ind w:right="0"/>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69357B7C" wp14:editId="43CF4095">
                      <wp:simplePos x="0" y="0"/>
                      <wp:positionH relativeFrom="column">
                        <wp:posOffset>2104340</wp:posOffset>
                      </wp:positionH>
                      <wp:positionV relativeFrom="paragraph">
                        <wp:posOffset>125974</wp:posOffset>
                      </wp:positionV>
                      <wp:extent cx="3601329" cy="548640"/>
                      <wp:effectExtent l="0" t="0" r="0" b="0"/>
                      <wp:wrapNone/>
                      <wp:docPr id="247" name="正方形/長方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1329" cy="548640"/>
                              </a:xfrm>
                              <a:prstGeom prst="rect">
                                <a:avLst/>
                              </a:prstGeom>
                              <a:noFill/>
                              <a:ln w="25400" cap="flat" cmpd="sng" algn="ctr">
                                <a:noFill/>
                                <a:prstDash val="solid"/>
                              </a:ln>
                              <a:effectLst/>
                            </wps:spPr>
                            <wps:txbx>
                              <w:txbxContent>
                                <w:p w:rsidR="00276570" w:rsidRPr="00463CA8"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給付施策</w:t>
                                  </w:r>
                                  <w:r>
                                    <w:rPr>
                                      <w:rFonts w:ascii="ＭＳ ゴシック" w:eastAsia="ＭＳ ゴシック" w:hAnsi="ＭＳ ゴシック"/>
                                      <w:color w:val="000000" w:themeColor="text1"/>
                                      <w:sz w:val="16"/>
                                      <w:szCs w:val="16"/>
                                    </w:rPr>
                                    <w:t>の企画・立案。</w:t>
                                  </w:r>
                                  <w:r>
                                    <w:rPr>
                                      <w:rFonts w:ascii="ＭＳ ゴシック" w:eastAsia="ＭＳ ゴシック" w:hAnsi="ＭＳ ゴシック" w:hint="eastAsia"/>
                                      <w:color w:val="000000" w:themeColor="text1"/>
                                      <w:sz w:val="16"/>
                                      <w:szCs w:val="16"/>
                                    </w:rPr>
                                    <w:t>給付対象者の</w:t>
                                  </w:r>
                                  <w:r>
                                    <w:rPr>
                                      <w:rFonts w:ascii="ＭＳ ゴシック" w:eastAsia="ＭＳ ゴシック" w:hAnsi="ＭＳ ゴシック"/>
                                      <w:color w:val="000000" w:themeColor="text1"/>
                                      <w:sz w:val="16"/>
                                      <w:szCs w:val="16"/>
                                    </w:rPr>
                                    <w:t>管理、給付対象者台帳の作成</w:t>
                                  </w: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申請者</w:t>
                                  </w:r>
                                  <w:r>
                                    <w:rPr>
                                      <w:rFonts w:ascii="ＭＳ ゴシック" w:eastAsia="ＭＳ ゴシック" w:hAnsi="ＭＳ ゴシック" w:hint="eastAsia"/>
                                      <w:color w:val="000000" w:themeColor="text1"/>
                                      <w:sz w:val="16"/>
                                      <w:szCs w:val="16"/>
                                    </w:rPr>
                                    <w:t>リスト</w:t>
                                  </w:r>
                                  <w:r>
                                    <w:rPr>
                                      <w:rFonts w:ascii="ＭＳ ゴシック" w:eastAsia="ＭＳ ゴシック" w:hAnsi="ＭＳ ゴシック"/>
                                      <w:color w:val="000000" w:themeColor="text1"/>
                                      <w:sz w:val="16"/>
                                      <w:szCs w:val="16"/>
                                    </w:rPr>
                                    <w:t>ファイルとの</w:t>
                                  </w:r>
                                  <w:r>
                                    <w:rPr>
                                      <w:rFonts w:ascii="ＭＳ ゴシック" w:eastAsia="ＭＳ ゴシック" w:hAnsi="ＭＳ ゴシック" w:hint="eastAsia"/>
                                      <w:color w:val="000000" w:themeColor="text1"/>
                                      <w:sz w:val="16"/>
                                      <w:szCs w:val="16"/>
                                    </w:rPr>
                                    <w:t>突合による</w:t>
                                  </w:r>
                                  <w:r>
                                    <w:rPr>
                                      <w:rFonts w:ascii="ＭＳ ゴシック" w:eastAsia="ＭＳ ゴシック" w:hAnsi="ＭＳ ゴシック"/>
                                      <w:color w:val="000000" w:themeColor="text1"/>
                                      <w:sz w:val="16"/>
                                      <w:szCs w:val="16"/>
                                    </w:rPr>
                                    <w:t>審査。</w:t>
                                  </w:r>
                                  <w:r>
                                    <w:rPr>
                                      <w:rFonts w:ascii="ＭＳ ゴシック" w:eastAsia="ＭＳ ゴシック" w:hAnsi="ＭＳ ゴシック" w:hint="eastAsia"/>
                                      <w:color w:val="000000" w:themeColor="text1"/>
                                      <w:sz w:val="16"/>
                                      <w:szCs w:val="16"/>
                                    </w:rPr>
                                    <w:t>決済事業者</w:t>
                                  </w:r>
                                  <w:r>
                                    <w:rPr>
                                      <w:rFonts w:ascii="ＭＳ ゴシック" w:eastAsia="ＭＳ ゴシック" w:hAnsi="ＭＳ ゴシック"/>
                                      <w:color w:val="000000" w:themeColor="text1"/>
                                      <w:sz w:val="16"/>
                                      <w:szCs w:val="16"/>
                                    </w:rPr>
                                    <w:t>との精算</w:t>
                                  </w:r>
                                  <w:r>
                                    <w:rPr>
                                      <w:rFonts w:ascii="ＭＳ ゴシック" w:eastAsia="ＭＳ ゴシック" w:hAnsi="ＭＳ ゴシック" w:hint="eastAsia"/>
                                      <w:color w:val="000000" w:themeColor="text1"/>
                                      <w:sz w:val="16"/>
                                      <w:szCs w:val="16"/>
                                    </w:rPr>
                                    <w:t>業務</w:t>
                                  </w:r>
                                  <w:r>
                                    <w:rPr>
                                      <w:rFonts w:ascii="ＭＳ ゴシック" w:eastAsia="ＭＳ ゴシック" w:hAnsi="ＭＳ ゴシック"/>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57B7C" id="正方形/長方形 247" o:spid="_x0000_s1028" style="position:absolute;left:0;text-align:left;margin-left:165.7pt;margin-top:9.9pt;width:283.55pt;height:4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" filled="f" stroked="f" strokeweight="2pt">
                      <v:path arrowok="t"/>
                      <v:textbox>
                        <w:txbxContent>
                          <w:p w:rsidR="00276570" w:rsidRPr="00463CA8"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給付施策</w:t>
                            </w:r>
                            <w:r>
                              <w:rPr>
                                <w:rFonts w:ascii="ＭＳ ゴシック" w:eastAsia="ＭＳ ゴシック" w:hAnsi="ＭＳ ゴシック"/>
                                <w:color w:val="000000" w:themeColor="text1"/>
                                <w:sz w:val="16"/>
                                <w:szCs w:val="16"/>
                              </w:rPr>
                              <w:t>の企画・立案。</w:t>
                            </w:r>
                            <w:r>
                              <w:rPr>
                                <w:rFonts w:ascii="ＭＳ ゴシック" w:eastAsia="ＭＳ ゴシック" w:hAnsi="ＭＳ ゴシック" w:hint="eastAsia"/>
                                <w:color w:val="000000" w:themeColor="text1"/>
                                <w:sz w:val="16"/>
                                <w:szCs w:val="16"/>
                              </w:rPr>
                              <w:t>給付対象者の</w:t>
                            </w:r>
                            <w:r>
                              <w:rPr>
                                <w:rFonts w:ascii="ＭＳ ゴシック" w:eastAsia="ＭＳ ゴシック" w:hAnsi="ＭＳ ゴシック"/>
                                <w:color w:val="000000" w:themeColor="text1"/>
                                <w:sz w:val="16"/>
                                <w:szCs w:val="16"/>
                              </w:rPr>
                              <w:t>管理、給付対象者台帳の作成</w:t>
                            </w: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申請者</w:t>
                            </w:r>
                            <w:r>
                              <w:rPr>
                                <w:rFonts w:ascii="ＭＳ ゴシック" w:eastAsia="ＭＳ ゴシック" w:hAnsi="ＭＳ ゴシック" w:hint="eastAsia"/>
                                <w:color w:val="000000" w:themeColor="text1"/>
                                <w:sz w:val="16"/>
                                <w:szCs w:val="16"/>
                              </w:rPr>
                              <w:t>リスト</w:t>
                            </w:r>
                            <w:r>
                              <w:rPr>
                                <w:rFonts w:ascii="ＭＳ ゴシック" w:eastAsia="ＭＳ ゴシック" w:hAnsi="ＭＳ ゴシック"/>
                                <w:color w:val="000000" w:themeColor="text1"/>
                                <w:sz w:val="16"/>
                                <w:szCs w:val="16"/>
                              </w:rPr>
                              <w:t>ファイルとの</w:t>
                            </w:r>
                            <w:r>
                              <w:rPr>
                                <w:rFonts w:ascii="ＭＳ ゴシック" w:eastAsia="ＭＳ ゴシック" w:hAnsi="ＭＳ ゴシック" w:hint="eastAsia"/>
                                <w:color w:val="000000" w:themeColor="text1"/>
                                <w:sz w:val="16"/>
                                <w:szCs w:val="16"/>
                              </w:rPr>
                              <w:t>突合による</w:t>
                            </w:r>
                            <w:r>
                              <w:rPr>
                                <w:rFonts w:ascii="ＭＳ ゴシック" w:eastAsia="ＭＳ ゴシック" w:hAnsi="ＭＳ ゴシック"/>
                                <w:color w:val="000000" w:themeColor="text1"/>
                                <w:sz w:val="16"/>
                                <w:szCs w:val="16"/>
                              </w:rPr>
                              <w:t>審査。</w:t>
                            </w:r>
                            <w:r>
                              <w:rPr>
                                <w:rFonts w:ascii="ＭＳ ゴシック" w:eastAsia="ＭＳ ゴシック" w:hAnsi="ＭＳ ゴシック" w:hint="eastAsia"/>
                                <w:color w:val="000000" w:themeColor="text1"/>
                                <w:sz w:val="16"/>
                                <w:szCs w:val="16"/>
                              </w:rPr>
                              <w:t>決済事業者</w:t>
                            </w:r>
                            <w:r>
                              <w:rPr>
                                <w:rFonts w:ascii="ＭＳ ゴシック" w:eastAsia="ＭＳ ゴシック" w:hAnsi="ＭＳ ゴシック"/>
                                <w:color w:val="000000" w:themeColor="text1"/>
                                <w:sz w:val="16"/>
                                <w:szCs w:val="16"/>
                              </w:rPr>
                              <w:t>との精算</w:t>
                            </w:r>
                            <w:r>
                              <w:rPr>
                                <w:rFonts w:ascii="ＭＳ ゴシック" w:eastAsia="ＭＳ ゴシック" w:hAnsi="ＭＳ ゴシック" w:hint="eastAsia"/>
                                <w:color w:val="000000" w:themeColor="text1"/>
                                <w:sz w:val="16"/>
                                <w:szCs w:val="16"/>
                              </w:rPr>
                              <w:t>業務</w:t>
                            </w:r>
                            <w:r>
                              <w:rPr>
                                <w:rFonts w:ascii="ＭＳ ゴシック" w:eastAsia="ＭＳ ゴシック" w:hAnsi="ＭＳ ゴシック"/>
                                <w:color w:val="000000" w:themeColor="text1"/>
                                <w:sz w:val="16"/>
                                <w:szCs w:val="16"/>
                              </w:rPr>
                              <w:t>。</w:t>
                            </w:r>
                          </w:p>
                        </w:txbxContent>
                      </v:textbox>
                    </v:rect>
                  </w:pict>
                </mc:Fallback>
              </mc:AlternateContent>
            </w:r>
          </w:p>
          <w:p w:rsidR="00276570" w:rsidRPr="00283AEB" w:rsidRDefault="00276570" w:rsidP="00276570">
            <w:pPr>
              <w:ind w:right="0" w:firstLineChars="600" w:firstLine="1200"/>
              <w:rPr>
                <w:rFonts w:ascii="ＭＳ ゴシック" w:eastAsia="ＭＳ ゴシック" w:hAnsi="ＭＳ ゴシック"/>
                <w:bdr w:val="single" w:sz="4" w:space="0" w:color="auto"/>
              </w:rPr>
            </w:pPr>
            <w:r w:rsidRPr="00283AEB">
              <w:rPr>
                <w:rFonts w:ascii="ＭＳ ゴシック" w:eastAsia="ＭＳ ゴシック" w:hAnsi="ＭＳ ゴシック"/>
                <w:noProof/>
              </w:rPr>
              <mc:AlternateContent>
                <mc:Choice Requires="wps">
                  <w:drawing>
                    <wp:anchor distT="4294967295" distB="4294967295" distL="114300" distR="114300" simplePos="0" relativeHeight="251717632" behindDoc="0" locked="0" layoutInCell="1" allowOverlap="1" wp14:anchorId="00ED5A44" wp14:editId="2CAC96C8">
                      <wp:simplePos x="0" y="0"/>
                      <wp:positionH relativeFrom="column">
                        <wp:posOffset>298450</wp:posOffset>
                      </wp:positionH>
                      <wp:positionV relativeFrom="paragraph">
                        <wp:posOffset>111125</wp:posOffset>
                      </wp:positionV>
                      <wp:extent cx="381000" cy="0"/>
                      <wp:effectExtent l="0" t="0" r="19050" b="19050"/>
                      <wp:wrapNone/>
                      <wp:docPr id="248" name="直線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EF0AC" id="直線コネクタ 248" o:spid="_x0000_s1026" style="position:absolute;left:0;text-align:left;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8.75pt" to="5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"/>
                  </w:pict>
                </mc:Fallback>
              </mc:AlternateContent>
            </w:r>
            <w:r>
              <w:rPr>
                <w:rFonts w:ascii="ＭＳ ゴシック" w:eastAsia="ＭＳ ゴシック" w:hAnsi="ＭＳ ゴシック" w:hint="eastAsia"/>
                <w:bdr w:val="single" w:sz="4" w:space="0" w:color="auto"/>
              </w:rPr>
              <w:t>健康医療課</w:t>
            </w:r>
            <w:r w:rsidRPr="00283AEB">
              <w:rPr>
                <w:rFonts w:ascii="ＭＳ ゴシック" w:eastAsia="ＭＳ ゴシック" w:hAnsi="ＭＳ ゴシック" w:hint="eastAsia"/>
                <w:bdr w:val="single" w:sz="4" w:space="0" w:color="auto"/>
              </w:rPr>
              <w:t>（３名）</w:t>
            </w:r>
          </w:p>
          <w:p w:rsidR="00276570" w:rsidRPr="00283AEB" w:rsidRDefault="00276570" w:rsidP="00276570">
            <w:pPr>
              <w:ind w:right="0"/>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74213359" wp14:editId="38BBC79E">
                      <wp:simplePos x="0" y="0"/>
                      <wp:positionH relativeFrom="column">
                        <wp:posOffset>2100824</wp:posOffset>
                      </wp:positionH>
                      <wp:positionV relativeFrom="paragraph">
                        <wp:posOffset>138479</wp:posOffset>
                      </wp:positionV>
                      <wp:extent cx="4008120" cy="419100"/>
                      <wp:effectExtent l="0" t="0" r="0" b="0"/>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8120" cy="419100"/>
                              </a:xfrm>
                              <a:prstGeom prst="rect">
                                <a:avLst/>
                              </a:prstGeom>
                              <a:noFill/>
                              <a:ln w="25400" cap="flat" cmpd="sng" algn="ctr">
                                <a:noFill/>
                                <a:prstDash val="solid"/>
                              </a:ln>
                              <a:effectLst/>
                            </wps:spPr>
                            <wps:txbx>
                              <w:txbxContent>
                                <w:p w:rsidR="00276570" w:rsidRPr="00463CA8"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健康</w:t>
                                  </w:r>
                                  <w:r>
                                    <w:rPr>
                                      <w:rFonts w:ascii="ＭＳ ゴシック" w:eastAsia="ＭＳ ゴシック" w:hAnsi="ＭＳ ゴシック"/>
                                      <w:color w:val="000000" w:themeColor="text1"/>
                                      <w:sz w:val="16"/>
                                      <w:szCs w:val="16"/>
                                    </w:rPr>
                                    <w:t>医療</w:t>
                                  </w:r>
                                  <w:r>
                                    <w:rPr>
                                      <w:rFonts w:ascii="ＭＳ ゴシック" w:eastAsia="ＭＳ ゴシック" w:hAnsi="ＭＳ ゴシック" w:hint="eastAsia"/>
                                      <w:color w:val="000000" w:themeColor="text1"/>
                                      <w:sz w:val="16"/>
                                      <w:szCs w:val="16"/>
                                    </w:rPr>
                                    <w:t>課からの</w:t>
                                  </w:r>
                                  <w:r>
                                    <w:rPr>
                                      <w:rFonts w:ascii="ＭＳ ゴシック" w:eastAsia="ＭＳ ゴシック" w:hAnsi="ＭＳ ゴシック"/>
                                      <w:color w:val="000000" w:themeColor="text1"/>
                                      <w:sz w:val="16"/>
                                      <w:szCs w:val="16"/>
                                    </w:rPr>
                                    <w:t>依頼に基づき、</w:t>
                                  </w:r>
                                  <w:r>
                                    <w:rPr>
                                      <w:rFonts w:ascii="ＭＳ ゴシック" w:eastAsia="ＭＳ ゴシック" w:hAnsi="ＭＳ ゴシック" w:hint="eastAsia"/>
                                      <w:color w:val="000000" w:themeColor="text1"/>
                                      <w:sz w:val="16"/>
                                      <w:szCs w:val="16"/>
                                    </w:rPr>
                                    <w:t>シリアル抽出の</w:t>
                                  </w:r>
                                  <w:r>
                                    <w:rPr>
                                      <w:rFonts w:ascii="ＭＳ ゴシック" w:eastAsia="ＭＳ ゴシック" w:hAnsi="ＭＳ ゴシック"/>
                                      <w:color w:val="000000" w:themeColor="text1"/>
                                      <w:sz w:val="16"/>
                                      <w:szCs w:val="16"/>
                                    </w:rPr>
                                    <w:t>実施（</w:t>
                                  </w:r>
                                  <w:r>
                                    <w:rPr>
                                      <w:rFonts w:ascii="ＭＳ ゴシック" w:eastAsia="ＭＳ ゴシック" w:hAnsi="ＭＳ ゴシック" w:hint="eastAsia"/>
                                      <w:color w:val="000000" w:themeColor="text1"/>
                                      <w:sz w:val="16"/>
                                      <w:szCs w:val="16"/>
                                    </w:rPr>
                                    <w:t>毎月</w:t>
                                  </w:r>
                                  <w:r>
                                    <w:rPr>
                                      <w:rFonts w:ascii="ＭＳ ゴシック" w:eastAsia="ＭＳ ゴシック" w:hAnsi="ＭＳ ゴシック"/>
                                      <w:color w:val="000000" w:themeColor="text1"/>
                                      <w:sz w:val="16"/>
                                      <w:szCs w:val="16"/>
                                    </w:rPr>
                                    <w:t>）</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13359" id="正方形/長方形 260" o:spid="_x0000_s1029" style="position:absolute;left:0;text-align:left;margin-left:165.4pt;margin-top:10.9pt;width:315.6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" filled="f" stroked="f" strokeweight="2pt">
                      <v:path arrowok="t"/>
                      <v:textbox>
                        <w:txbxContent>
                          <w:p w:rsidR="00276570" w:rsidRPr="00463CA8"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健康</w:t>
                            </w:r>
                            <w:r>
                              <w:rPr>
                                <w:rFonts w:ascii="ＭＳ ゴシック" w:eastAsia="ＭＳ ゴシック" w:hAnsi="ＭＳ ゴシック"/>
                                <w:color w:val="000000" w:themeColor="text1"/>
                                <w:sz w:val="16"/>
                                <w:szCs w:val="16"/>
                              </w:rPr>
                              <w:t>医療</w:t>
                            </w:r>
                            <w:r>
                              <w:rPr>
                                <w:rFonts w:ascii="ＭＳ ゴシック" w:eastAsia="ＭＳ ゴシック" w:hAnsi="ＭＳ ゴシック" w:hint="eastAsia"/>
                                <w:color w:val="000000" w:themeColor="text1"/>
                                <w:sz w:val="16"/>
                                <w:szCs w:val="16"/>
                              </w:rPr>
                              <w:t>課からの</w:t>
                            </w:r>
                            <w:r>
                              <w:rPr>
                                <w:rFonts w:ascii="ＭＳ ゴシック" w:eastAsia="ＭＳ ゴシック" w:hAnsi="ＭＳ ゴシック"/>
                                <w:color w:val="000000" w:themeColor="text1"/>
                                <w:sz w:val="16"/>
                                <w:szCs w:val="16"/>
                              </w:rPr>
                              <w:t>依頼に基づき、</w:t>
                            </w:r>
                            <w:r>
                              <w:rPr>
                                <w:rFonts w:ascii="ＭＳ ゴシック" w:eastAsia="ＭＳ ゴシック" w:hAnsi="ＭＳ ゴシック" w:hint="eastAsia"/>
                                <w:color w:val="000000" w:themeColor="text1"/>
                                <w:sz w:val="16"/>
                                <w:szCs w:val="16"/>
                              </w:rPr>
                              <w:t>シリアル抽出の</w:t>
                            </w:r>
                            <w:r>
                              <w:rPr>
                                <w:rFonts w:ascii="ＭＳ ゴシック" w:eastAsia="ＭＳ ゴシック" w:hAnsi="ＭＳ ゴシック"/>
                                <w:color w:val="000000" w:themeColor="text1"/>
                                <w:sz w:val="16"/>
                                <w:szCs w:val="16"/>
                              </w:rPr>
                              <w:t>実施（</w:t>
                            </w:r>
                            <w:r>
                              <w:rPr>
                                <w:rFonts w:ascii="ＭＳ ゴシック" w:eastAsia="ＭＳ ゴシック" w:hAnsi="ＭＳ ゴシック" w:hint="eastAsia"/>
                                <w:color w:val="000000" w:themeColor="text1"/>
                                <w:sz w:val="16"/>
                                <w:szCs w:val="16"/>
                              </w:rPr>
                              <w:t>毎月</w:t>
                            </w:r>
                            <w:r>
                              <w:rPr>
                                <w:rFonts w:ascii="ＭＳ ゴシック" w:eastAsia="ＭＳ ゴシック" w:hAnsi="ＭＳ ゴシック"/>
                                <w:color w:val="000000" w:themeColor="text1"/>
                                <w:sz w:val="16"/>
                                <w:szCs w:val="16"/>
                              </w:rPr>
                              <w:t>）</w:t>
                            </w:r>
                            <w:r>
                              <w:rPr>
                                <w:rFonts w:ascii="ＭＳ ゴシック" w:eastAsia="ＭＳ ゴシック" w:hAnsi="ＭＳ ゴシック" w:hint="eastAsia"/>
                                <w:color w:val="000000" w:themeColor="text1"/>
                                <w:sz w:val="16"/>
                                <w:szCs w:val="16"/>
                              </w:rPr>
                              <w:t>。</w:t>
                            </w:r>
                          </w:p>
                        </w:txbxContent>
                      </v:textbox>
                    </v:rect>
                  </w:pict>
                </mc:Fallback>
              </mc:AlternateContent>
            </w:r>
          </w:p>
          <w:p w:rsidR="00276570" w:rsidRPr="00283AEB" w:rsidRDefault="00276570" w:rsidP="00276570">
            <w:pPr>
              <w:ind w:right="0"/>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4294967295" distB="4294967295" distL="114300" distR="114300" simplePos="0" relativeHeight="251721728" behindDoc="0" locked="0" layoutInCell="1" allowOverlap="1" wp14:anchorId="16E5D862" wp14:editId="0AAAF53B">
                      <wp:simplePos x="0" y="0"/>
                      <wp:positionH relativeFrom="column">
                        <wp:posOffset>306070</wp:posOffset>
                      </wp:positionH>
                      <wp:positionV relativeFrom="paragraph">
                        <wp:posOffset>97790</wp:posOffset>
                      </wp:positionV>
                      <wp:extent cx="381000" cy="0"/>
                      <wp:effectExtent l="0" t="0" r="19050" b="19050"/>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F6B0" id="直線コネクタ 259" o:spid="_x0000_s1026" style="position:absolute;left:0;text-align:left;flip:y;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7.7pt" to="54.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"/>
                  </w:pict>
                </mc:Fallback>
              </mc:AlternateContent>
            </w:r>
            <w:r w:rsidRPr="00283AEB">
              <w:rPr>
                <w:rFonts w:ascii="ＭＳ ゴシック" w:eastAsia="ＭＳ ゴシック" w:hAnsi="ＭＳ ゴシック" w:hint="eastAsia"/>
              </w:rPr>
              <w:t xml:space="preserve">　　</w:t>
            </w:r>
            <w:r w:rsidRPr="00283AEB">
              <w:rPr>
                <w:rFonts w:ascii="ＭＳ ゴシック" w:eastAsia="ＭＳ ゴシック" w:hAnsi="ＭＳ ゴシック"/>
              </w:rPr>
              <w:t xml:space="preserve">　　　</w:t>
            </w:r>
            <w:r>
              <w:rPr>
                <w:rFonts w:ascii="ＭＳ ゴシック" w:eastAsia="ＭＳ ゴシック" w:hAnsi="ＭＳ ゴシック" w:hint="eastAsia"/>
                <w:bdr w:val="single" w:sz="4" w:space="0" w:color="auto"/>
              </w:rPr>
              <w:t>住基担当課</w:t>
            </w:r>
            <w:r w:rsidRPr="00283AEB">
              <w:rPr>
                <w:rFonts w:ascii="ＭＳ ゴシック" w:eastAsia="ＭＳ ゴシック" w:hAnsi="ＭＳ ゴシック" w:hint="eastAsia"/>
                <w:bdr w:val="single" w:sz="4" w:space="0" w:color="auto"/>
              </w:rPr>
              <w:t>（</w:t>
            </w:r>
            <w:r w:rsidRPr="00283AEB">
              <w:rPr>
                <w:rFonts w:ascii="ＭＳ ゴシック" w:eastAsia="ＭＳ ゴシック" w:hAnsi="ＭＳ ゴシック"/>
                <w:bdr w:val="single" w:sz="4" w:space="0" w:color="auto"/>
              </w:rPr>
              <w:t>２名）</w:t>
            </w:r>
            <w:r w:rsidRPr="00283AEB">
              <w:rPr>
                <w:rFonts w:ascii="ＭＳ ゴシック" w:eastAsia="ＭＳ ゴシック" w:hAnsi="ＭＳ ゴシック" w:hint="eastAsia"/>
              </w:rPr>
              <w:t xml:space="preserve">　</w:t>
            </w:r>
          </w:p>
          <w:p w:rsidR="00276570" w:rsidRPr="00283AEB" w:rsidRDefault="00276570" w:rsidP="00276570">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5B8E92CD" wp14:editId="07A2AF6C">
                      <wp:simplePos x="0" y="0"/>
                      <wp:positionH relativeFrom="column">
                        <wp:posOffset>1984766</wp:posOffset>
                      </wp:positionH>
                      <wp:positionV relativeFrom="paragraph">
                        <wp:posOffset>41568</wp:posOffset>
                      </wp:positionV>
                      <wp:extent cx="3763107" cy="794825"/>
                      <wp:effectExtent l="0" t="0" r="27940" b="24765"/>
                      <wp:wrapNone/>
                      <wp:docPr id="5" name="大かっこ 5"/>
                      <wp:cNvGraphicFramePr/>
                      <a:graphic xmlns:a="http://schemas.openxmlformats.org/drawingml/2006/main">
                        <a:graphicData uri="http://schemas.microsoft.com/office/word/2010/wordprocessingShape">
                          <wps:wsp>
                            <wps:cNvSpPr/>
                            <wps:spPr>
                              <a:xfrm>
                                <a:off x="0" y="0"/>
                                <a:ext cx="3763107" cy="79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501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6.3pt;margin-top:3.25pt;width:296.3pt;height:62.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" strokecolor="black [3213]" strokeweight=".5pt">
                      <v:stroke joinstyle="miter"/>
                    </v:shape>
                  </w:pict>
                </mc:Fallback>
              </mc:AlternateContent>
            </w:r>
            <w:r w:rsidRPr="00283AEB">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073079C3" wp14:editId="69BBD1CE">
                      <wp:simplePos x="0" y="0"/>
                      <wp:positionH relativeFrom="column">
                        <wp:posOffset>2033612</wp:posOffset>
                      </wp:positionH>
                      <wp:positionV relativeFrom="paragraph">
                        <wp:posOffset>181903</wp:posOffset>
                      </wp:positionV>
                      <wp:extent cx="3548575" cy="534572"/>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8575" cy="534572"/>
                              </a:xfrm>
                              <a:prstGeom prst="rect">
                                <a:avLst/>
                              </a:prstGeom>
                              <a:noFill/>
                              <a:ln w="25400" cap="flat" cmpd="sng" algn="ctr">
                                <a:noFill/>
                                <a:prstDash val="solid"/>
                              </a:ln>
                              <a:effectLst/>
                            </wps:spPr>
                            <wps:txbx>
                              <w:txbxContent>
                                <w:p w:rsidR="00276570" w:rsidRPr="00463CA8"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決済事業者の人員</w:t>
                                  </w: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役割分担については</w:t>
                                  </w:r>
                                  <w:r>
                                    <w:rPr>
                                      <w:rFonts w:ascii="ＭＳ ゴシック" w:eastAsia="ＭＳ ゴシック" w:hAnsi="ＭＳ ゴシック" w:hint="eastAsia"/>
                                      <w:color w:val="000000" w:themeColor="text1"/>
                                      <w:sz w:val="16"/>
                                      <w:szCs w:val="16"/>
                                    </w:rPr>
                                    <w:t>特段</w:t>
                                  </w:r>
                                  <w:r>
                                    <w:rPr>
                                      <w:rFonts w:ascii="ＭＳ ゴシック" w:eastAsia="ＭＳ ゴシック" w:hAnsi="ＭＳ ゴシック"/>
                                      <w:color w:val="000000" w:themeColor="text1"/>
                                      <w:sz w:val="16"/>
                                      <w:szCs w:val="16"/>
                                    </w:rPr>
                                    <w:t>記載不要</w:t>
                                  </w: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広報</w:t>
                                  </w:r>
                                  <w:r>
                                    <w:rPr>
                                      <w:rFonts w:ascii="ＭＳ ゴシック" w:eastAsia="ＭＳ ゴシック" w:hAnsi="ＭＳ ゴシック" w:hint="eastAsia"/>
                                      <w:color w:val="000000" w:themeColor="text1"/>
                                      <w:sz w:val="16"/>
                                      <w:szCs w:val="16"/>
                                    </w:rPr>
                                    <w:t>等</w:t>
                                  </w:r>
                                  <w:r>
                                    <w:rPr>
                                      <w:rFonts w:ascii="ＭＳ ゴシック" w:eastAsia="ＭＳ ゴシック" w:hAnsi="ＭＳ ゴシック"/>
                                      <w:color w:val="000000" w:themeColor="text1"/>
                                      <w:sz w:val="16"/>
                                      <w:szCs w:val="16"/>
                                    </w:rPr>
                                    <w:t>の</w:t>
                                  </w:r>
                                  <w:r>
                                    <w:rPr>
                                      <w:rFonts w:ascii="ＭＳ ゴシック" w:eastAsia="ＭＳ ゴシック" w:hAnsi="ＭＳ ゴシック" w:hint="eastAsia"/>
                                      <w:color w:val="000000" w:themeColor="text1"/>
                                      <w:sz w:val="16"/>
                                      <w:szCs w:val="16"/>
                                    </w:rPr>
                                    <w:t>実施</w:t>
                                  </w:r>
                                  <w:r>
                                    <w:rPr>
                                      <w:rFonts w:ascii="ＭＳ ゴシック" w:eastAsia="ＭＳ ゴシック" w:hAnsi="ＭＳ ゴシック"/>
                                      <w:color w:val="000000" w:themeColor="text1"/>
                                      <w:sz w:val="16"/>
                                      <w:szCs w:val="16"/>
                                    </w:rPr>
                                    <w:t>を</w:t>
                                  </w:r>
                                  <w:r>
                                    <w:rPr>
                                      <w:rFonts w:ascii="ＭＳ ゴシック" w:eastAsia="ＭＳ ゴシック" w:hAnsi="ＭＳ ゴシック" w:hint="eastAsia"/>
                                      <w:color w:val="000000" w:themeColor="text1"/>
                                      <w:sz w:val="16"/>
                                      <w:szCs w:val="16"/>
                                    </w:rPr>
                                    <w:t>決済事業者</w:t>
                                  </w:r>
                                  <w:r>
                                    <w:rPr>
                                      <w:rFonts w:ascii="ＭＳ ゴシック" w:eastAsia="ＭＳ ゴシック" w:hAnsi="ＭＳ ゴシック"/>
                                      <w:color w:val="000000" w:themeColor="text1"/>
                                      <w:sz w:val="16"/>
                                      <w:szCs w:val="16"/>
                                    </w:rPr>
                                    <w:t>が行う</w:t>
                                  </w:r>
                                  <w:r>
                                    <w:rPr>
                                      <w:rFonts w:ascii="ＭＳ ゴシック" w:eastAsia="ＭＳ ゴシック" w:hAnsi="ＭＳ ゴシック" w:hint="eastAsia"/>
                                      <w:color w:val="000000" w:themeColor="text1"/>
                                      <w:sz w:val="16"/>
                                      <w:szCs w:val="16"/>
                                    </w:rPr>
                                    <w:t>場合</w:t>
                                  </w:r>
                                  <w:r>
                                    <w:rPr>
                                      <w:rFonts w:ascii="ＭＳ ゴシック" w:eastAsia="ＭＳ ゴシック" w:hAnsi="ＭＳ ゴシック"/>
                                      <w:color w:val="000000" w:themeColor="text1"/>
                                      <w:sz w:val="16"/>
                                      <w:szCs w:val="16"/>
                                    </w:rPr>
                                    <w:t>など、</w:t>
                                  </w:r>
                                  <w:r>
                                    <w:rPr>
                                      <w:rFonts w:ascii="ＭＳ ゴシック" w:eastAsia="ＭＳ ゴシック" w:hAnsi="ＭＳ ゴシック" w:hint="eastAsia"/>
                                      <w:color w:val="000000" w:themeColor="text1"/>
                                      <w:sz w:val="16"/>
                                      <w:szCs w:val="16"/>
                                    </w:rPr>
                                    <w:t>ポイント</w:t>
                                  </w:r>
                                  <w:r>
                                    <w:rPr>
                                      <w:rFonts w:ascii="ＭＳ ゴシック" w:eastAsia="ＭＳ ゴシック" w:hAnsi="ＭＳ ゴシック"/>
                                      <w:color w:val="000000" w:themeColor="text1"/>
                                      <w:sz w:val="16"/>
                                      <w:szCs w:val="16"/>
                                    </w:rPr>
                                    <w:t>付与以外に</w:t>
                                  </w:r>
                                  <w:r>
                                    <w:rPr>
                                      <w:rFonts w:ascii="ＭＳ ゴシック" w:eastAsia="ＭＳ ゴシック" w:hAnsi="ＭＳ ゴシック" w:hint="eastAsia"/>
                                      <w:color w:val="000000" w:themeColor="text1"/>
                                      <w:sz w:val="16"/>
                                      <w:szCs w:val="16"/>
                                    </w:rPr>
                                    <w:t>決済事業者</w:t>
                                  </w:r>
                                  <w:r>
                                    <w:rPr>
                                      <w:rFonts w:ascii="ＭＳ ゴシック" w:eastAsia="ＭＳ ゴシック" w:hAnsi="ＭＳ ゴシック"/>
                                      <w:color w:val="000000" w:themeColor="text1"/>
                                      <w:sz w:val="16"/>
                                      <w:szCs w:val="16"/>
                                    </w:rPr>
                                    <w:t>が実施する取組がある</w:t>
                                  </w:r>
                                  <w:r>
                                    <w:rPr>
                                      <w:rFonts w:ascii="ＭＳ ゴシック" w:eastAsia="ＭＳ ゴシック" w:hAnsi="ＭＳ ゴシック" w:hint="eastAsia"/>
                                      <w:color w:val="000000" w:themeColor="text1"/>
                                      <w:sz w:val="16"/>
                                      <w:szCs w:val="16"/>
                                    </w:rPr>
                                    <w:t>場合</w:t>
                                  </w:r>
                                  <w:r>
                                    <w:rPr>
                                      <w:rFonts w:ascii="ＭＳ ゴシック" w:eastAsia="ＭＳ ゴシック" w:hAnsi="ＭＳ ゴシック"/>
                                      <w:color w:val="000000" w:themeColor="text1"/>
                                      <w:sz w:val="16"/>
                                      <w:szCs w:val="16"/>
                                    </w:rPr>
                                    <w:t>はその旨</w:t>
                                  </w:r>
                                  <w:r>
                                    <w:rPr>
                                      <w:rFonts w:ascii="ＭＳ ゴシック" w:eastAsia="ＭＳ ゴシック" w:hAnsi="ＭＳ ゴシック" w:hint="eastAsia"/>
                                      <w:color w:val="000000" w:themeColor="text1"/>
                                      <w:sz w:val="16"/>
                                      <w:szCs w:val="16"/>
                                    </w:rPr>
                                    <w:t>を</w:t>
                                  </w:r>
                                  <w:r>
                                    <w:rPr>
                                      <w:rFonts w:ascii="ＭＳ ゴシック" w:eastAsia="ＭＳ ゴシック" w:hAnsi="ＭＳ ゴシック"/>
                                      <w:color w:val="000000" w:themeColor="text1"/>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079C3" id="正方形/長方形 6" o:spid="_x0000_s1030" style="position:absolute;left:0;text-align:left;margin-left:160.15pt;margin-top:14.3pt;width:279.4pt;height:4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" filled="f" stroked="f" strokeweight="2pt">
                      <v:path arrowok="t"/>
                      <v:textbox>
                        <w:txbxContent>
                          <w:p w:rsidR="00276570" w:rsidRPr="00463CA8" w:rsidRDefault="00276570" w:rsidP="00F8255C">
                            <w:pPr>
                              <w:spacing w:line="200" w:lineRule="exact"/>
                              <w:ind w:right="68" w:firstLineChars="0" w:firstLine="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決済事業者の人員</w:t>
                            </w: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役割分担については</w:t>
                            </w:r>
                            <w:r>
                              <w:rPr>
                                <w:rFonts w:ascii="ＭＳ ゴシック" w:eastAsia="ＭＳ ゴシック" w:hAnsi="ＭＳ ゴシック" w:hint="eastAsia"/>
                                <w:color w:val="000000" w:themeColor="text1"/>
                                <w:sz w:val="16"/>
                                <w:szCs w:val="16"/>
                              </w:rPr>
                              <w:t>特段</w:t>
                            </w:r>
                            <w:r>
                              <w:rPr>
                                <w:rFonts w:ascii="ＭＳ ゴシック" w:eastAsia="ＭＳ ゴシック" w:hAnsi="ＭＳ ゴシック"/>
                                <w:color w:val="000000" w:themeColor="text1"/>
                                <w:sz w:val="16"/>
                                <w:szCs w:val="16"/>
                              </w:rPr>
                              <w:t>記載不要</w:t>
                            </w:r>
                            <w:r>
                              <w:rPr>
                                <w:rFonts w:ascii="ＭＳ ゴシック" w:eastAsia="ＭＳ ゴシック" w:hAnsi="ＭＳ ゴシック" w:hint="eastAsia"/>
                                <w:color w:val="000000" w:themeColor="text1"/>
                                <w:sz w:val="16"/>
                                <w:szCs w:val="16"/>
                              </w:rPr>
                              <w:t>。</w:t>
                            </w:r>
                            <w:r>
                              <w:rPr>
                                <w:rFonts w:ascii="ＭＳ ゴシック" w:eastAsia="ＭＳ ゴシック" w:hAnsi="ＭＳ ゴシック"/>
                                <w:color w:val="000000" w:themeColor="text1"/>
                                <w:sz w:val="16"/>
                                <w:szCs w:val="16"/>
                              </w:rPr>
                              <w:t>広報</w:t>
                            </w:r>
                            <w:r>
                              <w:rPr>
                                <w:rFonts w:ascii="ＭＳ ゴシック" w:eastAsia="ＭＳ ゴシック" w:hAnsi="ＭＳ ゴシック" w:hint="eastAsia"/>
                                <w:color w:val="000000" w:themeColor="text1"/>
                                <w:sz w:val="16"/>
                                <w:szCs w:val="16"/>
                              </w:rPr>
                              <w:t>等</w:t>
                            </w:r>
                            <w:r>
                              <w:rPr>
                                <w:rFonts w:ascii="ＭＳ ゴシック" w:eastAsia="ＭＳ ゴシック" w:hAnsi="ＭＳ ゴシック"/>
                                <w:color w:val="000000" w:themeColor="text1"/>
                                <w:sz w:val="16"/>
                                <w:szCs w:val="16"/>
                              </w:rPr>
                              <w:t>の</w:t>
                            </w:r>
                            <w:r>
                              <w:rPr>
                                <w:rFonts w:ascii="ＭＳ ゴシック" w:eastAsia="ＭＳ ゴシック" w:hAnsi="ＭＳ ゴシック" w:hint="eastAsia"/>
                                <w:color w:val="000000" w:themeColor="text1"/>
                                <w:sz w:val="16"/>
                                <w:szCs w:val="16"/>
                              </w:rPr>
                              <w:t>実施</w:t>
                            </w:r>
                            <w:r>
                              <w:rPr>
                                <w:rFonts w:ascii="ＭＳ ゴシック" w:eastAsia="ＭＳ ゴシック" w:hAnsi="ＭＳ ゴシック"/>
                                <w:color w:val="000000" w:themeColor="text1"/>
                                <w:sz w:val="16"/>
                                <w:szCs w:val="16"/>
                              </w:rPr>
                              <w:t>を</w:t>
                            </w:r>
                            <w:r>
                              <w:rPr>
                                <w:rFonts w:ascii="ＭＳ ゴシック" w:eastAsia="ＭＳ ゴシック" w:hAnsi="ＭＳ ゴシック" w:hint="eastAsia"/>
                                <w:color w:val="000000" w:themeColor="text1"/>
                                <w:sz w:val="16"/>
                                <w:szCs w:val="16"/>
                              </w:rPr>
                              <w:t>決済事業者</w:t>
                            </w:r>
                            <w:r>
                              <w:rPr>
                                <w:rFonts w:ascii="ＭＳ ゴシック" w:eastAsia="ＭＳ ゴシック" w:hAnsi="ＭＳ ゴシック"/>
                                <w:color w:val="000000" w:themeColor="text1"/>
                                <w:sz w:val="16"/>
                                <w:szCs w:val="16"/>
                              </w:rPr>
                              <w:t>が行う</w:t>
                            </w:r>
                            <w:r>
                              <w:rPr>
                                <w:rFonts w:ascii="ＭＳ ゴシック" w:eastAsia="ＭＳ ゴシック" w:hAnsi="ＭＳ ゴシック" w:hint="eastAsia"/>
                                <w:color w:val="000000" w:themeColor="text1"/>
                                <w:sz w:val="16"/>
                                <w:szCs w:val="16"/>
                              </w:rPr>
                              <w:t>場合</w:t>
                            </w:r>
                            <w:r>
                              <w:rPr>
                                <w:rFonts w:ascii="ＭＳ ゴシック" w:eastAsia="ＭＳ ゴシック" w:hAnsi="ＭＳ ゴシック"/>
                                <w:color w:val="000000" w:themeColor="text1"/>
                                <w:sz w:val="16"/>
                                <w:szCs w:val="16"/>
                              </w:rPr>
                              <w:t>など、</w:t>
                            </w:r>
                            <w:r>
                              <w:rPr>
                                <w:rFonts w:ascii="ＭＳ ゴシック" w:eastAsia="ＭＳ ゴシック" w:hAnsi="ＭＳ ゴシック" w:hint="eastAsia"/>
                                <w:color w:val="000000" w:themeColor="text1"/>
                                <w:sz w:val="16"/>
                                <w:szCs w:val="16"/>
                              </w:rPr>
                              <w:t>ポイント</w:t>
                            </w:r>
                            <w:r>
                              <w:rPr>
                                <w:rFonts w:ascii="ＭＳ ゴシック" w:eastAsia="ＭＳ ゴシック" w:hAnsi="ＭＳ ゴシック"/>
                                <w:color w:val="000000" w:themeColor="text1"/>
                                <w:sz w:val="16"/>
                                <w:szCs w:val="16"/>
                              </w:rPr>
                              <w:t>付与以外に</w:t>
                            </w:r>
                            <w:r>
                              <w:rPr>
                                <w:rFonts w:ascii="ＭＳ ゴシック" w:eastAsia="ＭＳ ゴシック" w:hAnsi="ＭＳ ゴシック" w:hint="eastAsia"/>
                                <w:color w:val="000000" w:themeColor="text1"/>
                                <w:sz w:val="16"/>
                                <w:szCs w:val="16"/>
                              </w:rPr>
                              <w:t>決済事業者</w:t>
                            </w:r>
                            <w:r>
                              <w:rPr>
                                <w:rFonts w:ascii="ＭＳ ゴシック" w:eastAsia="ＭＳ ゴシック" w:hAnsi="ＭＳ ゴシック"/>
                                <w:color w:val="000000" w:themeColor="text1"/>
                                <w:sz w:val="16"/>
                                <w:szCs w:val="16"/>
                              </w:rPr>
                              <w:t>が実施する取組がある</w:t>
                            </w:r>
                            <w:r>
                              <w:rPr>
                                <w:rFonts w:ascii="ＭＳ ゴシック" w:eastAsia="ＭＳ ゴシック" w:hAnsi="ＭＳ ゴシック" w:hint="eastAsia"/>
                                <w:color w:val="000000" w:themeColor="text1"/>
                                <w:sz w:val="16"/>
                                <w:szCs w:val="16"/>
                              </w:rPr>
                              <w:t>場合</w:t>
                            </w:r>
                            <w:r>
                              <w:rPr>
                                <w:rFonts w:ascii="ＭＳ ゴシック" w:eastAsia="ＭＳ ゴシック" w:hAnsi="ＭＳ ゴシック"/>
                                <w:color w:val="000000" w:themeColor="text1"/>
                                <w:sz w:val="16"/>
                                <w:szCs w:val="16"/>
                              </w:rPr>
                              <w:t>はその旨</w:t>
                            </w:r>
                            <w:r>
                              <w:rPr>
                                <w:rFonts w:ascii="ＭＳ ゴシック" w:eastAsia="ＭＳ ゴシック" w:hAnsi="ＭＳ ゴシック" w:hint="eastAsia"/>
                                <w:color w:val="000000" w:themeColor="text1"/>
                                <w:sz w:val="16"/>
                                <w:szCs w:val="16"/>
                              </w:rPr>
                              <w:t>を</w:t>
                            </w:r>
                            <w:r>
                              <w:rPr>
                                <w:rFonts w:ascii="ＭＳ ゴシック" w:eastAsia="ＭＳ ゴシック" w:hAnsi="ＭＳ ゴシック"/>
                                <w:color w:val="000000" w:themeColor="text1"/>
                                <w:sz w:val="16"/>
                                <w:szCs w:val="16"/>
                              </w:rPr>
                              <w:t>記載</w:t>
                            </w:r>
                          </w:p>
                        </w:txbxContent>
                      </v:textbox>
                    </v:rect>
                  </w:pict>
                </mc:Fallback>
              </mc:AlternateContent>
            </w:r>
          </w:p>
          <w:p w:rsidR="00276570" w:rsidRPr="00283AEB" w:rsidRDefault="00276570" w:rsidP="00276570">
            <w:pPr>
              <w:ind w:right="0"/>
              <w:rPr>
                <w:rFonts w:ascii="ＭＳ ゴシック" w:eastAsia="ＭＳ ゴシック" w:hAnsi="ＭＳ ゴシック"/>
                <w:noProof/>
              </w:rPr>
            </w:pPr>
            <w:r w:rsidRPr="00283AEB">
              <w:rPr>
                <w:rFonts w:ascii="ＭＳ ゴシック" w:eastAsia="ＭＳ ゴシック" w:hAnsi="ＭＳ ゴシック"/>
                <w:noProof/>
              </w:rPr>
              <mc:AlternateContent>
                <mc:Choice Requires="wps">
                  <w:drawing>
                    <wp:anchor distT="4294967295" distB="4294967295" distL="114300" distR="114300" simplePos="0" relativeHeight="251720704" behindDoc="0" locked="0" layoutInCell="1" allowOverlap="1" wp14:anchorId="656CACDE" wp14:editId="1530A31B">
                      <wp:simplePos x="0" y="0"/>
                      <wp:positionH relativeFrom="column">
                        <wp:posOffset>306070</wp:posOffset>
                      </wp:positionH>
                      <wp:positionV relativeFrom="paragraph">
                        <wp:posOffset>95885</wp:posOffset>
                      </wp:positionV>
                      <wp:extent cx="381000" cy="0"/>
                      <wp:effectExtent l="0" t="0" r="19050" b="19050"/>
                      <wp:wrapNone/>
                      <wp:docPr id="250" name="直線コネクタ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D2C0" id="直線コネクタ 250" o:spid="_x0000_s1026" style="position:absolute;left:0;text-align:left;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7.55pt" to="5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lPAIAAEM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"/>
                  </w:pict>
                </mc:Fallback>
              </mc:AlternateContent>
            </w:r>
            <w:r w:rsidRPr="00283AEB">
              <w:rPr>
                <w:rFonts w:ascii="ＭＳ ゴシック" w:eastAsia="ＭＳ ゴシック" w:hAnsi="ＭＳ ゴシック" w:hint="eastAsia"/>
                <w:noProof/>
              </w:rPr>
              <w:t xml:space="preserve">　　　　　</w:t>
            </w:r>
            <w:r>
              <w:rPr>
                <w:rFonts w:ascii="ＭＳ ゴシック" w:eastAsia="ＭＳ ゴシック" w:hAnsi="ＭＳ ゴシック" w:hint="eastAsia"/>
                <w:noProof/>
                <w:bdr w:val="single" w:sz="4" w:space="0" w:color="auto"/>
              </w:rPr>
              <w:t>決済事業者名</w:t>
            </w:r>
          </w:p>
          <w:p w:rsidR="00276570" w:rsidRPr="00F8255C" w:rsidRDefault="00276570" w:rsidP="00276570">
            <w:pPr>
              <w:spacing w:line="0" w:lineRule="atLeast"/>
              <w:ind w:left="240" w:right="0" w:hangingChars="100" w:hanging="240"/>
              <w:jc w:val="both"/>
              <w:rPr>
                <w:color w:val="FF0000"/>
                <w:sz w:val="24"/>
                <w:szCs w:val="24"/>
              </w:rPr>
            </w:pPr>
          </w:p>
          <w:p w:rsidR="00276570" w:rsidRDefault="00276570" w:rsidP="00276570">
            <w:pPr>
              <w:spacing w:line="0" w:lineRule="atLeast"/>
              <w:ind w:left="240" w:right="0" w:hangingChars="100" w:hanging="240"/>
              <w:jc w:val="both"/>
              <w:rPr>
                <w:color w:val="FF0000"/>
                <w:sz w:val="24"/>
                <w:szCs w:val="24"/>
              </w:rPr>
            </w:pPr>
          </w:p>
          <w:p w:rsidR="00276570" w:rsidRDefault="00276570" w:rsidP="00276570">
            <w:pPr>
              <w:spacing w:line="0" w:lineRule="atLeast"/>
              <w:ind w:left="240" w:right="0" w:hangingChars="100" w:hanging="240"/>
              <w:jc w:val="both"/>
              <w:rPr>
                <w:color w:val="FF0000"/>
                <w:sz w:val="24"/>
                <w:szCs w:val="24"/>
              </w:rPr>
            </w:pPr>
          </w:p>
          <w:p w:rsidR="00276570" w:rsidRPr="00F8255C" w:rsidRDefault="00276570" w:rsidP="00276570">
            <w:pPr>
              <w:spacing w:line="0" w:lineRule="atLeast"/>
              <w:ind w:left="240" w:right="0" w:hangingChars="100" w:hanging="240"/>
              <w:jc w:val="both"/>
              <w:rPr>
                <w:color w:val="FF0000"/>
                <w:sz w:val="24"/>
                <w:szCs w:val="24"/>
              </w:rPr>
            </w:pPr>
          </w:p>
        </w:tc>
      </w:tr>
      <w:tr w:rsidR="00276570" w:rsidRPr="005B6E69" w:rsidTr="009A3B3D">
        <w:trPr>
          <w:cantSplit/>
          <w:trHeight w:val="20"/>
        </w:trPr>
        <w:tc>
          <w:tcPr>
            <w:tcW w:w="9634" w:type="dxa"/>
            <w:tcMar>
              <w:top w:w="57" w:type="dxa"/>
              <w:left w:w="57" w:type="dxa"/>
              <w:bottom w:w="57" w:type="dxa"/>
              <w:right w:w="57" w:type="dxa"/>
            </w:tcMar>
            <w:vAlign w:val="center"/>
          </w:tcPr>
          <w:p w:rsidR="00276570" w:rsidRPr="00245CE4" w:rsidRDefault="00276570" w:rsidP="00276570">
            <w:pPr>
              <w:pStyle w:val="aa"/>
              <w:numPr>
                <w:ilvl w:val="0"/>
                <w:numId w:val="2"/>
              </w:numPr>
              <w:spacing w:line="0" w:lineRule="atLeast"/>
              <w:ind w:leftChars="0" w:left="505" w:right="0" w:firstLineChars="0" w:hanging="505"/>
              <w:rPr>
                <w:sz w:val="24"/>
                <w:szCs w:val="24"/>
              </w:rPr>
            </w:pPr>
            <w:r>
              <w:rPr>
                <w:rFonts w:hint="eastAsia"/>
                <w:sz w:val="24"/>
                <w:szCs w:val="24"/>
              </w:rPr>
              <w:t>スケジュール</w:t>
            </w:r>
          </w:p>
        </w:tc>
      </w:tr>
      <w:tr w:rsidR="00276570" w:rsidRPr="005B6E69" w:rsidTr="00371957">
        <w:trPr>
          <w:cantSplit/>
          <w:trHeight w:val="850"/>
        </w:trPr>
        <w:tc>
          <w:tcPr>
            <w:tcW w:w="9634" w:type="dxa"/>
            <w:tcMar>
              <w:top w:w="57" w:type="dxa"/>
              <w:left w:w="57" w:type="dxa"/>
              <w:bottom w:w="57" w:type="dxa"/>
              <w:right w:w="57" w:type="dxa"/>
            </w:tcMar>
          </w:tcPr>
          <w:p w:rsidR="00276570" w:rsidRPr="00276570" w:rsidRDefault="00276570" w:rsidP="00276570">
            <w:pPr>
              <w:pStyle w:val="a7"/>
              <w:spacing w:line="0" w:lineRule="atLeast"/>
              <w:ind w:left="240" w:right="0" w:hangingChars="100" w:hanging="240"/>
              <w:jc w:val="both"/>
              <w:rPr>
                <w:color w:val="FF0000"/>
                <w:sz w:val="24"/>
                <w:szCs w:val="24"/>
              </w:rPr>
            </w:pPr>
            <w:r>
              <w:rPr>
                <w:rFonts w:hint="eastAsia"/>
                <w:color w:val="FF0000"/>
                <w:sz w:val="24"/>
                <w:szCs w:val="24"/>
              </w:rPr>
              <w:t>※　以下の例を参考に事業実施をする場合のスケジュールを具体的に記載すること。</w:t>
            </w:r>
          </w:p>
          <w:p w:rsidR="00276570" w:rsidRDefault="00276570" w:rsidP="00276570">
            <w:pPr>
              <w:pStyle w:val="a7"/>
              <w:spacing w:line="0" w:lineRule="atLeast"/>
              <w:ind w:left="240" w:right="0" w:hangingChars="100" w:hanging="240"/>
              <w:jc w:val="both"/>
              <w:rPr>
                <w:color w:val="FF0000"/>
                <w:sz w:val="24"/>
                <w:szCs w:val="24"/>
              </w:rPr>
            </w:pPr>
            <w:r>
              <w:rPr>
                <w:rFonts w:hint="eastAsia"/>
                <w:color w:val="FF0000"/>
                <w:sz w:val="24"/>
                <w:szCs w:val="24"/>
              </w:rPr>
              <w:t>※　予算成立時期、ポイント給付開始・終了・精算のタイミングについては必ず記載すること。</w:t>
            </w:r>
          </w:p>
          <w:p w:rsidR="00276570" w:rsidRDefault="00276570" w:rsidP="00276570"/>
          <w:tbl>
            <w:tblPr>
              <w:tblW w:w="93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871"/>
              <w:gridCol w:w="1871"/>
              <w:gridCol w:w="1871"/>
              <w:gridCol w:w="1871"/>
            </w:tblGrid>
            <w:tr w:rsidR="00276570" w:rsidRPr="00283AEB" w:rsidDel="00FF2657" w:rsidTr="00276570">
              <w:trPr>
                <w:cantSplit/>
                <w:trHeight w:val="70"/>
              </w:trPr>
              <w:tc>
                <w:tcPr>
                  <w:tcW w:w="187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rPr>
                  </w:pPr>
                  <w:r w:rsidRPr="00283AEB">
                    <w:rPr>
                      <w:rFonts w:ascii="ＭＳ ゴシック" w:eastAsia="ＭＳ ゴシック" w:hAnsi="ＭＳ ゴシック" w:hint="eastAsia"/>
                    </w:rPr>
                    <w:t>事業内容</w:t>
                  </w:r>
                </w:p>
              </w:tc>
              <w:tc>
                <w:tcPr>
                  <w:tcW w:w="1871"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r>
                    <w:rPr>
                      <w:rFonts w:ascii="ＭＳ ゴシック" w:eastAsia="ＭＳ ゴシック" w:hAnsi="ＭＳ ゴシック" w:hint="eastAsia"/>
                      <w:kern w:val="0"/>
                    </w:rPr>
                    <w:t>令和３</w:t>
                  </w:r>
                  <w:r w:rsidRPr="00283AEB">
                    <w:rPr>
                      <w:rFonts w:ascii="ＭＳ ゴシック" w:eastAsia="ＭＳ ゴシック" w:hAnsi="ＭＳ ゴシック" w:hint="eastAsia"/>
                      <w:kern w:val="0"/>
                    </w:rPr>
                    <w:t>年</w:t>
                  </w:r>
                </w:p>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r>
                    <w:rPr>
                      <w:rFonts w:ascii="ＭＳ ゴシック" w:eastAsia="ＭＳ ゴシック" w:hAnsi="ＭＳ ゴシック" w:hint="eastAsia"/>
                      <w:kern w:val="0"/>
                    </w:rPr>
                    <w:t>４</w:t>
                  </w:r>
                  <w:r w:rsidRPr="00283AEB">
                    <w:rPr>
                      <w:rFonts w:ascii="ＭＳ ゴシック" w:eastAsia="ＭＳ ゴシック" w:hAnsi="ＭＳ ゴシック" w:hint="eastAsia"/>
                      <w:kern w:val="0"/>
                    </w:rPr>
                    <w:t>～</w:t>
                  </w:r>
                  <w:r>
                    <w:rPr>
                      <w:rFonts w:ascii="ＭＳ ゴシック" w:eastAsia="ＭＳ ゴシック" w:hAnsi="ＭＳ ゴシック" w:hint="eastAsia"/>
                      <w:kern w:val="0"/>
                    </w:rPr>
                    <w:t>６</w:t>
                  </w:r>
                  <w:r w:rsidRPr="00283AEB">
                    <w:rPr>
                      <w:rFonts w:ascii="ＭＳ ゴシック" w:eastAsia="ＭＳ ゴシック" w:hAnsi="ＭＳ ゴシック" w:hint="eastAsia"/>
                      <w:kern w:val="0"/>
                    </w:rPr>
                    <w:t>月</w:t>
                  </w:r>
                </w:p>
              </w:tc>
              <w:tc>
                <w:tcPr>
                  <w:tcW w:w="1871" w:type="dxa"/>
                  <w:tcBorders>
                    <w:top w:val="single" w:sz="8" w:space="0" w:color="auto"/>
                    <w:bottom w:val="single" w:sz="8" w:space="0" w:color="auto"/>
                  </w:tcBorders>
                  <w:tcMar>
                    <w:top w:w="113" w:type="dxa"/>
                    <w:left w:w="57" w:type="dxa"/>
                    <w:bottom w:w="113" w:type="dxa"/>
                    <w:right w:w="57" w:type="dxa"/>
                  </w:tcMar>
                  <w:vAlign w:val="center"/>
                </w:tcPr>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p>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Pr="00283AEB">
                    <w:rPr>
                      <w:rFonts w:ascii="ＭＳ ゴシック" w:eastAsia="ＭＳ ゴシック" w:hAnsi="ＭＳ ゴシック"/>
                      <w:kern w:val="0"/>
                    </w:rPr>
                    <w:t>～</w:t>
                  </w:r>
                  <w:r>
                    <w:rPr>
                      <w:rFonts w:ascii="ＭＳ ゴシック" w:eastAsia="ＭＳ ゴシック" w:hAnsi="ＭＳ ゴシック" w:hint="eastAsia"/>
                      <w:kern w:val="0"/>
                    </w:rPr>
                    <w:t>９</w:t>
                  </w:r>
                  <w:r w:rsidRPr="00283AEB">
                    <w:rPr>
                      <w:rFonts w:ascii="ＭＳ ゴシック" w:eastAsia="ＭＳ ゴシック" w:hAnsi="ＭＳ ゴシック" w:hint="eastAsia"/>
                      <w:kern w:val="0"/>
                    </w:rPr>
                    <w:t>月</w:t>
                  </w:r>
                </w:p>
              </w:tc>
              <w:tc>
                <w:tcPr>
                  <w:tcW w:w="1871" w:type="dxa"/>
                  <w:tcBorders>
                    <w:top w:val="single" w:sz="8" w:space="0" w:color="auto"/>
                    <w:bottom w:val="single" w:sz="8" w:space="0" w:color="auto"/>
                  </w:tcBorders>
                  <w:tcMar>
                    <w:top w:w="113" w:type="dxa"/>
                    <w:left w:w="57" w:type="dxa"/>
                    <w:bottom w:w="113" w:type="dxa"/>
                    <w:right w:w="57" w:type="dxa"/>
                  </w:tcMar>
                  <w:vAlign w:val="center"/>
                </w:tcPr>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p>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r w:rsidRPr="00283AEB">
                    <w:rPr>
                      <w:rFonts w:ascii="ＭＳ ゴシック" w:eastAsia="ＭＳ ゴシック" w:hAnsi="ＭＳ ゴシック" w:hint="eastAsia"/>
                      <w:kern w:val="0"/>
                    </w:rPr>
                    <w:t>10</w:t>
                  </w:r>
                  <w:r w:rsidRPr="00283AEB">
                    <w:rPr>
                      <w:rFonts w:ascii="ＭＳ ゴシック" w:eastAsia="ＭＳ ゴシック" w:hAnsi="ＭＳ ゴシック"/>
                      <w:kern w:val="0"/>
                    </w:rPr>
                    <w:t>～</w:t>
                  </w:r>
                  <w:r w:rsidRPr="00283AEB">
                    <w:rPr>
                      <w:rFonts w:ascii="ＭＳ ゴシック" w:eastAsia="ＭＳ ゴシック" w:hAnsi="ＭＳ ゴシック" w:hint="eastAsia"/>
                      <w:kern w:val="0"/>
                    </w:rPr>
                    <w:t>12月</w:t>
                  </w:r>
                </w:p>
              </w:tc>
              <w:tc>
                <w:tcPr>
                  <w:tcW w:w="1871" w:type="dxa"/>
                  <w:tcBorders>
                    <w:top w:val="single" w:sz="8" w:space="0" w:color="auto"/>
                    <w:bottom w:val="single" w:sz="8" w:space="0" w:color="auto"/>
                  </w:tcBorders>
                  <w:vAlign w:val="center"/>
                </w:tcPr>
                <w:p w:rsidR="00276570" w:rsidRPr="00283AEB"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r>
                    <w:rPr>
                      <w:rFonts w:ascii="ＭＳ ゴシック" w:eastAsia="ＭＳ ゴシック" w:hAnsi="ＭＳ ゴシック" w:hint="eastAsia"/>
                      <w:kern w:val="0"/>
                    </w:rPr>
                    <w:t>令和４</w:t>
                  </w:r>
                  <w:r w:rsidRPr="00283AEB">
                    <w:rPr>
                      <w:rFonts w:ascii="ＭＳ ゴシック" w:eastAsia="ＭＳ ゴシック" w:hAnsi="ＭＳ ゴシック"/>
                      <w:kern w:val="0"/>
                    </w:rPr>
                    <w:t>年</w:t>
                  </w:r>
                </w:p>
                <w:p w:rsidR="00276570" w:rsidRPr="00283AEB" w:rsidDel="00FF2657" w:rsidRDefault="00276570" w:rsidP="00C85624">
                  <w:pPr>
                    <w:framePr w:hSpace="142" w:wrap="around" w:vAnchor="text" w:hAnchor="text" w:y="1"/>
                    <w:ind w:right="0" w:firstLineChars="0" w:firstLine="0"/>
                    <w:suppressOverlap/>
                    <w:jc w:val="center"/>
                    <w:rPr>
                      <w:rFonts w:ascii="ＭＳ ゴシック" w:eastAsia="ＭＳ ゴシック" w:hAnsi="ＭＳ ゴシック"/>
                      <w:kern w:val="0"/>
                    </w:rPr>
                  </w:pPr>
                  <w:r>
                    <w:rPr>
                      <w:rFonts w:ascii="ＭＳ ゴシック" w:eastAsia="ＭＳ ゴシック" w:hAnsi="ＭＳ ゴシック" w:hint="eastAsia"/>
                      <w:kern w:val="0"/>
                    </w:rPr>
                    <w:t>１</w:t>
                  </w:r>
                  <w:r w:rsidRPr="00283AEB">
                    <w:rPr>
                      <w:rFonts w:ascii="ＭＳ ゴシック" w:eastAsia="ＭＳ ゴシック" w:hAnsi="ＭＳ ゴシック"/>
                      <w:kern w:val="0"/>
                    </w:rPr>
                    <w:t>・</w:t>
                  </w:r>
                  <w:r>
                    <w:rPr>
                      <w:rFonts w:ascii="ＭＳ ゴシック" w:eastAsia="ＭＳ ゴシック" w:hAnsi="ＭＳ ゴシック" w:hint="eastAsia"/>
                      <w:kern w:val="0"/>
                    </w:rPr>
                    <w:t>２</w:t>
                  </w:r>
                  <w:r w:rsidRPr="00283AEB">
                    <w:rPr>
                      <w:rFonts w:ascii="ＭＳ ゴシック" w:eastAsia="ＭＳ ゴシック" w:hAnsi="ＭＳ ゴシック" w:hint="eastAsia"/>
                      <w:kern w:val="0"/>
                    </w:rPr>
                    <w:t>月</w:t>
                  </w:r>
                </w:p>
              </w:tc>
            </w:tr>
            <w:tr w:rsidR="00276570" w:rsidRPr="00283AEB" w:rsidTr="00276570">
              <w:trPr>
                <w:cantSplit/>
                <w:trHeight w:val="4762"/>
              </w:trPr>
              <w:tc>
                <w:tcPr>
                  <w:tcW w:w="187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sidRPr="00283AEB">
                    <w:rPr>
                      <w:rFonts w:ascii="ＭＳ ゴシック" w:eastAsia="ＭＳ ゴシック" w:hAnsi="ＭＳ ゴシック" w:hint="eastAsia"/>
                    </w:rPr>
                    <w:lastRenderedPageBreak/>
                    <w:t>（例）</w: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left="200" w:right="0" w:hangingChars="100" w:hanging="200"/>
                    <w:suppressOverlap/>
                    <w:jc w:val="both"/>
                    <w:rPr>
                      <w:rFonts w:ascii="ＭＳ ゴシック" w:eastAsia="ＭＳ ゴシック" w:hAnsi="ＭＳ ゴシック"/>
                    </w:rPr>
                  </w:pPr>
                  <w:r w:rsidRPr="00283AEB">
                    <w:rPr>
                      <w:rFonts w:ascii="ＭＳ ゴシック" w:eastAsia="ＭＳ ゴシック" w:hAnsi="ＭＳ ゴシック" w:hint="eastAsia"/>
                    </w:rPr>
                    <w:t>(1)</w:t>
                  </w:r>
                  <w:r w:rsidRPr="00283AEB">
                    <w:rPr>
                      <w:rFonts w:ascii="ＭＳ ゴシック" w:eastAsia="ＭＳ ゴシック" w:hAnsi="ＭＳ ゴシック"/>
                    </w:rPr>
                    <w:t xml:space="preserve"> </w:t>
                  </w:r>
                  <w:r>
                    <w:rPr>
                      <w:rFonts w:ascii="ＭＳ ゴシック" w:eastAsia="ＭＳ ゴシック" w:hAnsi="ＭＳ ゴシック" w:hint="eastAsia"/>
                    </w:rPr>
                    <w:t>予算措置</w:t>
                  </w:r>
                </w:p>
                <w:p w:rsidR="00276570"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Pr>
                      <w:rFonts w:ascii="ＭＳ ゴシック" w:eastAsia="ＭＳ ゴシック" w:hAnsi="ＭＳ ゴシック" w:hint="eastAsia"/>
                    </w:rPr>
                    <w:t>(2)健康教室</w: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sidRPr="00283AEB">
                    <w:rPr>
                      <w:rFonts w:ascii="ＭＳ ゴシック" w:eastAsia="ＭＳ ゴシック" w:hAnsi="ＭＳ ゴシック" w:hint="eastAsia"/>
                    </w:rPr>
                    <w:t>(</w:t>
                  </w:r>
                  <w:r w:rsidR="00B84447">
                    <w:rPr>
                      <w:rFonts w:ascii="ＭＳ ゴシック" w:eastAsia="ＭＳ ゴシック" w:hAnsi="ＭＳ ゴシック"/>
                    </w:rPr>
                    <w:t>3</w:t>
                  </w:r>
                  <w:r w:rsidRPr="00283AEB">
                    <w:rPr>
                      <w:rFonts w:ascii="ＭＳ ゴシック" w:eastAsia="ＭＳ ゴシック" w:hAnsi="ＭＳ ゴシック" w:hint="eastAsia"/>
                    </w:rPr>
                    <w:t>)</w:t>
                  </w:r>
                  <w:r w:rsidRPr="00033CB2">
                    <w:rPr>
                      <w:rFonts w:ascii="ＭＳ ゴシック" w:eastAsia="ＭＳ ゴシック" w:hAnsi="ＭＳ ゴシック" w:hint="eastAsia"/>
                    </w:rPr>
                    <w:t>ポイント給付</w:t>
                  </w:r>
                  <w:r>
                    <w:rPr>
                      <w:rFonts w:ascii="ＭＳ ゴシック" w:eastAsia="ＭＳ ゴシック" w:hAnsi="ＭＳ ゴシック" w:hint="eastAsia"/>
                    </w:rPr>
                    <w:t>・精算</w:t>
                  </w:r>
                </w:p>
                <w:p w:rsidR="00276570"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left="200" w:right="0" w:hangingChars="100" w:hanging="200"/>
                    <w:suppressOverlap/>
                    <w:jc w:val="both"/>
                    <w:rPr>
                      <w:rFonts w:ascii="ＭＳ ゴシック" w:eastAsia="ＭＳ ゴシック" w:hAnsi="ＭＳ ゴシック"/>
                    </w:rPr>
                  </w:pPr>
                  <w:r w:rsidRPr="00283AEB">
                    <w:rPr>
                      <w:rFonts w:ascii="ＭＳ ゴシック" w:eastAsia="ＭＳ ゴシック" w:hAnsi="ＭＳ ゴシック" w:hint="eastAsia"/>
                    </w:rPr>
                    <w:t>(</w:t>
                  </w:r>
                  <w:r w:rsidR="00B84447">
                    <w:rPr>
                      <w:rFonts w:ascii="ＭＳ ゴシック" w:eastAsia="ＭＳ ゴシック" w:hAnsi="ＭＳ ゴシック"/>
                    </w:rPr>
                    <w:t>4</w:t>
                  </w:r>
                  <w:r w:rsidRPr="00283AEB">
                    <w:rPr>
                      <w:rFonts w:ascii="ＭＳ ゴシック" w:eastAsia="ＭＳ ゴシック" w:hAnsi="ＭＳ ゴシック" w:hint="eastAsia"/>
                    </w:rPr>
                    <w:t>)</w:t>
                  </w:r>
                  <w:r>
                    <w:rPr>
                      <w:rFonts w:hint="eastAsia"/>
                    </w:rPr>
                    <w:t xml:space="preserve"> </w:t>
                  </w:r>
                  <w:r>
                    <w:rPr>
                      <w:rFonts w:ascii="ＭＳ ゴシック" w:eastAsia="ＭＳ ゴシック" w:hAnsi="ＭＳ ゴシック" w:hint="eastAsia"/>
                    </w:rPr>
                    <w:t>広報</w:t>
                  </w:r>
                </w:p>
                <w:p w:rsidR="00276570" w:rsidRPr="00B84447"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6215A3"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left="300" w:right="0" w:hangingChars="150" w:hanging="300"/>
                    <w:suppressOverlap/>
                    <w:jc w:val="both"/>
                    <w:rPr>
                      <w:rFonts w:ascii="ＭＳ ゴシック" w:eastAsia="ＭＳ ゴシック" w:hAnsi="ＭＳ ゴシック"/>
                    </w:rPr>
                  </w:pPr>
                  <w:r w:rsidRPr="00283AEB">
                    <w:rPr>
                      <w:rFonts w:ascii="ＭＳ ゴシック" w:eastAsia="ＭＳ ゴシック" w:hAnsi="ＭＳ ゴシック" w:hint="eastAsia"/>
                    </w:rPr>
                    <w:t>(</w:t>
                  </w:r>
                  <w:r w:rsidR="00B84447">
                    <w:rPr>
                      <w:rFonts w:ascii="ＭＳ ゴシック" w:eastAsia="ＭＳ ゴシック" w:hAnsi="ＭＳ ゴシック"/>
                    </w:rPr>
                    <w:t>5</w:t>
                  </w:r>
                  <w:r w:rsidRPr="00283AEB">
                    <w:rPr>
                      <w:rFonts w:ascii="ＭＳ ゴシック" w:eastAsia="ＭＳ ゴシック" w:hAnsi="ＭＳ ゴシック" w:hint="eastAsia"/>
                    </w:rPr>
                    <w:t>) 成果分析（報告書</w:t>
                  </w:r>
                  <w:r w:rsidRPr="00283AEB">
                    <w:rPr>
                      <w:rFonts w:ascii="ＭＳ ゴシック" w:eastAsia="ＭＳ ゴシック" w:hAnsi="ＭＳ ゴシック"/>
                    </w:rPr>
                    <w:t>作成等）</w: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pStyle w:val="a3"/>
                    <w:framePr w:hSpace="142" w:wrap="around" w:vAnchor="text" w:hAnchor="text" w:y="1"/>
                    <w:ind w:right="0" w:firstLineChars="0" w:firstLine="0"/>
                    <w:suppressOverlap/>
                    <w:rPr>
                      <w:rFonts w:ascii="ＭＳ ゴシック" w:eastAsia="ＭＳ ゴシック" w:hAnsi="ＭＳ ゴシック"/>
                    </w:rPr>
                  </w:pPr>
                </w:p>
                <w:p w:rsidR="00276570" w:rsidRPr="00283AEB" w:rsidRDefault="00276570" w:rsidP="00C85624">
                  <w:pPr>
                    <w:pStyle w:val="a3"/>
                    <w:framePr w:hSpace="142" w:wrap="around" w:vAnchor="text" w:hAnchor="text" w:y="1"/>
                    <w:ind w:left="180" w:right="0" w:hangingChars="100" w:hanging="180"/>
                    <w:suppressOverlap/>
                    <w:rPr>
                      <w:rFonts w:ascii="ＭＳ ゴシック" w:eastAsia="ＭＳ ゴシック" w:hAnsi="ＭＳ ゴシック"/>
                      <w:i/>
                      <w:color w:val="FF0000"/>
                      <w:sz w:val="18"/>
                    </w:rPr>
                  </w:pPr>
                  <w:r w:rsidRPr="00283AEB">
                    <w:rPr>
                      <w:rFonts w:ascii="ＭＳ ゴシック" w:eastAsia="ＭＳ ゴシック" w:hAnsi="ＭＳ ゴシック" w:hint="eastAsia"/>
                      <w:i/>
                      <w:color w:val="FF0000"/>
                      <w:sz w:val="18"/>
                    </w:rPr>
                    <w:t>※　項目</w:t>
                  </w:r>
                  <w:r w:rsidRPr="00283AEB">
                    <w:rPr>
                      <w:rFonts w:ascii="ＭＳ ゴシック" w:eastAsia="ＭＳ ゴシック" w:hAnsi="ＭＳ ゴシック"/>
                      <w:i/>
                      <w:color w:val="FF0000"/>
                      <w:sz w:val="18"/>
                    </w:rPr>
                    <w:t>は</w:t>
                  </w:r>
                  <w:r w:rsidRPr="00283AEB">
                    <w:rPr>
                      <w:rFonts w:ascii="ＭＳ ゴシック" w:eastAsia="ＭＳ ゴシック" w:hAnsi="ＭＳ ゴシック" w:hint="eastAsia"/>
                      <w:i/>
                      <w:color w:val="FF0000"/>
                      <w:sz w:val="18"/>
                    </w:rPr>
                    <w:t>上記(1</w:t>
                  </w:r>
                  <w:r w:rsidRPr="00283AEB">
                    <w:rPr>
                      <w:rFonts w:ascii="ＭＳ ゴシック" w:eastAsia="ＭＳ ゴシック" w:hAnsi="ＭＳ ゴシック"/>
                      <w:i/>
                      <w:color w:val="FF0000"/>
                      <w:sz w:val="18"/>
                    </w:rPr>
                    <w:t>)～</w:t>
                  </w:r>
                  <w:r w:rsidRPr="00283AEB">
                    <w:rPr>
                      <w:rFonts w:ascii="ＭＳ ゴシック" w:eastAsia="ＭＳ ゴシック" w:hAnsi="ＭＳ ゴシック" w:hint="eastAsia"/>
                      <w:i/>
                      <w:color w:val="FF0000"/>
                      <w:sz w:val="18"/>
                    </w:rPr>
                    <w:t>(</w:t>
                  </w:r>
                  <w:r>
                    <w:rPr>
                      <w:rFonts w:ascii="ＭＳ ゴシック" w:eastAsia="ＭＳ ゴシック" w:hAnsi="ＭＳ ゴシック"/>
                      <w:i/>
                      <w:color w:val="FF0000"/>
                      <w:sz w:val="18"/>
                    </w:rPr>
                    <w:t>5</w:t>
                  </w:r>
                  <w:r w:rsidRPr="00283AEB">
                    <w:rPr>
                      <w:rFonts w:ascii="ＭＳ ゴシック" w:eastAsia="ＭＳ ゴシック" w:hAnsi="ＭＳ ゴシック" w:hint="eastAsia"/>
                      <w:i/>
                      <w:color w:val="FF0000"/>
                      <w:sz w:val="18"/>
                    </w:rPr>
                    <w:t>)の</w:t>
                  </w:r>
                  <w:r>
                    <w:rPr>
                      <w:rFonts w:ascii="ＭＳ ゴシック" w:eastAsia="ＭＳ ゴシック" w:hAnsi="ＭＳ ゴシック" w:hint="eastAsia"/>
                      <w:i/>
                      <w:color w:val="FF0000"/>
                      <w:sz w:val="18"/>
                    </w:rPr>
                    <w:t>５</w:t>
                  </w:r>
                  <w:r w:rsidRPr="00283AEB">
                    <w:rPr>
                      <w:rFonts w:ascii="ＭＳ ゴシック" w:eastAsia="ＭＳ ゴシック" w:hAnsi="ＭＳ ゴシック"/>
                      <w:i/>
                      <w:color w:val="FF0000"/>
                      <w:sz w:val="18"/>
                    </w:rPr>
                    <w:t>つ</w:t>
                  </w:r>
                  <w:r w:rsidRPr="00283AEB">
                    <w:rPr>
                      <w:rFonts w:ascii="ＭＳ ゴシック" w:eastAsia="ＭＳ ゴシック" w:hAnsi="ＭＳ ゴシック" w:hint="eastAsia"/>
                      <w:i/>
                      <w:color w:val="FF0000"/>
                      <w:sz w:val="18"/>
                    </w:rPr>
                    <w:t>に</w:t>
                  </w:r>
                  <w:r w:rsidRPr="00283AEB">
                    <w:rPr>
                      <w:rFonts w:ascii="ＭＳ ゴシック" w:eastAsia="ＭＳ ゴシック" w:hAnsi="ＭＳ ゴシック"/>
                      <w:i/>
                      <w:color w:val="FF0000"/>
                      <w:sz w:val="18"/>
                    </w:rPr>
                    <w:t>限るものではなく、</w:t>
                  </w:r>
                  <w:r w:rsidRPr="00283AEB">
                    <w:rPr>
                      <w:rFonts w:ascii="ＭＳ ゴシック" w:eastAsia="ＭＳ ゴシック" w:hAnsi="ＭＳ ゴシック" w:hint="eastAsia"/>
                      <w:i/>
                      <w:color w:val="FF0000"/>
                      <w:sz w:val="18"/>
                    </w:rPr>
                    <w:t>適宜</w:t>
                  </w:r>
                  <w:r w:rsidRPr="00283AEB">
                    <w:rPr>
                      <w:rFonts w:ascii="ＭＳ ゴシック" w:eastAsia="ＭＳ ゴシック" w:hAnsi="ＭＳ ゴシック"/>
                      <w:i/>
                      <w:color w:val="FF0000"/>
                      <w:sz w:val="18"/>
                    </w:rPr>
                    <w:t>追加・細分化してよ</w:t>
                  </w:r>
                  <w:r w:rsidRPr="00283AEB">
                    <w:rPr>
                      <w:rFonts w:ascii="ＭＳ ゴシック" w:eastAsia="ＭＳ ゴシック" w:hAnsi="ＭＳ ゴシック" w:hint="eastAsia"/>
                      <w:i/>
                      <w:color w:val="FF0000"/>
                      <w:sz w:val="18"/>
                    </w:rPr>
                    <w:t>い。</w:t>
                  </w:r>
                </w:p>
                <w:p w:rsidR="00276570" w:rsidRPr="002772CB" w:rsidRDefault="00276570" w:rsidP="00C85624">
                  <w:pPr>
                    <w:pStyle w:val="a3"/>
                    <w:framePr w:hSpace="142" w:wrap="around" w:vAnchor="text" w:hAnchor="text" w:y="1"/>
                    <w:ind w:left="180" w:right="0" w:hangingChars="100" w:hanging="180"/>
                    <w:suppressOverlap/>
                    <w:rPr>
                      <w:rFonts w:ascii="ＭＳ ゴシック" w:eastAsia="ＭＳ ゴシック" w:hAnsi="ＭＳ ゴシック"/>
                      <w:i/>
                      <w:color w:val="FF0000"/>
                      <w:sz w:val="18"/>
                    </w:rPr>
                  </w:pPr>
                </w:p>
              </w:tc>
              <w:tc>
                <w:tcPr>
                  <w:tcW w:w="1871" w:type="dxa"/>
                  <w:tcBorders>
                    <w:top w:val="single" w:sz="8" w:space="0" w:color="auto"/>
                    <w:left w:val="single" w:sz="8" w:space="0" w:color="auto"/>
                    <w:bottom w:val="single" w:sz="8" w:space="0" w:color="auto"/>
                  </w:tcBorders>
                  <w:tcMar>
                    <w:top w:w="113" w:type="dxa"/>
                    <w:left w:w="57" w:type="dxa"/>
                    <w:bottom w:w="113" w:type="dxa"/>
                    <w:right w:w="57" w:type="dxa"/>
                  </w:tcMar>
                </w:tcPr>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0" distB="0" distL="114300" distR="114300" simplePos="0" relativeHeight="251727872" behindDoc="0" locked="0" layoutInCell="1" allowOverlap="1" wp14:anchorId="05EE1037" wp14:editId="18F0B373">
                            <wp:simplePos x="0" y="0"/>
                            <wp:positionH relativeFrom="column">
                              <wp:posOffset>21101</wp:posOffset>
                            </wp:positionH>
                            <wp:positionV relativeFrom="paragraph">
                              <wp:posOffset>209892</wp:posOffset>
                            </wp:positionV>
                            <wp:extent cx="1273127" cy="40386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273127"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Pr="00625F42" w:rsidRDefault="00276570" w:rsidP="00033CB2">
                                        <w:pPr>
                                          <w:spacing w:line="200" w:lineRule="exact"/>
                                          <w:ind w:right="68" w:firstLineChars="0" w:firstLine="0"/>
                                          <w:rPr>
                                            <w:sz w:val="16"/>
                                          </w:rPr>
                                        </w:pPr>
                                        <w:r>
                                          <w:rPr>
                                            <w:rFonts w:hint="eastAsia"/>
                                            <w:sz w:val="16"/>
                                          </w:rPr>
                                          <w:t>6</w:t>
                                        </w:r>
                                        <w:r>
                                          <w:rPr>
                                            <w:sz w:val="16"/>
                                          </w:rPr>
                                          <w:t>月</w:t>
                                        </w:r>
                                        <w:r>
                                          <w:rPr>
                                            <w:rFonts w:hint="eastAsia"/>
                                            <w:sz w:val="16"/>
                                          </w:rPr>
                                          <w:t>上</w:t>
                                        </w:r>
                                        <w:r>
                                          <w:rPr>
                                            <w:sz w:val="16"/>
                                          </w:rPr>
                                          <w:t>旬に6月補正予算計上</w:t>
                                        </w:r>
                                        <w:r>
                                          <w:rPr>
                                            <w:rFonts w:hint="eastAsia"/>
                                            <w:sz w:val="16"/>
                                          </w:rPr>
                                          <w:t>（</w:t>
                                        </w:r>
                                        <w:r>
                                          <w:rPr>
                                            <w:sz w:val="16"/>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E1037" id="_x0000_t202" coordsize="21600,21600" o:spt="202" path="m,l,21600r21600,l21600,xe">
                            <v:stroke joinstyle="miter"/>
                            <v:path gradientshapeok="t" o:connecttype="rect"/>
                          </v:shapetype>
                          <v:shape id="テキスト ボックス 43" o:spid="_x0000_s1031" type="#_x0000_t202" style="position:absolute;left:0;text-align:left;margin-left:1.65pt;margin-top:16.55pt;width:100.25pt;height:3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" filled="f" stroked="f" strokeweight=".5pt">
                            <v:textbox>
                              <w:txbxContent>
                                <w:p w:rsidR="00276570" w:rsidRPr="00625F42" w:rsidRDefault="00276570" w:rsidP="00033CB2">
                                  <w:pPr>
                                    <w:spacing w:line="200" w:lineRule="exact"/>
                                    <w:ind w:right="68" w:firstLineChars="0" w:firstLine="0"/>
                                    <w:rPr>
                                      <w:sz w:val="16"/>
                                    </w:rPr>
                                  </w:pPr>
                                  <w:r>
                                    <w:rPr>
                                      <w:rFonts w:hint="eastAsia"/>
                                      <w:sz w:val="16"/>
                                    </w:rPr>
                                    <w:t>6</w:t>
                                  </w:r>
                                  <w:r>
                                    <w:rPr>
                                      <w:sz w:val="16"/>
                                    </w:rPr>
                                    <w:t>月</w:t>
                                  </w:r>
                                  <w:r>
                                    <w:rPr>
                                      <w:rFonts w:hint="eastAsia"/>
                                      <w:sz w:val="16"/>
                                    </w:rPr>
                                    <w:t>上</w:t>
                                  </w:r>
                                  <w:r>
                                    <w:rPr>
                                      <w:sz w:val="16"/>
                                    </w:rPr>
                                    <w:t>旬に6月補正予算計上</w:t>
                                  </w:r>
                                  <w:r>
                                    <w:rPr>
                                      <w:rFonts w:hint="eastAsia"/>
                                      <w:sz w:val="16"/>
                                    </w:rPr>
                                    <w:t>（</w:t>
                                  </w:r>
                                  <w:r>
                                    <w:rPr>
                                      <w:sz w:val="16"/>
                                    </w:rPr>
                                    <w:t>予定）</w:t>
                                  </w:r>
                                </w:p>
                              </w:txbxContent>
                            </v:textbox>
                          </v:shape>
                        </w:pict>
                      </mc:Fallback>
                    </mc:AlternateConten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tc>
              <w:tc>
                <w:tcPr>
                  <w:tcW w:w="1871" w:type="dxa"/>
                  <w:tcBorders>
                    <w:top w:val="single" w:sz="8" w:space="0" w:color="auto"/>
                    <w:bottom w:val="single" w:sz="8" w:space="0" w:color="auto"/>
                  </w:tcBorders>
                  <w:tcMar>
                    <w:top w:w="113" w:type="dxa"/>
                    <w:left w:w="57" w:type="dxa"/>
                    <w:bottom w:w="113" w:type="dxa"/>
                    <w:right w:w="57" w:type="dxa"/>
                  </w:tcMar>
                </w:tcPr>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520EF5C" wp14:editId="3B8B792F">
                            <wp:simplePos x="0" y="0"/>
                            <wp:positionH relativeFrom="column">
                              <wp:posOffset>-29992</wp:posOffset>
                            </wp:positionH>
                            <wp:positionV relativeFrom="paragraph">
                              <wp:posOffset>182196</wp:posOffset>
                            </wp:positionV>
                            <wp:extent cx="1273127" cy="4038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73127"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Pr="00625F42" w:rsidRDefault="00276570" w:rsidP="00276570">
                                        <w:pPr>
                                          <w:spacing w:line="200" w:lineRule="exact"/>
                                          <w:ind w:left="640" w:right="68" w:hangingChars="400" w:hanging="640"/>
                                          <w:rPr>
                                            <w:sz w:val="16"/>
                                          </w:rPr>
                                        </w:pPr>
                                        <w:r>
                                          <w:rPr>
                                            <w:rFonts w:hint="eastAsia"/>
                                            <w:sz w:val="16"/>
                                          </w:rPr>
                                          <w:t>７</w:t>
                                        </w:r>
                                        <w:r>
                                          <w:rPr>
                                            <w:sz w:val="16"/>
                                          </w:rPr>
                                          <w:t>月</w:t>
                                        </w:r>
                                        <w:r>
                                          <w:rPr>
                                            <w:rFonts w:hint="eastAsia"/>
                                            <w:sz w:val="16"/>
                                          </w:rPr>
                                          <w:t>中旬</w:t>
                                        </w:r>
                                        <w:r>
                                          <w:rPr>
                                            <w:sz w:val="16"/>
                                          </w:rPr>
                                          <w:t>：</w:t>
                                        </w:r>
                                        <w:r>
                                          <w:rPr>
                                            <w:rFonts w:hint="eastAsia"/>
                                            <w:sz w:val="16"/>
                                          </w:rPr>
                                          <w:t>イベント開催（</w:t>
                                        </w:r>
                                        <w:r>
                                          <w:rPr>
                                            <w:sz w:val="16"/>
                                          </w:rPr>
                                          <w:t>以降毎月）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0EF5C" id="テキスト ボックス 17" o:spid="_x0000_s1032" type="#_x0000_t202" style="position:absolute;left:0;text-align:left;margin-left:-2.35pt;margin-top:14.35pt;width:100.25pt;height:3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" filled="f" stroked="f" strokeweight=".5pt">
                            <v:textbox>
                              <w:txbxContent>
                                <w:p w:rsidR="00276570" w:rsidRPr="00625F42" w:rsidRDefault="00276570" w:rsidP="00276570">
                                  <w:pPr>
                                    <w:spacing w:line="200" w:lineRule="exact"/>
                                    <w:ind w:left="640" w:right="68" w:hangingChars="400" w:hanging="640"/>
                                    <w:rPr>
                                      <w:sz w:val="16"/>
                                    </w:rPr>
                                  </w:pPr>
                                  <w:r>
                                    <w:rPr>
                                      <w:rFonts w:hint="eastAsia"/>
                                      <w:sz w:val="16"/>
                                    </w:rPr>
                                    <w:t>７</w:t>
                                  </w:r>
                                  <w:r>
                                    <w:rPr>
                                      <w:sz w:val="16"/>
                                    </w:rPr>
                                    <w:t>月</w:t>
                                  </w:r>
                                  <w:r>
                                    <w:rPr>
                                      <w:rFonts w:hint="eastAsia"/>
                                      <w:sz w:val="16"/>
                                    </w:rPr>
                                    <w:t>中旬</w:t>
                                  </w:r>
                                  <w:r>
                                    <w:rPr>
                                      <w:sz w:val="16"/>
                                    </w:rPr>
                                    <w:t>：</w:t>
                                  </w:r>
                                  <w:r>
                                    <w:rPr>
                                      <w:rFonts w:hint="eastAsia"/>
                                      <w:sz w:val="16"/>
                                    </w:rPr>
                                    <w:t>イベント開催（</w:t>
                                  </w:r>
                                  <w:r>
                                    <w:rPr>
                                      <w:sz w:val="16"/>
                                    </w:rPr>
                                    <w:t>以降毎月）</w:t>
                                  </w:r>
                                </w:p>
                              </w:txbxContent>
                            </v:textbox>
                          </v:shape>
                        </w:pict>
                      </mc:Fallback>
                    </mc:AlternateConten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Pr>
                      <w:rFonts w:ascii="ＭＳ ゴシック" w:eastAsia="ＭＳ ゴシック" w:hAnsi="ＭＳ ゴシック" w:hint="eastAsia"/>
                    </w:rPr>
                    <w:t xml:space="preserve">　　　</w: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tc>
              <w:tc>
                <w:tcPr>
                  <w:tcW w:w="1871" w:type="dxa"/>
                  <w:tcBorders>
                    <w:top w:val="single" w:sz="8" w:space="0" w:color="auto"/>
                    <w:bottom w:val="single" w:sz="8" w:space="0" w:color="auto"/>
                  </w:tcBorders>
                  <w:tcMar>
                    <w:top w:w="113" w:type="dxa"/>
                    <w:left w:w="57" w:type="dxa"/>
                    <w:bottom w:w="113" w:type="dxa"/>
                    <w:right w:w="57" w:type="dxa"/>
                  </w:tcMar>
                </w:tcPr>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sidRPr="00283AEB">
                    <w:rPr>
                      <w:rFonts w:ascii="ＭＳ ゴシック" w:eastAsia="ＭＳ ゴシック" w:hAnsi="ＭＳ ゴシック"/>
                      <w:noProof/>
                    </w:rPr>
                    <mc:AlternateContent>
                      <mc:Choice Requires="wps">
                        <w:drawing>
                          <wp:anchor distT="4294967295" distB="4294967295" distL="114300" distR="114300" simplePos="0" relativeHeight="251736064" behindDoc="0" locked="0" layoutInCell="1" allowOverlap="1" wp14:anchorId="70B4D4F7" wp14:editId="645B0037">
                            <wp:simplePos x="0" y="0"/>
                            <wp:positionH relativeFrom="column">
                              <wp:posOffset>-5275</wp:posOffset>
                            </wp:positionH>
                            <wp:positionV relativeFrom="paragraph">
                              <wp:posOffset>86995</wp:posOffset>
                            </wp:positionV>
                            <wp:extent cx="1090246" cy="0"/>
                            <wp:effectExtent l="0" t="76200" r="1524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4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C48C" id="直線コネクタ 23"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6.85pt" to="85.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" strokeweight="2pt">
                            <v:stroke endarrow="classic"/>
                          </v:line>
                        </w:pict>
                      </mc:Fallback>
                    </mc:AlternateContent>
                  </w: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p>
              </w:tc>
              <w:tc>
                <w:tcPr>
                  <w:tcW w:w="1871" w:type="dxa"/>
                  <w:tcBorders>
                    <w:top w:val="single" w:sz="8" w:space="0" w:color="auto"/>
                    <w:bottom w:val="single" w:sz="8" w:space="0" w:color="auto"/>
                  </w:tcBorders>
                </w:tcPr>
                <w:p w:rsidR="00276570" w:rsidRPr="00283AEB" w:rsidRDefault="00276570" w:rsidP="00C85624">
                  <w:pPr>
                    <w:framePr w:hSpace="142" w:wrap="around" w:vAnchor="text" w:hAnchor="text" w:y="1"/>
                    <w:ind w:right="0" w:firstLineChars="0" w:firstLine="0"/>
                    <w:suppressOverlap/>
                    <w:jc w:val="both"/>
                    <w:rPr>
                      <w:rFonts w:ascii="ＭＳ ゴシック" w:eastAsia="ＭＳ ゴシック" w:hAnsi="ＭＳ ゴシック"/>
                    </w:rPr>
                  </w:pPr>
                  <w:r w:rsidRPr="00033CB2">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12241AD2" wp14:editId="0E259FCB">
                            <wp:simplePos x="0" y="0"/>
                            <wp:positionH relativeFrom="column">
                              <wp:posOffset>-76200</wp:posOffset>
                            </wp:positionH>
                            <wp:positionV relativeFrom="paragraph">
                              <wp:posOffset>3188335</wp:posOffset>
                            </wp:positionV>
                            <wp:extent cx="1272540" cy="8083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72540" cy="808355"/>
                                    </a:xfrm>
                                    <a:prstGeom prst="rect">
                                      <a:avLst/>
                                    </a:prstGeom>
                                    <a:noFill/>
                                    <a:ln w="6350">
                                      <a:noFill/>
                                    </a:ln>
                                    <a:effectLst/>
                                  </wps:spPr>
                                  <wps:txbx>
                                    <w:txbxContent>
                                      <w:p w:rsidR="00276570" w:rsidRDefault="00276570">
                                        <w:pPr>
                                          <w:spacing w:line="200" w:lineRule="exact"/>
                                          <w:ind w:right="68" w:firstLineChars="0" w:firstLine="0"/>
                                          <w:rPr>
                                            <w:sz w:val="16"/>
                                          </w:rPr>
                                        </w:pPr>
                                        <w:r>
                                          <w:rPr>
                                            <w:rFonts w:hint="eastAsia"/>
                                            <w:sz w:val="16"/>
                                          </w:rPr>
                                          <w:t>１月～２</w:t>
                                        </w:r>
                                        <w:r>
                                          <w:rPr>
                                            <w:sz w:val="16"/>
                                          </w:rPr>
                                          <w:t>月：成果</w:t>
                                        </w:r>
                                        <w:r>
                                          <w:rPr>
                                            <w:rFonts w:hint="eastAsia"/>
                                            <w:sz w:val="16"/>
                                          </w:rPr>
                                          <w:t>分析</w:t>
                                        </w:r>
                                      </w:p>
                                      <w:p w:rsidR="00276570" w:rsidRPr="00625F42" w:rsidRDefault="00276570" w:rsidP="00276570">
                                        <w:pPr>
                                          <w:spacing w:line="200" w:lineRule="exact"/>
                                          <w:ind w:left="800" w:right="68" w:hangingChars="500" w:hanging="800"/>
                                          <w:rPr>
                                            <w:sz w:val="16"/>
                                          </w:rPr>
                                        </w:pPr>
                                        <w:r>
                                          <w:rPr>
                                            <w:rFonts w:hint="eastAsia"/>
                                            <w:sz w:val="16"/>
                                          </w:rPr>
                                          <w:t>３</w:t>
                                        </w:r>
                                        <w:r>
                                          <w:rPr>
                                            <w:sz w:val="16"/>
                                          </w:rPr>
                                          <w:t>月</w:t>
                                        </w:r>
                                        <w:r>
                                          <w:rPr>
                                            <w:rFonts w:hint="eastAsia"/>
                                            <w:sz w:val="16"/>
                                          </w:rPr>
                                          <w:t>上旬：</w:t>
                                        </w:r>
                                        <w:r>
                                          <w:rPr>
                                            <w:sz w:val="16"/>
                                          </w:rPr>
                                          <w:t>成果</w:t>
                                        </w:r>
                                        <w:r>
                                          <w:rPr>
                                            <w:rFonts w:hint="eastAsia"/>
                                            <w:sz w:val="16"/>
                                          </w:rPr>
                                          <w:t>報告書</w:t>
                                        </w:r>
                                        <w:r>
                                          <w:rPr>
                                            <w:sz w:val="16"/>
                                          </w:rPr>
                                          <w:t xml:space="preserve">作成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1AD2" id="テキスト ボックス 16" o:spid="_x0000_s1033" type="#_x0000_t202" style="position:absolute;left:0;text-align:left;margin-left:-6pt;margin-top:251.05pt;width:100.2pt;height:6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" filled="f" stroked="f" strokeweight=".5pt">
                            <v:textbox>
                              <w:txbxContent>
                                <w:p w:rsidR="00276570" w:rsidRDefault="00276570">
                                  <w:pPr>
                                    <w:spacing w:line="200" w:lineRule="exact"/>
                                    <w:ind w:right="68" w:firstLineChars="0" w:firstLine="0"/>
                                    <w:rPr>
                                      <w:sz w:val="16"/>
                                    </w:rPr>
                                  </w:pPr>
                                  <w:r>
                                    <w:rPr>
                                      <w:rFonts w:hint="eastAsia"/>
                                      <w:sz w:val="16"/>
                                    </w:rPr>
                                    <w:t>１月～２</w:t>
                                  </w:r>
                                  <w:r>
                                    <w:rPr>
                                      <w:sz w:val="16"/>
                                    </w:rPr>
                                    <w:t>月：成果</w:t>
                                  </w:r>
                                  <w:r>
                                    <w:rPr>
                                      <w:rFonts w:hint="eastAsia"/>
                                      <w:sz w:val="16"/>
                                    </w:rPr>
                                    <w:t>分析</w:t>
                                  </w:r>
                                </w:p>
                                <w:p w:rsidR="00276570" w:rsidRPr="00625F42" w:rsidRDefault="00276570" w:rsidP="00276570">
                                  <w:pPr>
                                    <w:spacing w:line="200" w:lineRule="exact"/>
                                    <w:ind w:left="800" w:right="68" w:hangingChars="500" w:hanging="800"/>
                                    <w:rPr>
                                      <w:sz w:val="16"/>
                                    </w:rPr>
                                  </w:pPr>
                                  <w:r>
                                    <w:rPr>
                                      <w:rFonts w:hint="eastAsia"/>
                                      <w:sz w:val="16"/>
                                    </w:rPr>
                                    <w:t>３</w:t>
                                  </w:r>
                                  <w:r>
                                    <w:rPr>
                                      <w:sz w:val="16"/>
                                    </w:rPr>
                                    <w:t>月</w:t>
                                  </w:r>
                                  <w:r>
                                    <w:rPr>
                                      <w:rFonts w:hint="eastAsia"/>
                                      <w:sz w:val="16"/>
                                    </w:rPr>
                                    <w:t>上旬：</w:t>
                                  </w:r>
                                  <w:r>
                                    <w:rPr>
                                      <w:sz w:val="16"/>
                                    </w:rPr>
                                    <w:t>成果</w:t>
                                  </w:r>
                                  <w:r>
                                    <w:rPr>
                                      <w:rFonts w:hint="eastAsia"/>
                                      <w:sz w:val="16"/>
                                    </w:rPr>
                                    <w:t>報告書</w:t>
                                  </w:r>
                                  <w:r>
                                    <w:rPr>
                                      <w:sz w:val="16"/>
                                    </w:rPr>
                                    <w:t xml:space="preserve">作成　　</w:t>
                                  </w:r>
                                </w:p>
                              </w:txbxContent>
                            </v:textbox>
                          </v:shape>
                        </w:pict>
                      </mc:Fallback>
                    </mc:AlternateContent>
                  </w:r>
                  <w:r w:rsidRPr="00283AEB">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546FD662" wp14:editId="61804AD0">
                            <wp:simplePos x="0" y="0"/>
                            <wp:positionH relativeFrom="column">
                              <wp:posOffset>-2416175</wp:posOffset>
                            </wp:positionH>
                            <wp:positionV relativeFrom="paragraph">
                              <wp:posOffset>2611755</wp:posOffset>
                            </wp:positionV>
                            <wp:extent cx="1280160" cy="6680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80160" cy="66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Pr="00625F42" w:rsidRDefault="00276570" w:rsidP="00276570">
                                        <w:pPr>
                                          <w:spacing w:line="200" w:lineRule="exact"/>
                                          <w:ind w:left="800" w:right="68" w:hangingChars="500" w:hanging="800"/>
                                          <w:rPr>
                                            <w:sz w:val="16"/>
                                          </w:rPr>
                                        </w:pPr>
                                        <w:r>
                                          <w:rPr>
                                            <w:rFonts w:hint="eastAsia"/>
                                            <w:sz w:val="16"/>
                                          </w:rPr>
                                          <w:t>７</w:t>
                                        </w:r>
                                        <w:r>
                                          <w:rPr>
                                            <w:sz w:val="16"/>
                                          </w:rPr>
                                          <w:t>月</w:t>
                                        </w:r>
                                        <w:r>
                                          <w:rPr>
                                            <w:rFonts w:hint="eastAsia"/>
                                            <w:sz w:val="16"/>
                                          </w:rPr>
                                          <w:t>上旬：</w:t>
                                        </w:r>
                                        <w:r>
                                          <w:rPr>
                                            <w:sz w:val="16"/>
                                          </w:rPr>
                                          <w:t>広報開始</w:t>
                                        </w:r>
                                        <w:r>
                                          <w:rPr>
                                            <w:rFonts w:hint="eastAsia"/>
                                            <w:sz w:val="16"/>
                                          </w:rPr>
                                          <w:t>（</w:t>
                                        </w:r>
                                        <w:r>
                                          <w:rPr>
                                            <w:sz w:val="16"/>
                                          </w:rPr>
                                          <w:t>チラシ等）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D662" id="テキスト ボックス 14" o:spid="_x0000_s1034" type="#_x0000_t202" style="position:absolute;left:0;text-align:left;margin-left:-190.25pt;margin-top:205.65pt;width:100.8pt;height:52.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" filled="f" stroked="f" strokeweight=".5pt">
                            <v:textbox>
                              <w:txbxContent>
                                <w:p w:rsidR="00276570" w:rsidRPr="00625F42" w:rsidRDefault="00276570" w:rsidP="00276570">
                                  <w:pPr>
                                    <w:spacing w:line="200" w:lineRule="exact"/>
                                    <w:ind w:left="800" w:right="68" w:hangingChars="500" w:hanging="800"/>
                                    <w:rPr>
                                      <w:sz w:val="16"/>
                                    </w:rPr>
                                  </w:pPr>
                                  <w:r>
                                    <w:rPr>
                                      <w:rFonts w:hint="eastAsia"/>
                                      <w:sz w:val="16"/>
                                    </w:rPr>
                                    <w:t>７</w:t>
                                  </w:r>
                                  <w:r>
                                    <w:rPr>
                                      <w:sz w:val="16"/>
                                    </w:rPr>
                                    <w:t>月</w:t>
                                  </w:r>
                                  <w:r>
                                    <w:rPr>
                                      <w:rFonts w:hint="eastAsia"/>
                                      <w:sz w:val="16"/>
                                    </w:rPr>
                                    <w:t>上旬：</w:t>
                                  </w:r>
                                  <w:r>
                                    <w:rPr>
                                      <w:sz w:val="16"/>
                                    </w:rPr>
                                    <w:t>広報開始</w:t>
                                  </w:r>
                                  <w:r>
                                    <w:rPr>
                                      <w:rFonts w:hint="eastAsia"/>
                                      <w:sz w:val="16"/>
                                    </w:rPr>
                                    <w:t>（</w:t>
                                  </w:r>
                                  <w:r>
                                    <w:rPr>
                                      <w:sz w:val="16"/>
                                    </w:rPr>
                                    <w:t>チラシ等）</w:t>
                                  </w:r>
                                </w:p>
                              </w:txbxContent>
                            </v:textbox>
                          </v:shape>
                        </w:pict>
                      </mc:Fallback>
                    </mc:AlternateContent>
                  </w:r>
                  <w:r w:rsidRPr="00283AEB">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11C2E5E8" wp14:editId="7CFAAEAC">
                            <wp:simplePos x="0" y="0"/>
                            <wp:positionH relativeFrom="column">
                              <wp:posOffset>-1229995</wp:posOffset>
                            </wp:positionH>
                            <wp:positionV relativeFrom="paragraph">
                              <wp:posOffset>2636520</wp:posOffset>
                            </wp:positionV>
                            <wp:extent cx="1280160" cy="6680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80160" cy="66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Pr="00625F42" w:rsidRDefault="00276570" w:rsidP="00276570">
                                        <w:pPr>
                                          <w:spacing w:line="200" w:lineRule="exact"/>
                                          <w:ind w:left="800" w:right="68" w:hangingChars="500" w:hanging="800"/>
                                          <w:rPr>
                                            <w:sz w:val="16"/>
                                          </w:rPr>
                                        </w:pPr>
                                        <w:r>
                                          <w:rPr>
                                            <w:rFonts w:hint="eastAsia"/>
                                            <w:sz w:val="16"/>
                                          </w:rPr>
                                          <w:t>12</w:t>
                                        </w:r>
                                        <w:r>
                                          <w:rPr>
                                            <w:sz w:val="16"/>
                                          </w:rPr>
                                          <w:t>月</w:t>
                                        </w:r>
                                        <w:r>
                                          <w:rPr>
                                            <w:rFonts w:hint="eastAsia"/>
                                            <w:sz w:val="16"/>
                                          </w:rPr>
                                          <w:t>末：</w:t>
                                        </w:r>
                                        <w:r>
                                          <w:rPr>
                                            <w:sz w:val="16"/>
                                          </w:rPr>
                                          <w:t>広報</w:t>
                                        </w:r>
                                        <w:r>
                                          <w:rPr>
                                            <w:rFonts w:hint="eastAsia"/>
                                            <w:sz w:val="16"/>
                                          </w:rPr>
                                          <w:t>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E5E8" id="テキスト ボックス 15" o:spid="_x0000_s1035" type="#_x0000_t202" style="position:absolute;left:0;text-align:left;margin-left:-96.85pt;margin-top:207.6pt;width:100.8pt;height:5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" filled="f" stroked="f" strokeweight=".5pt">
                            <v:textbox>
                              <w:txbxContent>
                                <w:p w:rsidR="00276570" w:rsidRPr="00625F42" w:rsidRDefault="00276570" w:rsidP="00276570">
                                  <w:pPr>
                                    <w:spacing w:line="200" w:lineRule="exact"/>
                                    <w:ind w:left="800" w:right="68" w:hangingChars="500" w:hanging="800"/>
                                    <w:rPr>
                                      <w:sz w:val="16"/>
                                    </w:rPr>
                                  </w:pPr>
                                  <w:r>
                                    <w:rPr>
                                      <w:rFonts w:hint="eastAsia"/>
                                      <w:sz w:val="16"/>
                                    </w:rPr>
                                    <w:t>12</w:t>
                                  </w:r>
                                  <w:r>
                                    <w:rPr>
                                      <w:sz w:val="16"/>
                                    </w:rPr>
                                    <w:t>月</w:t>
                                  </w:r>
                                  <w:r>
                                    <w:rPr>
                                      <w:rFonts w:hint="eastAsia"/>
                                      <w:sz w:val="16"/>
                                    </w:rPr>
                                    <w:t>末：</w:t>
                                  </w:r>
                                  <w:r>
                                    <w:rPr>
                                      <w:sz w:val="16"/>
                                    </w:rPr>
                                    <w:t>広報</w:t>
                                  </w:r>
                                  <w:r>
                                    <w:rPr>
                                      <w:rFonts w:hint="eastAsia"/>
                                      <w:sz w:val="16"/>
                                    </w:rPr>
                                    <w:t>終了</w:t>
                                  </w:r>
                                </w:p>
                              </w:txbxContent>
                            </v:textbox>
                          </v:shape>
                        </w:pict>
                      </mc:Fallback>
                    </mc:AlternateContent>
                  </w:r>
                  <w:r w:rsidRPr="00283AEB">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380C01EF" wp14:editId="3FB2F4A2">
                            <wp:simplePos x="0" y="0"/>
                            <wp:positionH relativeFrom="column">
                              <wp:posOffset>-59055</wp:posOffset>
                            </wp:positionH>
                            <wp:positionV relativeFrom="paragraph">
                              <wp:posOffset>1591310</wp:posOffset>
                            </wp:positionV>
                            <wp:extent cx="1272540" cy="8083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72540" cy="808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Default="00276570" w:rsidP="00276570">
                                        <w:pPr>
                                          <w:spacing w:line="200" w:lineRule="exact"/>
                                          <w:ind w:left="640" w:right="68" w:hangingChars="400" w:hanging="640"/>
                                          <w:rPr>
                                            <w:sz w:val="16"/>
                                          </w:rPr>
                                        </w:pPr>
                                        <w:r>
                                          <w:rPr>
                                            <w:rFonts w:hint="eastAsia"/>
                                            <w:sz w:val="16"/>
                                          </w:rPr>
                                          <w:t>1月末</w:t>
                                        </w:r>
                                        <w:r>
                                          <w:rPr>
                                            <w:sz w:val="16"/>
                                          </w:rPr>
                                          <w:t>：</w:t>
                                        </w:r>
                                        <w:r>
                                          <w:rPr>
                                            <w:rFonts w:hint="eastAsia"/>
                                            <w:sz w:val="16"/>
                                          </w:rPr>
                                          <w:t>決済事業者</w:t>
                                        </w:r>
                                        <w:r>
                                          <w:rPr>
                                            <w:sz w:val="16"/>
                                          </w:rPr>
                                          <w:t>ポイント付与終了</w:t>
                                        </w:r>
                                      </w:p>
                                      <w:p w:rsidR="00276570" w:rsidRDefault="00276570" w:rsidP="00276570">
                                        <w:pPr>
                                          <w:spacing w:line="200" w:lineRule="exact"/>
                                          <w:ind w:left="640" w:right="68" w:hangingChars="400" w:hanging="640"/>
                                          <w:rPr>
                                            <w:sz w:val="16"/>
                                          </w:rPr>
                                        </w:pPr>
                                        <w:r>
                                          <w:rPr>
                                            <w:rFonts w:hint="eastAsia"/>
                                            <w:sz w:val="16"/>
                                          </w:rPr>
                                          <w:t>２</w:t>
                                        </w:r>
                                        <w:r>
                                          <w:rPr>
                                            <w:sz w:val="16"/>
                                          </w:rPr>
                                          <w:t>月末：決済事業者</w:t>
                                        </w:r>
                                        <w:r>
                                          <w:rPr>
                                            <w:rFonts w:hint="eastAsia"/>
                                            <w:sz w:val="16"/>
                                          </w:rPr>
                                          <w:t>との</w:t>
                                        </w:r>
                                        <w:r>
                                          <w:rPr>
                                            <w:sz w:val="16"/>
                                          </w:rPr>
                                          <w:t>精算終了</w:t>
                                        </w:r>
                                      </w:p>
                                      <w:p w:rsidR="00276570" w:rsidRPr="00625F42" w:rsidRDefault="00276570">
                                        <w:pPr>
                                          <w:spacing w:line="200" w:lineRule="exact"/>
                                          <w:ind w:right="68" w:firstLineChars="0" w:firstLine="0"/>
                                          <w:rPr>
                                            <w:sz w:val="16"/>
                                          </w:rPr>
                                        </w:pPr>
                                        <w:r>
                                          <w:rPr>
                                            <w:rFonts w:hint="eastAsia"/>
                                            <w:sz w:val="16"/>
                                          </w:rPr>
                                          <w:t xml:space="preserve">　</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01EF" id="テキスト ボックス 12" o:spid="_x0000_s1036" type="#_x0000_t202" style="position:absolute;left:0;text-align:left;margin-left:-4.65pt;margin-top:125.3pt;width:100.2pt;height:6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1hoQIAAHwFAAAOAAAAZHJzL2Uyb0RvYy54bWysVM1uEzEQviPxDpbvdJO0K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" filled="f" stroked="f" strokeweight=".5pt">
                            <v:textbox>
                              <w:txbxContent>
                                <w:p w:rsidR="00276570" w:rsidRDefault="00276570" w:rsidP="00276570">
                                  <w:pPr>
                                    <w:spacing w:line="200" w:lineRule="exact"/>
                                    <w:ind w:left="640" w:right="68" w:hangingChars="400" w:hanging="640"/>
                                    <w:rPr>
                                      <w:sz w:val="16"/>
                                    </w:rPr>
                                  </w:pPr>
                                  <w:r>
                                    <w:rPr>
                                      <w:rFonts w:hint="eastAsia"/>
                                      <w:sz w:val="16"/>
                                    </w:rPr>
                                    <w:t>1月末</w:t>
                                  </w:r>
                                  <w:r>
                                    <w:rPr>
                                      <w:sz w:val="16"/>
                                    </w:rPr>
                                    <w:t>：</w:t>
                                  </w:r>
                                  <w:r>
                                    <w:rPr>
                                      <w:rFonts w:hint="eastAsia"/>
                                      <w:sz w:val="16"/>
                                    </w:rPr>
                                    <w:t>決済事業者</w:t>
                                  </w:r>
                                  <w:r>
                                    <w:rPr>
                                      <w:sz w:val="16"/>
                                    </w:rPr>
                                    <w:t>ポイント付与終了</w:t>
                                  </w:r>
                                </w:p>
                                <w:p w:rsidR="00276570" w:rsidRDefault="00276570" w:rsidP="00276570">
                                  <w:pPr>
                                    <w:spacing w:line="200" w:lineRule="exact"/>
                                    <w:ind w:left="640" w:right="68" w:hangingChars="400" w:hanging="640"/>
                                    <w:rPr>
                                      <w:sz w:val="16"/>
                                    </w:rPr>
                                  </w:pPr>
                                  <w:r>
                                    <w:rPr>
                                      <w:rFonts w:hint="eastAsia"/>
                                      <w:sz w:val="16"/>
                                    </w:rPr>
                                    <w:t>２</w:t>
                                  </w:r>
                                  <w:r>
                                    <w:rPr>
                                      <w:sz w:val="16"/>
                                    </w:rPr>
                                    <w:t>月末：決済事業者</w:t>
                                  </w:r>
                                  <w:r>
                                    <w:rPr>
                                      <w:rFonts w:hint="eastAsia"/>
                                      <w:sz w:val="16"/>
                                    </w:rPr>
                                    <w:t>との</w:t>
                                  </w:r>
                                  <w:r>
                                    <w:rPr>
                                      <w:sz w:val="16"/>
                                    </w:rPr>
                                    <w:t>精算終了</w:t>
                                  </w:r>
                                </w:p>
                                <w:p w:rsidR="00276570" w:rsidRPr="00625F42" w:rsidRDefault="00276570">
                                  <w:pPr>
                                    <w:spacing w:line="200" w:lineRule="exact"/>
                                    <w:ind w:right="68" w:firstLineChars="0" w:firstLine="0"/>
                                    <w:rPr>
                                      <w:sz w:val="16"/>
                                    </w:rPr>
                                  </w:pPr>
                                  <w:r>
                                    <w:rPr>
                                      <w:rFonts w:hint="eastAsia"/>
                                      <w:sz w:val="16"/>
                                    </w:rPr>
                                    <w:t xml:space="preserve">　</w:t>
                                  </w:r>
                                  <w:r>
                                    <w:rPr>
                                      <w:sz w:val="16"/>
                                    </w:rPr>
                                    <w:t xml:space="preserve">　　　　</w:t>
                                  </w:r>
                                </w:p>
                              </w:txbxContent>
                            </v:textbox>
                          </v:shape>
                        </w:pict>
                      </mc:Fallback>
                    </mc:AlternateContent>
                  </w:r>
                  <w:r w:rsidRPr="00283AEB">
                    <w:rPr>
                      <w:rFonts w:ascii="ＭＳ ゴシック" w:eastAsia="ＭＳ ゴシック" w:hAnsi="ＭＳ ゴシック"/>
                      <w:noProof/>
                    </w:rPr>
                    <mc:AlternateContent>
                      <mc:Choice Requires="wps">
                        <w:drawing>
                          <wp:anchor distT="0" distB="0" distL="114300" distR="114300" simplePos="0" relativeHeight="251729920" behindDoc="0" locked="0" layoutInCell="1" allowOverlap="1" wp14:anchorId="4F5FB747" wp14:editId="26070320">
                            <wp:simplePos x="0" y="0"/>
                            <wp:positionH relativeFrom="column">
                              <wp:posOffset>-1240790</wp:posOffset>
                            </wp:positionH>
                            <wp:positionV relativeFrom="paragraph">
                              <wp:posOffset>1633855</wp:posOffset>
                            </wp:positionV>
                            <wp:extent cx="1272540" cy="6889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72540" cy="68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Default="00276570" w:rsidP="00276570">
                                        <w:pPr>
                                          <w:spacing w:line="200" w:lineRule="exact"/>
                                          <w:ind w:left="640" w:right="68" w:hangingChars="400" w:hanging="640"/>
                                          <w:rPr>
                                            <w:sz w:val="16"/>
                                          </w:rPr>
                                        </w:pPr>
                                        <w:r>
                                          <w:rPr>
                                            <w:rFonts w:hint="eastAsia"/>
                                            <w:sz w:val="16"/>
                                          </w:rPr>
                                          <w:t>12月末</w:t>
                                        </w:r>
                                        <w:r>
                                          <w:rPr>
                                            <w:sz w:val="16"/>
                                          </w:rPr>
                                          <w:t>：</w:t>
                                        </w:r>
                                        <w:r>
                                          <w:rPr>
                                            <w:rFonts w:hint="eastAsia"/>
                                            <w:sz w:val="16"/>
                                          </w:rPr>
                                          <w:t>自治体</w:t>
                                        </w:r>
                                        <w:r>
                                          <w:rPr>
                                            <w:sz w:val="16"/>
                                          </w:rPr>
                                          <w:t>マイナポイント給付終了</w:t>
                                        </w:r>
                                      </w:p>
                                      <w:p w:rsidR="00276570" w:rsidRPr="00625F42" w:rsidRDefault="00276570">
                                        <w:pPr>
                                          <w:spacing w:line="200" w:lineRule="exact"/>
                                          <w:ind w:right="68" w:firstLineChars="0" w:firstLine="0"/>
                                          <w:rPr>
                                            <w:sz w:val="16"/>
                                          </w:rPr>
                                        </w:pPr>
                                        <w:r>
                                          <w:rPr>
                                            <w:rFonts w:hint="eastAsia"/>
                                            <w:sz w:val="16"/>
                                          </w:rPr>
                                          <w:t xml:space="preserve">　</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B747" id="テキスト ボックス 8" o:spid="_x0000_s1037" type="#_x0000_t202" style="position:absolute;left:0;text-align:left;margin-left:-97.7pt;margin-top:128.65pt;width:100.2pt;height:5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" filled="f" stroked="f" strokeweight=".5pt">
                            <v:textbox>
                              <w:txbxContent>
                                <w:p w:rsidR="00276570" w:rsidRDefault="00276570" w:rsidP="00276570">
                                  <w:pPr>
                                    <w:spacing w:line="200" w:lineRule="exact"/>
                                    <w:ind w:left="640" w:right="68" w:hangingChars="400" w:hanging="640"/>
                                    <w:rPr>
                                      <w:sz w:val="16"/>
                                    </w:rPr>
                                  </w:pPr>
                                  <w:r>
                                    <w:rPr>
                                      <w:rFonts w:hint="eastAsia"/>
                                      <w:sz w:val="16"/>
                                    </w:rPr>
                                    <w:t>12月末</w:t>
                                  </w:r>
                                  <w:r>
                                    <w:rPr>
                                      <w:sz w:val="16"/>
                                    </w:rPr>
                                    <w:t>：</w:t>
                                  </w:r>
                                  <w:r>
                                    <w:rPr>
                                      <w:rFonts w:hint="eastAsia"/>
                                      <w:sz w:val="16"/>
                                    </w:rPr>
                                    <w:t>自治体</w:t>
                                  </w:r>
                                  <w:r>
                                    <w:rPr>
                                      <w:sz w:val="16"/>
                                    </w:rPr>
                                    <w:t>マイナポイント給付終了</w:t>
                                  </w:r>
                                </w:p>
                                <w:p w:rsidR="00276570" w:rsidRPr="00625F42" w:rsidRDefault="00276570">
                                  <w:pPr>
                                    <w:spacing w:line="200" w:lineRule="exact"/>
                                    <w:ind w:right="68" w:firstLineChars="0" w:firstLine="0"/>
                                    <w:rPr>
                                      <w:sz w:val="16"/>
                                    </w:rPr>
                                  </w:pPr>
                                  <w:r>
                                    <w:rPr>
                                      <w:rFonts w:hint="eastAsia"/>
                                      <w:sz w:val="16"/>
                                    </w:rPr>
                                    <w:t xml:space="preserve">　</w:t>
                                  </w:r>
                                  <w:r>
                                    <w:rPr>
                                      <w:sz w:val="16"/>
                                    </w:rPr>
                                    <w:t xml:space="preserve">　　　　</w:t>
                                  </w:r>
                                </w:p>
                              </w:txbxContent>
                            </v:textbox>
                          </v:shape>
                        </w:pict>
                      </mc:Fallback>
                    </mc:AlternateContent>
                  </w:r>
                  <w:r w:rsidRPr="00283AEB">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760F9E6A" wp14:editId="503D46C3">
                            <wp:simplePos x="0" y="0"/>
                            <wp:positionH relativeFrom="column">
                              <wp:posOffset>-2388235</wp:posOffset>
                            </wp:positionH>
                            <wp:positionV relativeFrom="paragraph">
                              <wp:posOffset>1619250</wp:posOffset>
                            </wp:positionV>
                            <wp:extent cx="1160145" cy="66802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160145" cy="66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570" w:rsidRDefault="00276570" w:rsidP="00276570">
                                        <w:pPr>
                                          <w:spacing w:line="200" w:lineRule="exact"/>
                                          <w:ind w:left="800" w:right="68" w:hangingChars="500" w:hanging="800"/>
                                          <w:rPr>
                                            <w:sz w:val="16"/>
                                          </w:rPr>
                                        </w:pPr>
                                        <w:r>
                                          <w:rPr>
                                            <w:rFonts w:hint="eastAsia"/>
                                            <w:sz w:val="16"/>
                                          </w:rPr>
                                          <w:t>７</w:t>
                                        </w:r>
                                        <w:r>
                                          <w:rPr>
                                            <w:sz w:val="16"/>
                                          </w:rPr>
                                          <w:t>月</w:t>
                                        </w:r>
                                        <w:r>
                                          <w:rPr>
                                            <w:rFonts w:hint="eastAsia"/>
                                            <w:sz w:val="16"/>
                                          </w:rPr>
                                          <w:t>上旬：決済事業者</w:t>
                                        </w:r>
                                        <w:r>
                                          <w:rPr>
                                            <w:sz w:val="16"/>
                                          </w:rPr>
                                          <w:t>と</w:t>
                                        </w:r>
                                        <w:r>
                                          <w:rPr>
                                            <w:rFonts w:hint="eastAsia"/>
                                            <w:sz w:val="16"/>
                                          </w:rPr>
                                          <w:t>契約</w:t>
                                        </w:r>
                                      </w:p>
                                      <w:p w:rsidR="00276570" w:rsidRPr="00625F42" w:rsidRDefault="00276570" w:rsidP="00276570">
                                        <w:pPr>
                                          <w:spacing w:line="200" w:lineRule="exact"/>
                                          <w:ind w:left="800" w:right="68" w:hangingChars="500" w:hanging="800"/>
                                          <w:rPr>
                                            <w:sz w:val="16"/>
                                          </w:rPr>
                                        </w:pPr>
                                        <w:r>
                                          <w:rPr>
                                            <w:rFonts w:hint="eastAsia"/>
                                            <w:sz w:val="16"/>
                                          </w:rPr>
                                          <w:t>７</w:t>
                                        </w:r>
                                        <w:r>
                                          <w:rPr>
                                            <w:sz w:val="16"/>
                                          </w:rPr>
                                          <w:t>月</w:t>
                                        </w:r>
                                        <w:r>
                                          <w:rPr>
                                            <w:rFonts w:hint="eastAsia"/>
                                            <w:sz w:val="16"/>
                                          </w:rPr>
                                          <w:t>中旬：ポイント</w:t>
                                        </w:r>
                                        <w:r>
                                          <w:rPr>
                                            <w:sz w:val="16"/>
                                          </w:rPr>
                                          <w:t>給付開始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9E6A" id="テキスト ボックス 41" o:spid="_x0000_s1038" type="#_x0000_t202" style="position:absolute;left:0;text-align:left;margin-left:-188.05pt;margin-top:127.5pt;width:91.35pt;height:5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" filled="f" stroked="f" strokeweight=".5pt">
                            <v:textbox>
                              <w:txbxContent>
                                <w:p w:rsidR="00276570" w:rsidRDefault="00276570" w:rsidP="00276570">
                                  <w:pPr>
                                    <w:spacing w:line="200" w:lineRule="exact"/>
                                    <w:ind w:left="800" w:right="68" w:hangingChars="500" w:hanging="800"/>
                                    <w:rPr>
                                      <w:sz w:val="16"/>
                                    </w:rPr>
                                  </w:pPr>
                                  <w:r>
                                    <w:rPr>
                                      <w:rFonts w:hint="eastAsia"/>
                                      <w:sz w:val="16"/>
                                    </w:rPr>
                                    <w:t>７</w:t>
                                  </w:r>
                                  <w:r>
                                    <w:rPr>
                                      <w:sz w:val="16"/>
                                    </w:rPr>
                                    <w:t>月</w:t>
                                  </w:r>
                                  <w:r>
                                    <w:rPr>
                                      <w:rFonts w:hint="eastAsia"/>
                                      <w:sz w:val="16"/>
                                    </w:rPr>
                                    <w:t>上旬：決済事業者</w:t>
                                  </w:r>
                                  <w:r>
                                    <w:rPr>
                                      <w:sz w:val="16"/>
                                    </w:rPr>
                                    <w:t>と</w:t>
                                  </w:r>
                                  <w:r>
                                    <w:rPr>
                                      <w:rFonts w:hint="eastAsia"/>
                                      <w:sz w:val="16"/>
                                    </w:rPr>
                                    <w:t>契約</w:t>
                                  </w:r>
                                </w:p>
                                <w:p w:rsidR="00276570" w:rsidRPr="00625F42" w:rsidRDefault="00276570" w:rsidP="00276570">
                                  <w:pPr>
                                    <w:spacing w:line="200" w:lineRule="exact"/>
                                    <w:ind w:left="800" w:right="68" w:hangingChars="500" w:hanging="800"/>
                                    <w:rPr>
                                      <w:sz w:val="16"/>
                                    </w:rPr>
                                  </w:pPr>
                                  <w:r>
                                    <w:rPr>
                                      <w:rFonts w:hint="eastAsia"/>
                                      <w:sz w:val="16"/>
                                    </w:rPr>
                                    <w:t>７</w:t>
                                  </w:r>
                                  <w:r>
                                    <w:rPr>
                                      <w:sz w:val="16"/>
                                    </w:rPr>
                                    <w:t>月</w:t>
                                  </w:r>
                                  <w:r>
                                    <w:rPr>
                                      <w:rFonts w:hint="eastAsia"/>
                                      <w:sz w:val="16"/>
                                    </w:rPr>
                                    <w:t>中旬：ポイント</w:t>
                                  </w:r>
                                  <w:r>
                                    <w:rPr>
                                      <w:sz w:val="16"/>
                                    </w:rPr>
                                    <w:t>給付開始</w:t>
                                  </w:r>
                                </w:p>
                              </w:txbxContent>
                            </v:textbox>
                          </v:shape>
                        </w:pict>
                      </mc:Fallback>
                    </mc:AlternateContent>
                  </w:r>
                </w:p>
              </w:tc>
            </w:tr>
          </w:tbl>
          <w:p w:rsidR="00276570" w:rsidRPr="00E37596" w:rsidRDefault="00276570" w:rsidP="00276570"/>
          <w:p w:rsidR="00276570" w:rsidRDefault="00276570" w:rsidP="00276570"/>
          <w:p w:rsidR="00276570" w:rsidRDefault="00276570" w:rsidP="00276570"/>
          <w:p w:rsidR="00276570" w:rsidRPr="00E37596" w:rsidRDefault="00276570" w:rsidP="00276570">
            <w:pPr>
              <w:ind w:firstLineChars="0" w:firstLine="0"/>
            </w:pPr>
          </w:p>
        </w:tc>
      </w:tr>
      <w:tr w:rsidR="00276570" w:rsidRPr="005B6E69" w:rsidTr="006352DC">
        <w:trPr>
          <w:cantSplit/>
          <w:trHeight w:val="20"/>
        </w:trPr>
        <w:tc>
          <w:tcPr>
            <w:tcW w:w="9634" w:type="dxa"/>
            <w:tcMar>
              <w:top w:w="57" w:type="dxa"/>
              <w:left w:w="57" w:type="dxa"/>
              <w:bottom w:w="57" w:type="dxa"/>
              <w:right w:w="57" w:type="dxa"/>
            </w:tcMar>
            <w:vAlign w:val="center"/>
          </w:tcPr>
          <w:p w:rsidR="00276570" w:rsidRPr="00245CE4" w:rsidRDefault="00276570" w:rsidP="00276570">
            <w:pPr>
              <w:pStyle w:val="aa"/>
              <w:numPr>
                <w:ilvl w:val="0"/>
                <w:numId w:val="2"/>
              </w:numPr>
              <w:spacing w:line="0" w:lineRule="atLeast"/>
              <w:ind w:leftChars="0" w:left="505" w:right="0" w:firstLineChars="0" w:hanging="505"/>
              <w:rPr>
                <w:sz w:val="24"/>
                <w:szCs w:val="24"/>
              </w:rPr>
            </w:pPr>
            <w:r>
              <w:rPr>
                <w:rFonts w:hint="eastAsia"/>
                <w:sz w:val="24"/>
                <w:szCs w:val="24"/>
              </w:rPr>
              <w:lastRenderedPageBreak/>
              <w:t>その他特筆事項</w:t>
            </w:r>
          </w:p>
        </w:tc>
      </w:tr>
      <w:tr w:rsidR="00276570" w:rsidRPr="005B6E69" w:rsidTr="00245CE4">
        <w:trPr>
          <w:cantSplit/>
          <w:trHeight w:val="713"/>
        </w:trPr>
        <w:tc>
          <w:tcPr>
            <w:tcW w:w="9634" w:type="dxa"/>
            <w:tcMar>
              <w:top w:w="57" w:type="dxa"/>
              <w:left w:w="57" w:type="dxa"/>
              <w:bottom w:w="57" w:type="dxa"/>
              <w:right w:w="57" w:type="dxa"/>
            </w:tcMar>
            <w:vAlign w:val="center"/>
          </w:tcPr>
          <w:p w:rsidR="00276570" w:rsidRPr="005B6E69" w:rsidRDefault="00276570" w:rsidP="00276570">
            <w:pPr>
              <w:spacing w:line="0" w:lineRule="atLeast"/>
              <w:ind w:right="0" w:firstLineChars="0" w:firstLine="0"/>
              <w:rPr>
                <w:color w:val="FF0000"/>
                <w:sz w:val="24"/>
                <w:szCs w:val="24"/>
              </w:rPr>
            </w:pPr>
            <w:r>
              <w:rPr>
                <w:rFonts w:hint="eastAsia"/>
                <w:color w:val="FF0000"/>
                <w:sz w:val="24"/>
                <w:szCs w:val="24"/>
              </w:rPr>
              <w:t>※　その他特筆すべき事項がある場合に記載すること。</w:t>
            </w:r>
          </w:p>
        </w:tc>
      </w:tr>
    </w:tbl>
    <w:p w:rsidR="005544BF" w:rsidRPr="005B6E69" w:rsidRDefault="005544BF" w:rsidP="005544BF">
      <w:pPr>
        <w:pStyle w:val="a3"/>
        <w:ind w:right="0" w:firstLine="240"/>
        <w:rPr>
          <w:sz w:val="24"/>
          <w:szCs w:val="24"/>
        </w:rPr>
      </w:pPr>
      <w:r w:rsidRPr="005B6E69">
        <w:rPr>
          <w:rFonts w:hint="eastAsia"/>
          <w:sz w:val="24"/>
          <w:szCs w:val="24"/>
        </w:rPr>
        <w:t>注１）本様式は</w:t>
      </w:r>
      <w:r w:rsidR="00E37596">
        <w:rPr>
          <w:rFonts w:hint="eastAsia"/>
          <w:sz w:val="24"/>
          <w:szCs w:val="24"/>
        </w:rPr>
        <w:t>枚数制限なし</w:t>
      </w:r>
      <w:r w:rsidRPr="005B6E69">
        <w:rPr>
          <w:rFonts w:hint="eastAsia"/>
          <w:sz w:val="24"/>
          <w:szCs w:val="24"/>
        </w:rPr>
        <w:t>。</w:t>
      </w:r>
    </w:p>
    <w:p w:rsidR="005544BF" w:rsidRDefault="005544BF" w:rsidP="005544BF">
      <w:pPr>
        <w:pStyle w:val="a3"/>
        <w:ind w:right="0" w:firstLine="240"/>
        <w:rPr>
          <w:sz w:val="24"/>
          <w:szCs w:val="24"/>
        </w:rPr>
      </w:pPr>
      <w:r w:rsidRPr="005B6E69">
        <w:rPr>
          <w:rFonts w:hint="eastAsia"/>
          <w:sz w:val="24"/>
          <w:szCs w:val="24"/>
        </w:rPr>
        <w:t>注２）必要な場合には補足説明資料（A4判）を添付すること。</w:t>
      </w:r>
    </w:p>
    <w:bookmarkEnd w:id="0"/>
    <w:p w:rsidR="00B5226E" w:rsidRPr="005A2997" w:rsidRDefault="00B5226E" w:rsidP="005A2997">
      <w:pPr>
        <w:widowControl/>
        <w:ind w:right="0" w:firstLineChars="0" w:firstLine="0"/>
        <w:rPr>
          <w:sz w:val="24"/>
          <w:szCs w:val="24"/>
        </w:rPr>
      </w:pPr>
    </w:p>
    <w:sectPr w:rsidR="00B5226E" w:rsidRPr="005A2997" w:rsidSect="00340628">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28" w:rsidRDefault="00340628" w:rsidP="00340628">
      <w:r>
        <w:separator/>
      </w:r>
    </w:p>
  </w:endnote>
  <w:endnote w:type="continuationSeparator" w:id="0">
    <w:p w:rsidR="00340628" w:rsidRDefault="00340628" w:rsidP="0034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28" w:rsidRDefault="00340628" w:rsidP="00340628">
      <w:r>
        <w:separator/>
      </w:r>
    </w:p>
  </w:footnote>
  <w:footnote w:type="continuationSeparator" w:id="0">
    <w:p w:rsidR="00340628" w:rsidRDefault="00340628" w:rsidP="00340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41DE"/>
    <w:multiLevelType w:val="hybridMultilevel"/>
    <w:tmpl w:val="DEF4CD1C"/>
    <w:lvl w:ilvl="0" w:tplc="2EB64CA0">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958C5"/>
    <w:multiLevelType w:val="hybridMultilevel"/>
    <w:tmpl w:val="7E227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E26272"/>
    <w:multiLevelType w:val="hybridMultilevel"/>
    <w:tmpl w:val="A25AEE34"/>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5D512A"/>
    <w:multiLevelType w:val="hybridMultilevel"/>
    <w:tmpl w:val="2A30C1B6"/>
    <w:lvl w:ilvl="0" w:tplc="EB9EA02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26AC9"/>
    <w:multiLevelType w:val="hybridMultilevel"/>
    <w:tmpl w:val="04B63490"/>
    <w:lvl w:ilvl="0" w:tplc="948675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E02A96"/>
    <w:multiLevelType w:val="hybridMultilevel"/>
    <w:tmpl w:val="2EDC112A"/>
    <w:lvl w:ilvl="0" w:tplc="9E1066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AA75EE"/>
    <w:multiLevelType w:val="hybridMultilevel"/>
    <w:tmpl w:val="37BA3C3E"/>
    <w:lvl w:ilvl="0" w:tplc="948675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9B"/>
    <w:rsid w:val="00033CB2"/>
    <w:rsid w:val="0005689B"/>
    <w:rsid w:val="00106100"/>
    <w:rsid w:val="00133919"/>
    <w:rsid w:val="001B770D"/>
    <w:rsid w:val="001C293B"/>
    <w:rsid w:val="00223E77"/>
    <w:rsid w:val="00245CE4"/>
    <w:rsid w:val="00276570"/>
    <w:rsid w:val="00340628"/>
    <w:rsid w:val="005544BF"/>
    <w:rsid w:val="005A2997"/>
    <w:rsid w:val="005D21C5"/>
    <w:rsid w:val="009C388B"/>
    <w:rsid w:val="00B5226E"/>
    <w:rsid w:val="00B84447"/>
    <w:rsid w:val="00BA0978"/>
    <w:rsid w:val="00BD38E8"/>
    <w:rsid w:val="00C85624"/>
    <w:rsid w:val="00C95885"/>
    <w:rsid w:val="00D93949"/>
    <w:rsid w:val="00E06566"/>
    <w:rsid w:val="00E37596"/>
    <w:rsid w:val="00E44A95"/>
    <w:rsid w:val="00F03D30"/>
    <w:rsid w:val="00F1209B"/>
    <w:rsid w:val="00F8255C"/>
    <w:rsid w:val="00FE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C1597EC-7956-4B05-A4F5-06512E28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628"/>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628"/>
    <w:pPr>
      <w:tabs>
        <w:tab w:val="center" w:pos="4252"/>
        <w:tab w:val="right" w:pos="8504"/>
      </w:tabs>
      <w:snapToGrid w:val="0"/>
    </w:pPr>
  </w:style>
  <w:style w:type="character" w:customStyle="1" w:styleId="a4">
    <w:name w:val="ヘッダー (文字)"/>
    <w:basedOn w:val="a0"/>
    <w:link w:val="a3"/>
    <w:rsid w:val="00340628"/>
  </w:style>
  <w:style w:type="paragraph" w:styleId="a5">
    <w:name w:val="footer"/>
    <w:basedOn w:val="a"/>
    <w:link w:val="a6"/>
    <w:uiPriority w:val="99"/>
    <w:unhideWhenUsed/>
    <w:rsid w:val="00340628"/>
    <w:pPr>
      <w:tabs>
        <w:tab w:val="center" w:pos="4252"/>
        <w:tab w:val="right" w:pos="8504"/>
      </w:tabs>
      <w:snapToGrid w:val="0"/>
    </w:pPr>
  </w:style>
  <w:style w:type="character" w:customStyle="1" w:styleId="a6">
    <w:name w:val="フッター (文字)"/>
    <w:basedOn w:val="a0"/>
    <w:link w:val="a5"/>
    <w:uiPriority w:val="99"/>
    <w:rsid w:val="00340628"/>
  </w:style>
  <w:style w:type="paragraph" w:styleId="a7">
    <w:name w:val="Note Heading"/>
    <w:basedOn w:val="a"/>
    <w:next w:val="a"/>
    <w:link w:val="a8"/>
    <w:rsid w:val="00340628"/>
    <w:pPr>
      <w:jc w:val="center"/>
    </w:pPr>
  </w:style>
  <w:style w:type="character" w:customStyle="1" w:styleId="a8">
    <w:name w:val="記 (文字)"/>
    <w:basedOn w:val="a0"/>
    <w:link w:val="a7"/>
    <w:rsid w:val="00340628"/>
    <w:rPr>
      <w:rFonts w:ascii="Meiryo UI" w:eastAsia="Meiryo UI" w:hAnsi="Meiryo UI" w:cs="Meiryo UI"/>
      <w:sz w:val="20"/>
      <w:szCs w:val="20"/>
    </w:rPr>
  </w:style>
  <w:style w:type="character" w:styleId="a9">
    <w:name w:val="Emphasis"/>
    <w:qFormat/>
    <w:rsid w:val="00340628"/>
    <w:rPr>
      <w:i/>
      <w:iCs/>
    </w:rPr>
  </w:style>
  <w:style w:type="paragraph" w:styleId="aa">
    <w:name w:val="List Paragraph"/>
    <w:basedOn w:val="a"/>
    <w:uiPriority w:val="34"/>
    <w:qFormat/>
    <w:rsid w:val="005544BF"/>
    <w:pPr>
      <w:ind w:leftChars="400" w:left="840"/>
    </w:pPr>
  </w:style>
  <w:style w:type="paragraph" w:styleId="ab">
    <w:name w:val="Balloon Text"/>
    <w:basedOn w:val="a"/>
    <w:link w:val="ac"/>
    <w:uiPriority w:val="99"/>
    <w:semiHidden/>
    <w:unhideWhenUsed/>
    <w:rsid w:val="00BD38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3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1206</Words>
  <Characters>1207</Characters>
  <DocSecurity>0</DocSecurity>
  <Lines>100</Lines>
  <Paragraphs>83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2021-01-05T07:08:00Z</dcterms:created>
  <dcterms:modified xsi:type="dcterms:W3CDTF">2021-02-05T04:47:00Z</dcterms:modified>
</cp:coreProperties>
</file>