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E1" w:rsidRPr="00F46AF2" w:rsidRDefault="005F1774" w:rsidP="00466A9B">
      <w:pPr>
        <w:jc w:val="center"/>
        <w:rPr>
          <w:rFonts w:ascii="ＭＳ ゴシック" w:eastAsia="ＭＳ ゴシック" w:hAnsi="ＭＳ ゴシック"/>
          <w:b/>
          <w:sz w:val="22"/>
        </w:rPr>
      </w:pPr>
      <w:r w:rsidRPr="00F46AF2">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AEBF043" wp14:editId="786D1992">
                <wp:simplePos x="0" y="0"/>
                <wp:positionH relativeFrom="column">
                  <wp:posOffset>5029412</wp:posOffset>
                </wp:positionH>
                <wp:positionV relativeFrom="paragraph">
                  <wp:posOffset>-494665</wp:posOffset>
                </wp:positionV>
                <wp:extent cx="463061" cy="263769"/>
                <wp:effectExtent l="0" t="0" r="13335"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061" cy="263769"/>
                        </a:xfrm>
                        <a:prstGeom prst="rect">
                          <a:avLst/>
                        </a:prstGeom>
                        <a:solidFill>
                          <a:sysClr val="window" lastClr="FFFFFF"/>
                        </a:solidFill>
                        <a:ln w="6350">
                          <a:solidFill>
                            <a:prstClr val="black"/>
                          </a:solidFill>
                        </a:ln>
                        <a:effectLst/>
                      </wps:spPr>
                      <wps:txbx>
                        <w:txbxContent>
                          <w:p w:rsidR="005F1774" w:rsidRDefault="00006C14" w:rsidP="005F1774">
                            <w:pPr>
                              <w:spacing w:line="240" w:lineRule="exact"/>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BF043" id="_x0000_t202" coordsize="21600,21600" o:spt="202" path="m,l,21600r21600,l21600,xe">
                <v:stroke joinstyle="miter"/>
                <v:path gradientshapeok="t" o:connecttype="rect"/>
              </v:shapetype>
              <v:shape id="テキスト ボックス 5" o:spid="_x0000_s1026" type="#_x0000_t202" style="position:absolute;left:0;text-align:left;margin-left:396pt;margin-top:-38.95pt;width:36.4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" fillcolor="window" strokeweight=".5pt">
                <v:path arrowok="t"/>
                <v:textbox>
                  <w:txbxContent>
                    <w:p w:rsidR="005F1774" w:rsidRDefault="00006C14" w:rsidP="005F1774">
                      <w:pPr>
                        <w:spacing w:line="240" w:lineRule="exact"/>
                      </w:pPr>
                      <w:r>
                        <w:rPr>
                          <w:rFonts w:hint="eastAsia"/>
                        </w:rPr>
                        <w:t>別添</w:t>
                      </w:r>
                    </w:p>
                  </w:txbxContent>
                </v:textbox>
              </v:shape>
            </w:pict>
          </mc:Fallback>
        </mc:AlternateContent>
      </w:r>
      <w:r w:rsidR="00A054E1" w:rsidRPr="00F46AF2">
        <w:rPr>
          <w:rFonts w:ascii="ＭＳ ゴシック" w:eastAsia="ＭＳ ゴシック" w:hAnsi="ＭＳ ゴシック" w:hint="eastAsia"/>
          <w:b/>
          <w:sz w:val="22"/>
        </w:rPr>
        <w:t>意見公募要領</w:t>
      </w:r>
    </w:p>
    <w:p w:rsidR="00A054E1" w:rsidRPr="00F46AF2" w:rsidRDefault="00A054E1" w:rsidP="00A054E1">
      <w:pPr>
        <w:jc w:val="center"/>
        <w:rPr>
          <w:rFonts w:ascii="ＭＳ ゴシック" w:eastAsia="ＭＳ ゴシック" w:hAnsi="ＭＳ ゴシック"/>
          <w:b/>
          <w:sz w:val="22"/>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１　意見公募対象</w:t>
      </w:r>
    </w:p>
    <w:p w:rsidR="00C372A8" w:rsidRPr="00F46AF2" w:rsidRDefault="00C372A8" w:rsidP="00C372A8">
      <w:pPr>
        <w:autoSpaceDE w:val="0"/>
        <w:autoSpaceDN w:val="0"/>
        <w:ind w:firstLineChars="100" w:firstLine="22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＜省令案＞</w:t>
      </w:r>
    </w:p>
    <w:p w:rsidR="00C372A8" w:rsidRPr="00F46AF2" w:rsidRDefault="00C372A8" w:rsidP="00882321">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w:t>
      </w:r>
      <w:r w:rsidR="00F554B6" w:rsidRPr="00F46AF2">
        <w:rPr>
          <w:rFonts w:ascii="ＭＳ ゴシック" w:eastAsia="ＭＳ ゴシック" w:hAnsi="ＭＳ ゴシック" w:cs="Arial" w:hint="eastAsia"/>
          <w:sz w:val="22"/>
        </w:rPr>
        <w:t>１</w:t>
      </w:r>
      <w:r w:rsidRPr="00F46AF2">
        <w:rPr>
          <w:rFonts w:ascii="ＭＳ ゴシック" w:eastAsia="ＭＳ ゴシック" w:hAnsi="ＭＳ ゴシック" w:cs="Arial" w:hint="eastAsia"/>
          <w:sz w:val="22"/>
        </w:rPr>
        <w:t>）</w:t>
      </w:r>
      <w:r w:rsidR="00882321" w:rsidRPr="00F46AF2">
        <w:rPr>
          <w:rFonts w:ascii="ＭＳ ゴシック" w:eastAsia="ＭＳ ゴシック" w:hAnsi="ＭＳ ゴシック" w:cs="Arial" w:hint="eastAsia"/>
          <w:sz w:val="22"/>
        </w:rPr>
        <w:t>無線設備規則（昭和25年電波監理委員会規則第18号)及び特定無線設備の技術基準適合証明等に関する規則(昭和56年郵政省令第37号）</w:t>
      </w:r>
      <w:r w:rsidRPr="00F46AF2">
        <w:rPr>
          <w:rFonts w:ascii="ＭＳ ゴシック" w:eastAsia="ＭＳ ゴシック" w:hAnsi="ＭＳ ゴシック" w:cs="Arial" w:hint="eastAsia"/>
          <w:sz w:val="22"/>
        </w:rPr>
        <w:t>の一部を改正する省令案</w:t>
      </w:r>
    </w:p>
    <w:p w:rsidR="00C372A8" w:rsidRPr="00F46AF2" w:rsidRDefault="00C372A8" w:rsidP="00C372A8">
      <w:pPr>
        <w:autoSpaceDE w:val="0"/>
        <w:autoSpaceDN w:val="0"/>
        <w:ind w:firstLineChars="100" w:firstLine="22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＜告示案＞</w:t>
      </w:r>
    </w:p>
    <w:p w:rsidR="00D378B5" w:rsidRDefault="00882321" w:rsidP="00D378B5">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（２）昭和61年郵政省告示第395号（陸上移動業務の無線局、携帯移動業務の無線局、簡易無線局及び構内無線局の申請の審査に適用する受信設備の特性を定</w:t>
      </w:r>
      <w:bookmarkStart w:id="0" w:name="_GoBack"/>
      <w:bookmarkEnd w:id="0"/>
      <w:r w:rsidRPr="00F46AF2">
        <w:rPr>
          <w:rFonts w:ascii="ＭＳ ゴシック" w:eastAsia="ＭＳ ゴシック" w:hAnsi="ＭＳ ゴシック" w:cs="Arial" w:hint="eastAsia"/>
          <w:sz w:val="22"/>
        </w:rPr>
        <w:t>める件）の一部を改正する告示案</w:t>
      </w:r>
    </w:p>
    <w:p w:rsidR="000460FB" w:rsidRPr="00F46AF2" w:rsidRDefault="000460FB" w:rsidP="000460FB">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（３）</w:t>
      </w:r>
      <w:r w:rsidRPr="000460FB">
        <w:rPr>
          <w:rFonts w:ascii="ＭＳ ゴシック" w:eastAsia="ＭＳ ゴシック" w:hAnsi="ＭＳ ゴシック" w:cs="Arial" w:hint="eastAsia"/>
          <w:sz w:val="22"/>
        </w:rPr>
        <w:t>平成24年総務省告示第426号（電波法第</w:t>
      </w:r>
      <w:r>
        <w:rPr>
          <w:rFonts w:ascii="ＭＳ ゴシック" w:eastAsia="ＭＳ ゴシック" w:hAnsi="ＭＳ ゴシック" w:cs="Arial" w:hint="eastAsia"/>
          <w:sz w:val="22"/>
        </w:rPr>
        <w:t>６</w:t>
      </w:r>
      <w:r w:rsidRPr="000460FB">
        <w:rPr>
          <w:rFonts w:ascii="ＭＳ ゴシック" w:eastAsia="ＭＳ ゴシック" w:hAnsi="ＭＳ ゴシック" w:cs="Arial" w:hint="eastAsia"/>
          <w:sz w:val="22"/>
        </w:rPr>
        <w:t>条第</w:t>
      </w:r>
      <w:r>
        <w:rPr>
          <w:rFonts w:ascii="ＭＳ ゴシック" w:eastAsia="ＭＳ ゴシック" w:hAnsi="ＭＳ ゴシック" w:cs="Arial" w:hint="eastAsia"/>
          <w:sz w:val="22"/>
        </w:rPr>
        <w:t>８</w:t>
      </w:r>
      <w:r w:rsidRPr="000460FB">
        <w:rPr>
          <w:rFonts w:ascii="ＭＳ ゴシック" w:eastAsia="ＭＳ ゴシック" w:hAnsi="ＭＳ ゴシック" w:cs="Arial" w:hint="eastAsia"/>
          <w:sz w:val="22"/>
        </w:rPr>
        <w:t>項の規定に基づき、同項各号の無線局が使用する電波の周波数を定める件）の一部を改正する告示案</w:t>
      </w:r>
    </w:p>
    <w:p w:rsidR="00C372A8" w:rsidRPr="00F46AF2" w:rsidRDefault="00C372A8" w:rsidP="00C372A8">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w:t>
      </w:r>
      <w:r w:rsidR="000460FB">
        <w:rPr>
          <w:rFonts w:ascii="ＭＳ ゴシック" w:eastAsia="ＭＳ ゴシック" w:hAnsi="ＭＳ ゴシック" w:cs="Arial" w:hint="eastAsia"/>
          <w:sz w:val="22"/>
        </w:rPr>
        <w:t>４</w:t>
      </w:r>
      <w:r w:rsidRPr="00F46AF2">
        <w:rPr>
          <w:rFonts w:ascii="ＭＳ ゴシック" w:eastAsia="ＭＳ ゴシック" w:hAnsi="ＭＳ ゴシック" w:cs="Arial" w:hint="eastAsia"/>
          <w:sz w:val="22"/>
        </w:rPr>
        <w:t>）</w:t>
      </w:r>
      <w:r w:rsidR="00882321" w:rsidRPr="00F46AF2">
        <w:rPr>
          <w:rFonts w:ascii="ＭＳ ゴシック" w:eastAsia="ＭＳ ゴシック" w:hAnsi="ＭＳ ゴシック" w:cs="Arial" w:hint="eastAsia"/>
          <w:sz w:val="22"/>
        </w:rPr>
        <w:t>平成26年総務省告示第338号（シングルキャリア周波数分割多元接続方式携帯無線通信を行う無線局の送信装置であって、周波数分割複信方式を用いるもの及び時分割複信方式を用いるもののうち、</w:t>
      </w:r>
      <w:r w:rsidR="00F46AF2">
        <w:rPr>
          <w:rFonts w:ascii="ＭＳ ゴシック" w:eastAsia="ＭＳ ゴシック" w:hAnsi="ＭＳ ゴシック" w:cs="Arial" w:hint="eastAsia"/>
          <w:sz w:val="22"/>
        </w:rPr>
        <w:t>3.4</w:t>
      </w:r>
      <w:r w:rsidR="00882321" w:rsidRPr="00F46AF2">
        <w:rPr>
          <w:rFonts w:ascii="ＭＳ ゴシック" w:eastAsia="ＭＳ ゴシック" w:hAnsi="ＭＳ ゴシック" w:cs="Arial" w:hint="eastAsia"/>
          <w:sz w:val="22"/>
        </w:rPr>
        <w:t>GHzを超え</w:t>
      </w:r>
      <w:r w:rsidR="00F46AF2">
        <w:rPr>
          <w:rFonts w:ascii="ＭＳ ゴシック" w:eastAsia="ＭＳ ゴシック" w:hAnsi="ＭＳ ゴシック" w:cs="Arial" w:hint="eastAsia"/>
          <w:sz w:val="22"/>
        </w:rPr>
        <w:t>3.6</w:t>
      </w:r>
      <w:r w:rsidR="00882321" w:rsidRPr="00F46AF2">
        <w:rPr>
          <w:rFonts w:ascii="ＭＳ ゴシック" w:eastAsia="ＭＳ ゴシック" w:hAnsi="ＭＳ ゴシック" w:cs="Arial" w:hint="eastAsia"/>
          <w:sz w:val="22"/>
        </w:rPr>
        <w:t>GHz以下の周波数の電波を送信するものの技術的条件を定める件）の一部を改正する告示案</w:t>
      </w:r>
    </w:p>
    <w:p w:rsidR="00D378B5" w:rsidRPr="00F46AF2" w:rsidRDefault="00D378B5" w:rsidP="00D378B5">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w:t>
      </w:r>
      <w:r w:rsidR="000460FB">
        <w:rPr>
          <w:rFonts w:ascii="ＭＳ ゴシック" w:eastAsia="ＭＳ ゴシック" w:hAnsi="ＭＳ ゴシック" w:cs="Arial" w:hint="eastAsia"/>
          <w:sz w:val="22"/>
        </w:rPr>
        <w:t>５</w:t>
      </w:r>
      <w:r w:rsidR="00CA58D5" w:rsidRPr="00F46AF2">
        <w:rPr>
          <w:rFonts w:ascii="ＭＳ ゴシック" w:eastAsia="ＭＳ ゴシック" w:hAnsi="ＭＳ ゴシック" w:cs="Arial" w:hint="eastAsia"/>
          <w:sz w:val="22"/>
        </w:rPr>
        <w:t>）</w:t>
      </w:r>
      <w:r w:rsidR="00882321" w:rsidRPr="00F46AF2">
        <w:rPr>
          <w:rFonts w:ascii="ＭＳ ゴシック" w:eastAsia="ＭＳ ゴシック" w:hAnsi="ＭＳ ゴシック" w:cs="Arial" w:hint="eastAsia"/>
          <w:sz w:val="22"/>
        </w:rPr>
        <w:t>平成31年総務省告示第23号（</w:t>
      </w:r>
      <w:r w:rsidR="00D93A8D" w:rsidRPr="00D93A8D">
        <w:rPr>
          <w:rFonts w:ascii="ＭＳ ゴシック" w:eastAsia="ＭＳ ゴシック" w:hAnsi="ＭＳ ゴシック" w:cs="Arial" w:hint="eastAsia"/>
          <w:sz w:val="22"/>
        </w:rPr>
        <w:t>シングルキャリア周波数分割多元接続方式又は直交周波数分割多元接続方式携帯無線通信を行う無線局の送信装置であって、時分割複信方式を用いるもの及びローカル５Ｇの無線局の技術的条件を定める件</w:t>
      </w:r>
      <w:r w:rsidR="00882321" w:rsidRPr="00F46AF2">
        <w:rPr>
          <w:rFonts w:ascii="ＭＳ ゴシック" w:eastAsia="ＭＳ ゴシック" w:hAnsi="ＭＳ ゴシック" w:cs="Arial" w:hint="eastAsia"/>
          <w:sz w:val="22"/>
        </w:rPr>
        <w:t>）の一部を改正する告示案</w:t>
      </w:r>
    </w:p>
    <w:p w:rsidR="001057A4" w:rsidRPr="00F46AF2" w:rsidRDefault="001057A4" w:rsidP="00C372A8">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w:t>
      </w:r>
      <w:r w:rsidR="000460FB">
        <w:rPr>
          <w:rFonts w:ascii="ＭＳ ゴシック" w:eastAsia="ＭＳ ゴシック" w:hAnsi="ＭＳ ゴシック" w:cs="Arial" w:hint="eastAsia"/>
          <w:sz w:val="22"/>
        </w:rPr>
        <w:t>６</w:t>
      </w:r>
      <w:r w:rsidR="00CA58D5" w:rsidRPr="00F46AF2">
        <w:rPr>
          <w:rFonts w:ascii="ＭＳ ゴシック" w:eastAsia="ＭＳ ゴシック" w:hAnsi="ＭＳ ゴシック" w:cs="Arial" w:hint="eastAsia"/>
          <w:sz w:val="22"/>
        </w:rPr>
        <w:t>）</w:t>
      </w:r>
      <w:r w:rsidR="00882321" w:rsidRPr="00F46AF2">
        <w:rPr>
          <w:rFonts w:ascii="ＭＳ ゴシック" w:eastAsia="ＭＳ ゴシック" w:hAnsi="ＭＳ ゴシック" w:cs="Arial" w:hint="eastAsia"/>
          <w:sz w:val="22"/>
        </w:rPr>
        <w:t>周波数割当計画（令和２年総務省告示第411号）の一部を変更する告示案</w:t>
      </w:r>
    </w:p>
    <w:p w:rsidR="00CA58D5" w:rsidRPr="00F46AF2" w:rsidRDefault="00CA58D5" w:rsidP="00C372A8">
      <w:pPr>
        <w:autoSpaceDE w:val="0"/>
        <w:autoSpaceDN w:val="0"/>
        <w:ind w:leftChars="200" w:left="1080" w:hangingChars="300" w:hanging="660"/>
        <w:rPr>
          <w:rFonts w:ascii="ＭＳ ゴシック" w:eastAsia="ＭＳ ゴシック" w:hAnsi="ＭＳ ゴシック" w:cs="Arial"/>
          <w:sz w:val="22"/>
        </w:rPr>
      </w:pPr>
      <w:r w:rsidRPr="00F46AF2">
        <w:rPr>
          <w:rFonts w:ascii="ＭＳ ゴシック" w:eastAsia="ＭＳ ゴシック" w:hAnsi="ＭＳ ゴシック" w:cs="Arial" w:hint="eastAsia"/>
          <w:sz w:val="22"/>
        </w:rPr>
        <w:t>（</w:t>
      </w:r>
      <w:r w:rsidR="000460FB">
        <w:rPr>
          <w:rFonts w:ascii="ＭＳ ゴシック" w:eastAsia="ＭＳ ゴシック" w:hAnsi="ＭＳ ゴシック" w:cs="Arial" w:hint="eastAsia"/>
          <w:sz w:val="22"/>
        </w:rPr>
        <w:t>７</w:t>
      </w:r>
      <w:r w:rsidRPr="00F46AF2">
        <w:rPr>
          <w:rFonts w:ascii="ＭＳ ゴシック" w:eastAsia="ＭＳ ゴシック" w:hAnsi="ＭＳ ゴシック" w:cs="Arial" w:hint="eastAsia"/>
          <w:sz w:val="22"/>
        </w:rPr>
        <w:t>）</w:t>
      </w:r>
      <w:r w:rsidR="00882321" w:rsidRPr="00F46AF2">
        <w:rPr>
          <w:rFonts w:ascii="ＭＳ ゴシック" w:eastAsia="ＭＳ ゴシック" w:hAnsi="ＭＳ ゴシック" w:cs="Arial" w:hint="eastAsia"/>
          <w:sz w:val="22"/>
        </w:rPr>
        <w:t>電波法関係審査基準（平成13年総務省訓令第67号）の一部を改正する訓令案</w:t>
      </w:r>
    </w:p>
    <w:p w:rsidR="00A054E1" w:rsidRPr="00F46AF2" w:rsidRDefault="00A054E1" w:rsidP="00A054E1">
      <w:pPr>
        <w:rPr>
          <w:rFonts w:ascii="ＭＳ ゴシック" w:eastAsia="ＭＳ ゴシック" w:hAnsi="ＭＳ ゴシック"/>
          <w:sz w:val="22"/>
          <w:bdr w:val="single" w:sz="4" w:space="0" w:color="auto"/>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２　意見公募の趣旨・目的・背景</w:t>
      </w:r>
    </w:p>
    <w:p w:rsidR="00F74AE6" w:rsidRPr="00F46AF2" w:rsidRDefault="00F74AE6" w:rsidP="00F74AE6">
      <w:pPr>
        <w:ind w:leftChars="100" w:left="210" w:firstLineChars="100" w:firstLine="220"/>
        <w:rPr>
          <w:rFonts w:ascii="ＭＳ ゴシック" w:eastAsia="ＭＳ ゴシック" w:hAnsi="ＭＳ ゴシック" w:cs="Times New Roman"/>
          <w:sz w:val="22"/>
        </w:rPr>
      </w:pPr>
      <w:r w:rsidRPr="00F46AF2">
        <w:rPr>
          <w:rFonts w:ascii="ＭＳ ゴシック" w:eastAsia="ＭＳ ゴシック" w:hAnsi="ＭＳ ゴシック" w:cs="Times New Roman" w:hint="eastAsia"/>
          <w:sz w:val="22"/>
        </w:rPr>
        <w:t>我が国の携帯電話等移動通信システムの加入数は年々増加しており、今後も増加が見込まれる移動通信トラヒックに対応するためにも、新たな周波数の確保が期待されている一方で、有限な電波資源である周波数のひっ迫度は増しており、新たな周波数割当てにおいては、これまで以上に周波数の効率的利用や、共同利用が不可欠になります。</w:t>
      </w:r>
    </w:p>
    <w:p w:rsidR="00F74AE6" w:rsidRPr="00F46AF2" w:rsidRDefault="00F74AE6" w:rsidP="00F74AE6">
      <w:pPr>
        <w:ind w:leftChars="100" w:left="210" w:firstLineChars="100" w:firstLine="220"/>
        <w:rPr>
          <w:rFonts w:ascii="ＭＳ ゴシック" w:eastAsia="ＭＳ ゴシック" w:hAnsi="ＭＳ ゴシック" w:cs="Times New Roman"/>
          <w:sz w:val="22"/>
        </w:rPr>
      </w:pPr>
      <w:r w:rsidRPr="00F46AF2">
        <w:rPr>
          <w:rFonts w:ascii="ＭＳ ゴシック" w:eastAsia="ＭＳ ゴシック" w:hAnsi="ＭＳ ゴシック" w:cs="Times New Roman" w:hint="eastAsia"/>
          <w:sz w:val="22"/>
        </w:rPr>
        <w:t>こうした状況を踏まえ、情報通信審議会において、既存システムの地理的・時間的な運用状況を考慮した動的な共用（ダイナミック周波数共用）を適用することにより、携帯電話における補完的な周波数利用を見据えた2.3GHz帯周波数</w:t>
      </w:r>
      <w:r w:rsidR="00CF06C3" w:rsidRPr="00F46AF2">
        <w:rPr>
          <w:rFonts w:ascii="ＭＳ ゴシック" w:eastAsia="ＭＳ ゴシック" w:hAnsi="ＭＳ ゴシック" w:cs="Times New Roman" w:hint="eastAsia"/>
          <w:sz w:val="22"/>
        </w:rPr>
        <w:t>を利用可能とする</w:t>
      </w:r>
      <w:r w:rsidRPr="00F46AF2">
        <w:rPr>
          <w:rFonts w:ascii="ＭＳ ゴシック" w:eastAsia="ＭＳ ゴシック" w:hAnsi="ＭＳ ゴシック" w:cs="Times New Roman" w:hint="eastAsia"/>
          <w:sz w:val="22"/>
        </w:rPr>
        <w:t>ための技術的条件等の策定に向けて、「2.3GHz帯における移動通信システムの技術的条件」について審議が行われ、総務省は、本年４月20日に一部答申を受けました。</w:t>
      </w:r>
    </w:p>
    <w:p w:rsidR="00623641" w:rsidRPr="00F46AF2" w:rsidRDefault="00F74AE6" w:rsidP="00F74AE6">
      <w:pPr>
        <w:ind w:leftChars="100" w:left="210" w:firstLineChars="100" w:firstLine="220"/>
        <w:rPr>
          <w:rFonts w:ascii="ＭＳ ゴシック" w:eastAsia="ＭＳ ゴシック" w:hAnsi="ＭＳ ゴシック"/>
          <w:sz w:val="22"/>
        </w:rPr>
      </w:pPr>
      <w:r w:rsidRPr="00F46AF2">
        <w:rPr>
          <w:rFonts w:ascii="ＭＳ ゴシック" w:eastAsia="ＭＳ ゴシック" w:hAnsi="ＭＳ ゴシック" w:cs="Times New Roman" w:hint="eastAsia"/>
          <w:sz w:val="22"/>
        </w:rPr>
        <w:lastRenderedPageBreak/>
        <w:t>今般、これを踏まえ、2.3GHz帯周波数に移動通信システムを導入するために必要な制度整備を行うべく、無線設備規則等の一部を改正する省令案等を作成しましたので、当該改正案に対して意見を募集します。</w:t>
      </w:r>
    </w:p>
    <w:p w:rsidR="001057A4" w:rsidRPr="00F46AF2" w:rsidRDefault="001057A4" w:rsidP="00F554B6">
      <w:pPr>
        <w:autoSpaceDE w:val="0"/>
        <w:autoSpaceDN w:val="0"/>
        <w:spacing w:line="340" w:lineRule="atLeast"/>
        <w:ind w:leftChars="100" w:left="210" w:firstLineChars="100" w:firstLine="220"/>
        <w:rPr>
          <w:rFonts w:ascii="ＭＳ ゴシック" w:eastAsia="ＭＳ ゴシック" w:hAnsi="ＭＳ ゴシック" w:cs="Arial"/>
          <w:sz w:val="22"/>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３　資料入手方法</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CF279A" w:rsidRPr="00F46AF2">
        <w:rPr>
          <w:rFonts w:ascii="ＭＳ ゴシック" w:eastAsia="ＭＳ ゴシック" w:hAnsi="ＭＳ ゴシック" w:hint="eastAsia"/>
          <w:sz w:val="22"/>
        </w:rPr>
        <w:t>意見募集対象については、</w:t>
      </w:r>
      <w:r w:rsidRPr="00F46AF2">
        <w:rPr>
          <w:rFonts w:ascii="ＭＳ ゴシック" w:eastAsia="ＭＳ ゴシック" w:hAnsi="ＭＳ ゴシック" w:hint="eastAsia"/>
          <w:sz w:val="22"/>
        </w:rPr>
        <w:t>準備が整い次第、電子政府の総合窓口（</w:t>
      </w:r>
      <w:r w:rsidRPr="00F46AF2">
        <w:rPr>
          <w:rFonts w:ascii="ＭＳ ゴシック" w:eastAsia="ＭＳ ゴシック" w:hAnsi="ＭＳ ゴシック"/>
          <w:sz w:val="22"/>
        </w:rPr>
        <w:t>e-Gov</w:t>
      </w:r>
      <w:r w:rsidRPr="00F46AF2">
        <w:rPr>
          <w:rFonts w:ascii="ＭＳ ゴシック" w:eastAsia="ＭＳ ゴシック" w:hAnsi="ＭＳ ゴシック" w:hint="eastAsia"/>
          <w:sz w:val="22"/>
        </w:rPr>
        <w:t>）</w:t>
      </w:r>
      <w:r w:rsidRPr="00F46AF2">
        <w:rPr>
          <w:rFonts w:ascii="ＭＳ ゴシック" w:eastAsia="ＭＳ ゴシック" w:hAnsi="ＭＳ ゴシック"/>
          <w:sz w:val="22"/>
        </w:rPr>
        <w:t>(http</w:t>
      </w:r>
      <w:r w:rsidR="0060177B" w:rsidRPr="00F46AF2">
        <w:rPr>
          <w:rFonts w:ascii="ＭＳ ゴシック" w:eastAsia="ＭＳ ゴシック" w:hAnsi="ＭＳ ゴシック"/>
          <w:sz w:val="22"/>
        </w:rPr>
        <w:t>s</w:t>
      </w:r>
      <w:r w:rsidRPr="00F46AF2">
        <w:rPr>
          <w:rFonts w:ascii="ＭＳ ゴシック" w:eastAsia="ＭＳ ゴシック" w:hAnsi="ＭＳ ゴシック"/>
          <w:sz w:val="22"/>
        </w:rPr>
        <w:t>://www.e-Gov.go.jp/)の「パブリックコメント」欄及び総務省ホームページ(http</w:t>
      </w:r>
      <w:r w:rsidR="0060177B" w:rsidRPr="00F46AF2">
        <w:rPr>
          <w:rFonts w:ascii="ＭＳ ゴシック" w:eastAsia="ＭＳ ゴシック" w:hAnsi="ＭＳ ゴシック"/>
          <w:sz w:val="22"/>
        </w:rPr>
        <w:t>s</w:t>
      </w:r>
      <w:r w:rsidRPr="00F46AF2">
        <w:rPr>
          <w:rFonts w:ascii="ＭＳ ゴシック" w:eastAsia="ＭＳ ゴシック" w:hAnsi="ＭＳ ゴシック"/>
          <w:sz w:val="22"/>
        </w:rPr>
        <w:t>://www.soumu.go.jp/)の「報道資料」欄に掲載するとともに、連絡先窓口において配布</w:t>
      </w:r>
      <w:r w:rsidR="00CF279A" w:rsidRPr="00F46AF2">
        <w:rPr>
          <w:rFonts w:ascii="ＭＳ ゴシック" w:eastAsia="ＭＳ ゴシック" w:hAnsi="ＭＳ ゴシック" w:hint="eastAsia"/>
          <w:sz w:val="22"/>
        </w:rPr>
        <w:t>し又は閲覧に供することとします。</w:t>
      </w:r>
    </w:p>
    <w:p w:rsidR="00CB5908" w:rsidRPr="00F46AF2" w:rsidRDefault="00CB5908" w:rsidP="00A054E1">
      <w:pPr>
        <w:ind w:left="220" w:hangingChars="100" w:hanging="220"/>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４　意見の提出方法</w:t>
      </w:r>
      <w:r w:rsidR="00E676CB" w:rsidRPr="00F46AF2">
        <w:rPr>
          <w:rFonts w:ascii="ＭＳ ゴシック" w:eastAsia="ＭＳ ゴシック" w:hAnsi="ＭＳ ゴシック" w:hint="eastAsia"/>
          <w:sz w:val="22"/>
          <w:bdr w:val="single" w:sz="4" w:space="0" w:color="auto"/>
        </w:rPr>
        <w:t>・提出先</w:t>
      </w:r>
    </w:p>
    <w:p w:rsidR="00CF279A" w:rsidRPr="00F46AF2" w:rsidRDefault="00CF279A" w:rsidP="00CF279A">
      <w:pPr>
        <w:ind w:leftChars="100" w:left="210" w:firstLineChars="100" w:firstLine="220"/>
        <w:jc w:val="left"/>
        <w:rPr>
          <w:rFonts w:ascii="ＭＳ ゴシック" w:eastAsia="ＭＳ ゴシック" w:hAnsi="ＭＳ ゴシック"/>
          <w:sz w:val="22"/>
        </w:rPr>
      </w:pPr>
      <w:r w:rsidRPr="00F46AF2">
        <w:rPr>
          <w:rFonts w:ascii="ＭＳ ゴシック" w:eastAsia="ＭＳ ゴシック" w:hAnsi="ＭＳ ゴシック" w:hint="eastAsia"/>
          <w:sz w:val="22"/>
        </w:rPr>
        <w:t>（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CF279A" w:rsidRPr="00F46AF2" w:rsidRDefault="00CF279A" w:rsidP="00CF279A">
      <w:pPr>
        <w:ind w:leftChars="100" w:left="210" w:firstLineChars="100" w:firstLine="220"/>
        <w:jc w:val="left"/>
        <w:rPr>
          <w:rFonts w:ascii="ＭＳ ゴシック" w:eastAsia="ＭＳ ゴシック" w:hAnsi="ＭＳ ゴシック"/>
          <w:sz w:val="22"/>
        </w:rPr>
      </w:pPr>
      <w:r w:rsidRPr="00F46AF2">
        <w:rPr>
          <w:rFonts w:ascii="ＭＳ ゴシック" w:eastAsia="ＭＳ ゴシック" w:hAnsi="ＭＳ ゴシック" w:hint="eastAsia"/>
          <w:sz w:val="22"/>
        </w:rPr>
        <w:t>（２）～（</w:t>
      </w:r>
      <w:r w:rsidR="00546D5B">
        <w:rPr>
          <w:rFonts w:ascii="ＭＳ ゴシック" w:eastAsia="ＭＳ ゴシック" w:hAnsi="ＭＳ ゴシック" w:hint="eastAsia"/>
          <w:sz w:val="22"/>
        </w:rPr>
        <w:t>３</w:t>
      </w:r>
      <w:r w:rsidRPr="00F46AF2">
        <w:rPr>
          <w:rFonts w:ascii="ＭＳ ゴシック" w:eastAsia="ＭＳ ゴシック" w:hAnsi="ＭＳ ゴシック" w:hint="eastAsia"/>
          <w:sz w:val="22"/>
        </w:rPr>
        <w:t>）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CF279A" w:rsidRPr="00F46AF2" w:rsidRDefault="00CF279A" w:rsidP="00CF279A">
      <w:pPr>
        <w:ind w:left="22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なお、</w:t>
      </w:r>
      <w:r w:rsidRPr="00F46AF2">
        <w:rPr>
          <w:rFonts w:ascii="ＭＳ ゴシック" w:eastAsia="ＭＳ ゴシック" w:hAnsi="ＭＳ ゴシック" w:hint="eastAsia"/>
          <w:sz w:val="22"/>
          <w:u w:val="single"/>
        </w:rPr>
        <w:t>提出意見は必ず日本語で記入してください</w:t>
      </w:r>
      <w:r w:rsidRPr="00F46AF2">
        <w:rPr>
          <w:rFonts w:ascii="ＭＳ ゴシック" w:eastAsia="ＭＳ ゴシック" w:hAnsi="ＭＳ ゴシック" w:hint="eastAsia"/>
          <w:sz w:val="22"/>
        </w:rPr>
        <w:t>。</w:t>
      </w:r>
    </w:p>
    <w:p w:rsidR="00CF279A" w:rsidRPr="00F46AF2" w:rsidRDefault="00CF279A" w:rsidP="00CF279A">
      <w:pPr>
        <w:spacing w:beforeLines="50" w:before="180"/>
        <w:rPr>
          <w:rFonts w:ascii="ＭＳ ゴシック" w:eastAsia="ＭＳ ゴシック" w:hAnsi="ＭＳ ゴシック"/>
          <w:sz w:val="22"/>
        </w:rPr>
      </w:pPr>
      <w:r w:rsidRPr="00F46AF2">
        <w:rPr>
          <w:rFonts w:ascii="ＭＳ ゴシック" w:eastAsia="ＭＳ ゴシック" w:hAnsi="ＭＳ ゴシック" w:hint="eastAsia"/>
          <w:sz w:val="22"/>
        </w:rPr>
        <w:t>（１）電子政府の総合窓口「</w:t>
      </w:r>
      <w:r w:rsidRPr="00F46AF2">
        <w:rPr>
          <w:rFonts w:ascii="ＭＳ ゴシック" w:eastAsia="ＭＳ ゴシック" w:hAnsi="ＭＳ ゴシック"/>
          <w:sz w:val="22"/>
        </w:rPr>
        <w:t>e-Gov</w:t>
      </w:r>
      <w:r w:rsidRPr="00F46AF2">
        <w:rPr>
          <w:rFonts w:ascii="ＭＳ ゴシック" w:eastAsia="ＭＳ ゴシック" w:hAnsi="ＭＳ ゴシック" w:hint="eastAsia"/>
          <w:sz w:val="22"/>
        </w:rPr>
        <w:t>」を利用する場合</w:t>
      </w:r>
    </w:p>
    <w:p w:rsidR="00CF279A" w:rsidRPr="00F46AF2" w:rsidRDefault="00CF279A" w:rsidP="00CF279A">
      <w:pPr>
        <w:ind w:leftChars="200" w:left="420" w:firstLineChars="100" w:firstLine="220"/>
        <w:rPr>
          <w:rFonts w:ascii="ＭＳ ゴシック" w:eastAsia="ＭＳ ゴシック" w:hAnsi="ＭＳ ゴシック"/>
          <w:sz w:val="22"/>
        </w:rPr>
      </w:pPr>
      <w:r w:rsidRPr="00F46AF2">
        <w:rPr>
          <w:rFonts w:ascii="ＭＳ ゴシック" w:eastAsia="ＭＳ ゴシック" w:hAnsi="ＭＳ ゴシック" w:hint="eastAsia"/>
          <w:sz w:val="22"/>
        </w:rPr>
        <w:t>電子政府の総合窓口「</w:t>
      </w:r>
      <w:r w:rsidRPr="00F46AF2">
        <w:rPr>
          <w:rFonts w:ascii="ＭＳ ゴシック" w:eastAsia="ＭＳ ゴシック" w:hAnsi="ＭＳ ゴシック"/>
          <w:sz w:val="22"/>
        </w:rPr>
        <w:t>e-Gov</w:t>
      </w:r>
      <w:r w:rsidRPr="00F46AF2">
        <w:rPr>
          <w:rFonts w:ascii="ＭＳ ゴシック" w:eastAsia="ＭＳ ゴシック" w:hAnsi="ＭＳ ゴシック" w:hint="eastAsia"/>
          <w:sz w:val="22"/>
        </w:rPr>
        <w:t>」（</w:t>
      </w:r>
      <w:r w:rsidRPr="00F46AF2">
        <w:rPr>
          <w:rFonts w:ascii="ＭＳ ゴシック" w:eastAsia="ＭＳ ゴシック" w:hAnsi="ＭＳ ゴシック"/>
          <w:sz w:val="22"/>
        </w:rPr>
        <w:t>https://search.e-gov.go.jp/servlet/Public</w:t>
      </w:r>
      <w:r w:rsidRPr="00F46AF2" w:rsidDel="00D43A7C">
        <w:rPr>
          <w:rFonts w:ascii="ＭＳ ゴシック" w:eastAsia="ＭＳ ゴシック" w:hAnsi="ＭＳ ゴシック"/>
          <w:sz w:val="22"/>
        </w:rPr>
        <w:t xml:space="preserve"> </w:t>
      </w:r>
      <w:r w:rsidRPr="00F46AF2">
        <w:rPr>
          <w:rFonts w:ascii="ＭＳ ゴシック" w:eastAsia="ＭＳ ゴシック" w:hAnsi="ＭＳ ゴシック" w:hint="eastAsia"/>
          <w:sz w:val="22"/>
        </w:rPr>
        <w:t>）の意見提出フォームから御提出下さい。</w:t>
      </w:r>
    </w:p>
    <w:p w:rsidR="00CF279A" w:rsidRPr="00F46AF2" w:rsidRDefault="00CF279A" w:rsidP="00CF279A">
      <w:pPr>
        <w:ind w:leftChars="200" w:left="420" w:firstLineChars="100" w:firstLine="220"/>
        <w:rPr>
          <w:rFonts w:ascii="ＭＳ ゴシック" w:eastAsia="ＭＳ ゴシック" w:hAnsi="ＭＳ ゴシック"/>
          <w:sz w:val="22"/>
        </w:rPr>
      </w:pPr>
      <w:r w:rsidRPr="00F46AF2">
        <w:rPr>
          <w:rFonts w:ascii="ＭＳ ゴシック" w:eastAsia="ＭＳ ゴシック" w:hAnsi="ＭＳ ゴシック" w:hint="eastAsia"/>
          <w:sz w:val="22"/>
        </w:rPr>
        <w:t>なお、添付ファイルは利用できません。添付ファイルを送付する場合は、（２）により提出してください。</w:t>
      </w:r>
    </w:p>
    <w:p w:rsidR="00CF279A" w:rsidRPr="00F46AF2" w:rsidRDefault="00CF279A" w:rsidP="00CF279A">
      <w:pPr>
        <w:spacing w:beforeLines="50" w:before="180"/>
        <w:rPr>
          <w:rFonts w:ascii="ＭＳ ゴシック" w:eastAsia="ＭＳ ゴシック" w:hAnsi="ＭＳ ゴシック"/>
          <w:sz w:val="22"/>
        </w:rPr>
      </w:pPr>
      <w:r w:rsidRPr="00F46AF2">
        <w:rPr>
          <w:rFonts w:ascii="ＭＳ ゴシック" w:eastAsia="ＭＳ ゴシック" w:hAnsi="ＭＳ ゴシック" w:hint="eastAsia"/>
          <w:sz w:val="22"/>
        </w:rPr>
        <w:t>（２）電子メールを利用する場合</w:t>
      </w:r>
    </w:p>
    <w:p w:rsidR="00CF279A" w:rsidRPr="00F46AF2" w:rsidRDefault="00CF279A" w:rsidP="00CF279A">
      <w:pPr>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電子メールアドレス：　</w:t>
      </w:r>
      <w:r w:rsidRPr="00F46AF2">
        <w:rPr>
          <w:rFonts w:ascii="ＭＳ ゴシック" w:eastAsia="ＭＳ ゴシック" w:hAnsi="ＭＳ ゴシック"/>
          <w:sz w:val="22"/>
        </w:rPr>
        <w:t>enhanced-mobile_atmark_ml.soumu.go.jp</w:t>
      </w:r>
    </w:p>
    <w:p w:rsidR="00CF279A" w:rsidRPr="00F46AF2" w:rsidRDefault="00CF279A" w:rsidP="00CF279A">
      <w:pPr>
        <w:ind w:left="660" w:hangingChars="300" w:hanging="66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cs="ＭＳ ゴシック" w:hint="eastAsia"/>
          <w:sz w:val="22"/>
        </w:rPr>
        <w:t>総務省</w:t>
      </w:r>
      <w:r w:rsidRPr="00F46AF2">
        <w:rPr>
          <w:rFonts w:ascii="ＭＳ ゴシック" w:eastAsia="ＭＳ ゴシック" w:hAnsi="ＭＳ ゴシック" w:cs="ＭＳ ゴシック"/>
          <w:sz w:val="22"/>
        </w:rPr>
        <w:t xml:space="preserve"> </w:t>
      </w:r>
      <w:r w:rsidRPr="00F46AF2">
        <w:rPr>
          <w:rFonts w:ascii="ＭＳ ゴシック" w:eastAsia="ＭＳ ゴシック" w:hAnsi="ＭＳ ゴシック" w:cs="ＭＳ ゴシック" w:hint="eastAsia"/>
          <w:sz w:val="22"/>
        </w:rPr>
        <w:t>総合通信基盤局</w:t>
      </w:r>
      <w:r w:rsidRPr="00F46AF2">
        <w:rPr>
          <w:rFonts w:ascii="ＭＳ ゴシック" w:eastAsia="ＭＳ ゴシック" w:hAnsi="ＭＳ ゴシック" w:cs="ＭＳ ゴシック"/>
          <w:sz w:val="22"/>
        </w:rPr>
        <w:t xml:space="preserve"> </w:t>
      </w:r>
      <w:r w:rsidRPr="00F46AF2">
        <w:rPr>
          <w:rFonts w:ascii="ＭＳ ゴシック" w:eastAsia="ＭＳ ゴシック" w:hAnsi="ＭＳ ゴシック" w:cs="ＭＳ ゴシック" w:hint="eastAsia"/>
          <w:sz w:val="22"/>
        </w:rPr>
        <w:t>電波部</w:t>
      </w:r>
      <w:r w:rsidRPr="00F46AF2">
        <w:rPr>
          <w:rFonts w:ascii="ＭＳ ゴシック" w:eastAsia="ＭＳ ゴシック" w:hAnsi="ＭＳ ゴシック" w:cs="ＭＳ ゴシック"/>
          <w:sz w:val="22"/>
        </w:rPr>
        <w:t xml:space="preserve"> </w:t>
      </w:r>
      <w:r w:rsidRPr="00F46AF2">
        <w:rPr>
          <w:rFonts w:ascii="ＭＳ ゴシック" w:eastAsia="ＭＳ ゴシック" w:hAnsi="ＭＳ ゴシック" w:cs="ＭＳ ゴシック" w:hint="eastAsia"/>
          <w:sz w:val="22"/>
        </w:rPr>
        <w:t>移動通信課　宛て</w:t>
      </w:r>
      <w:r w:rsidRPr="00F46AF2">
        <w:rPr>
          <w:rFonts w:ascii="ＭＳ ゴシック" w:eastAsia="ＭＳ ゴシック" w:hAnsi="ＭＳ ゴシック" w:hint="eastAsia"/>
          <w:sz w:val="22"/>
        </w:rPr>
        <w:t xml:space="preserve">　</w:t>
      </w:r>
    </w:p>
    <w:p w:rsidR="00CF279A" w:rsidRPr="00F46AF2" w:rsidRDefault="00CF279A" w:rsidP="00CF279A">
      <w:pPr>
        <w:ind w:left="660" w:hangingChars="300" w:hanging="66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※スパムメール防止のため「</w:t>
      </w:r>
      <w:r w:rsidRPr="00F46AF2">
        <w:rPr>
          <w:rFonts w:ascii="ＭＳ ゴシック" w:eastAsia="ＭＳ ゴシック" w:hAnsi="ＭＳ ゴシック"/>
          <w:sz w:val="22"/>
        </w:rPr>
        <w:t>@」を「_</w:t>
      </w:r>
      <w:proofErr w:type="spellStart"/>
      <w:r w:rsidRPr="00F46AF2">
        <w:rPr>
          <w:rFonts w:ascii="ＭＳ ゴシック" w:eastAsia="ＭＳ ゴシック" w:hAnsi="ＭＳ ゴシック"/>
          <w:sz w:val="22"/>
        </w:rPr>
        <w:t>atmark</w:t>
      </w:r>
      <w:proofErr w:type="spellEnd"/>
      <w:r w:rsidRPr="00F46AF2">
        <w:rPr>
          <w:rFonts w:ascii="ＭＳ ゴシック" w:eastAsia="ＭＳ ゴシック" w:hAnsi="ＭＳ ゴシック"/>
          <w:sz w:val="22"/>
        </w:rPr>
        <w:t>_」としております。送信の際には恐れ入りますが、「@」に修正の上、お送りいただきますようお願いします。</w:t>
      </w:r>
    </w:p>
    <w:p w:rsidR="00CF279A" w:rsidRPr="00F46AF2" w:rsidRDefault="00CF279A" w:rsidP="00CF279A">
      <w:pPr>
        <w:ind w:left="660" w:hangingChars="300" w:hanging="66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※意見の提出を装ってウイルスメールが送付される事案を防ぐため、</w:t>
      </w:r>
      <w:r w:rsidRPr="00F46AF2">
        <w:rPr>
          <w:rFonts w:ascii="ＭＳ ゴシック" w:eastAsia="ＭＳ ゴシック" w:hAnsi="ＭＳ ゴシック"/>
          <w:sz w:val="22"/>
        </w:rPr>
        <w:t>(1)の電子政府の総合窓口（e-Gov</w:t>
      </w:r>
      <w:r w:rsidRPr="00F46AF2">
        <w:rPr>
          <w:rFonts w:ascii="ＭＳ ゴシック" w:eastAsia="ＭＳ ゴシック" w:hAnsi="ＭＳ ゴシック" w:hint="eastAsia"/>
          <w:sz w:val="22"/>
        </w:rPr>
        <w:t>）を極力御利用いただきますよう、御協力の程よろしくお願いいたします。</w:t>
      </w:r>
    </w:p>
    <w:p w:rsidR="00CF279A" w:rsidRPr="00F46AF2" w:rsidRDefault="00CF279A" w:rsidP="00CF279A">
      <w:pPr>
        <w:ind w:leftChars="200" w:left="640" w:hangingChars="100" w:hanging="220"/>
        <w:rPr>
          <w:rFonts w:ascii="ＭＳ ゴシック" w:eastAsia="ＭＳ ゴシック" w:hAnsi="ＭＳ ゴシック" w:cs="ＭＳ ゴシック"/>
          <w:sz w:val="22"/>
        </w:rPr>
      </w:pPr>
      <w:r w:rsidRPr="00F46AF2">
        <w:rPr>
          <w:rFonts w:ascii="ＭＳ ゴシック" w:eastAsia="ＭＳ ゴシック" w:hAnsi="ＭＳ ゴシック" w:cs="Courier New" w:hint="eastAsia"/>
          <w:sz w:val="22"/>
        </w:rPr>
        <w:t>※メールに直接意見を書き込んでいただきますようお願いします。やむを得ず添付ファイルを送付する場合は、</w:t>
      </w:r>
      <w:r w:rsidRPr="00F46AF2">
        <w:rPr>
          <w:rFonts w:ascii="ＭＳ ゴシック" w:eastAsia="ＭＳ ゴシック" w:hAnsi="ＭＳ ゴシック" w:cs="ＭＳ ゴシック" w:hint="eastAsia"/>
          <w:sz w:val="22"/>
        </w:rPr>
        <w:t>ファイル形式は、テキストファイル、マイクロソフト社</w:t>
      </w:r>
      <w:r w:rsidRPr="00F46AF2">
        <w:rPr>
          <w:rFonts w:ascii="ＭＳ ゴシック" w:eastAsia="ＭＳ ゴシック" w:hAnsi="ＭＳ ゴシック" w:cs="ＭＳ ゴシック"/>
          <w:sz w:val="22"/>
        </w:rPr>
        <w:t>Wordファイル又はジャストシステム社一太郎ファイルにより提出してくだ</w:t>
      </w:r>
      <w:r w:rsidRPr="00F46AF2">
        <w:rPr>
          <w:rFonts w:ascii="ＭＳ ゴシック" w:eastAsia="ＭＳ ゴシック" w:hAnsi="ＭＳ ゴシック" w:cs="ＭＳ ゴシック"/>
          <w:sz w:val="22"/>
        </w:rPr>
        <w:lastRenderedPageBreak/>
        <w:t>さい（他のファイル形式とする場合は、担当までお問合せ下さい。）。</w:t>
      </w:r>
    </w:p>
    <w:p w:rsidR="00CF279A" w:rsidRPr="00F46AF2" w:rsidRDefault="00CF279A" w:rsidP="00CF279A">
      <w:pPr>
        <w:ind w:left="660" w:hangingChars="300" w:hanging="66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※電子メールアドレスの受取可能最大容量は、メール本文等を含めて</w:t>
      </w:r>
      <w:r w:rsidRPr="00F46AF2">
        <w:rPr>
          <w:rFonts w:ascii="ＭＳ ゴシック" w:eastAsia="ＭＳ ゴシック" w:hAnsi="ＭＳ ゴシック"/>
          <w:sz w:val="22"/>
        </w:rPr>
        <w:t>10MBとなっています。</w:t>
      </w:r>
    </w:p>
    <w:p w:rsidR="00CF279A" w:rsidRPr="00F46AF2" w:rsidRDefault="00CF279A" w:rsidP="00CF279A">
      <w:pPr>
        <w:spacing w:beforeLines="50" w:before="180"/>
        <w:rPr>
          <w:rFonts w:ascii="ＭＳ ゴシック" w:eastAsia="ＭＳ ゴシック" w:hAnsi="ＭＳ ゴシック"/>
          <w:sz w:val="22"/>
        </w:rPr>
      </w:pPr>
      <w:r w:rsidRPr="00F46AF2">
        <w:rPr>
          <w:rFonts w:ascii="ＭＳ ゴシック" w:eastAsia="ＭＳ ゴシック" w:hAnsi="ＭＳ ゴシック" w:hint="eastAsia"/>
          <w:sz w:val="22"/>
        </w:rPr>
        <w:t>（３）郵送する場合</w:t>
      </w:r>
    </w:p>
    <w:p w:rsidR="00CF279A" w:rsidRPr="00F46AF2" w:rsidRDefault="00CF279A" w:rsidP="00CF279A">
      <w:pPr>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sz w:val="22"/>
        </w:rPr>
        <w:t>100-8926　東京都千代田区霞が関２－１－２</w:t>
      </w:r>
    </w:p>
    <w:p w:rsidR="00CF279A" w:rsidRPr="00F46AF2" w:rsidRDefault="00CF279A" w:rsidP="00CF279A">
      <w:pPr>
        <w:ind w:left="1980" w:hangingChars="900" w:hanging="1980"/>
        <w:jc w:val="left"/>
        <w:rPr>
          <w:rFonts w:ascii="ＭＳ ゴシック" w:eastAsia="ＭＳ ゴシック" w:hAnsi="ＭＳ ゴシック" w:cs="ＭＳ."/>
          <w:kern w:val="0"/>
          <w:sz w:val="22"/>
        </w:rPr>
      </w:pPr>
      <w:r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cs="ＭＳ." w:hint="eastAsia"/>
          <w:kern w:val="0"/>
          <w:sz w:val="22"/>
        </w:rPr>
        <w:t>総務省</w:t>
      </w:r>
      <w:r w:rsidRPr="00F46AF2">
        <w:rPr>
          <w:rFonts w:ascii="ＭＳ ゴシック" w:eastAsia="ＭＳ ゴシック" w:hAnsi="ＭＳ ゴシック" w:cs="ＭＳ."/>
          <w:kern w:val="0"/>
          <w:sz w:val="22"/>
        </w:rPr>
        <w:t xml:space="preserve"> </w:t>
      </w:r>
      <w:r w:rsidRPr="00F46AF2">
        <w:rPr>
          <w:rFonts w:ascii="ＭＳ ゴシック" w:eastAsia="ＭＳ ゴシック" w:hAnsi="ＭＳ ゴシック" w:cs="ＭＳ." w:hint="eastAsia"/>
          <w:kern w:val="0"/>
          <w:sz w:val="22"/>
        </w:rPr>
        <w:t>総合通信基盤局</w:t>
      </w:r>
      <w:r w:rsidRPr="00F46AF2">
        <w:rPr>
          <w:rFonts w:ascii="ＭＳ ゴシック" w:eastAsia="ＭＳ ゴシック" w:hAnsi="ＭＳ ゴシック" w:cs="ＭＳ."/>
          <w:kern w:val="0"/>
          <w:sz w:val="22"/>
        </w:rPr>
        <w:t xml:space="preserve"> </w:t>
      </w:r>
      <w:r w:rsidRPr="00F46AF2">
        <w:rPr>
          <w:rFonts w:ascii="ＭＳ ゴシック" w:eastAsia="ＭＳ ゴシック" w:hAnsi="ＭＳ ゴシック" w:cs="ＭＳ." w:hint="eastAsia"/>
          <w:kern w:val="0"/>
          <w:sz w:val="22"/>
        </w:rPr>
        <w:t>電波部</w:t>
      </w:r>
      <w:r w:rsidRPr="00F46AF2">
        <w:rPr>
          <w:rFonts w:ascii="ＭＳ ゴシック" w:eastAsia="ＭＳ ゴシック" w:hAnsi="ＭＳ ゴシック" w:cs="ＭＳ."/>
          <w:kern w:val="0"/>
          <w:sz w:val="22"/>
        </w:rPr>
        <w:t xml:space="preserve"> </w:t>
      </w:r>
      <w:r w:rsidRPr="00F46AF2">
        <w:rPr>
          <w:rFonts w:ascii="ＭＳ ゴシック" w:eastAsia="ＭＳ ゴシック" w:hAnsi="ＭＳ ゴシック" w:cs="ＭＳ." w:hint="eastAsia"/>
          <w:kern w:val="0"/>
          <w:sz w:val="22"/>
        </w:rPr>
        <w:t>移動通信課</w:t>
      </w:r>
      <w:r w:rsidRPr="00F46AF2">
        <w:rPr>
          <w:rFonts w:ascii="ＭＳ ゴシック" w:eastAsia="ＭＳ ゴシック" w:hAnsi="ＭＳ ゴシック" w:hint="eastAsia"/>
          <w:sz w:val="22"/>
        </w:rPr>
        <w:t xml:space="preserve">　宛て</w:t>
      </w:r>
    </w:p>
    <w:p w:rsidR="00CF279A" w:rsidRPr="00F46AF2" w:rsidRDefault="00CF279A" w:rsidP="00CF279A">
      <w:pPr>
        <w:ind w:left="440" w:hangingChars="200" w:hanging="44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別途、意見の内容を保存した光ディスクを添えて提出いただくようお願いする場合があります。その場合の条件は、次のとおりです。</w:t>
      </w:r>
    </w:p>
    <w:p w:rsidR="00CF279A" w:rsidRPr="00F46AF2" w:rsidRDefault="00CF279A" w:rsidP="00CF279A">
      <w:pPr>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○ディスクの種類：</w:t>
      </w:r>
      <w:r w:rsidRPr="00F46AF2">
        <w:rPr>
          <w:rFonts w:ascii="ＭＳ ゴシック" w:eastAsia="ＭＳ ゴシック" w:hAnsi="ＭＳ ゴシック"/>
          <w:sz w:val="22"/>
        </w:rPr>
        <w:t>CD‐R、CD‐RW、DVD-R又はDVD-RW</w:t>
      </w:r>
    </w:p>
    <w:p w:rsidR="00CF279A" w:rsidRPr="00F46AF2" w:rsidRDefault="00CF279A" w:rsidP="00CF279A">
      <w:pPr>
        <w:ind w:left="660" w:hangingChars="300" w:hanging="660"/>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○ファイル形式：テキストファイル、マイクロソフト社</w:t>
      </w:r>
      <w:r w:rsidRPr="00F46AF2">
        <w:rPr>
          <w:rFonts w:ascii="ＭＳ ゴシック" w:eastAsia="ＭＳ ゴシック" w:hAnsi="ＭＳ ゴシック"/>
          <w:sz w:val="22"/>
        </w:rPr>
        <w:t>Wordファイル又はジャストシステム社一太郎ファイル（他のファイル形式とする場合には、事前に担当者までお問合せ下さい。）</w:t>
      </w:r>
    </w:p>
    <w:p w:rsidR="00CF279A" w:rsidRPr="00F46AF2" w:rsidRDefault="00CF279A" w:rsidP="00CF279A">
      <w:pPr>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○ディスクには、提出者の氏名、提出日、ファイル名を記載してください。</w:t>
      </w:r>
    </w:p>
    <w:p w:rsidR="00CF279A" w:rsidRPr="00F46AF2" w:rsidRDefault="00CF279A" w:rsidP="00CF279A">
      <w:pPr>
        <w:ind w:left="444" w:hangingChars="202" w:hanging="444"/>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なお、送付いただいたディスクについては、返却できませんのであらかじめ御了承下さい。</w:t>
      </w:r>
    </w:p>
    <w:p w:rsidR="00CF279A" w:rsidRPr="00F46AF2" w:rsidRDefault="00CF279A" w:rsidP="00095AE4">
      <w:pPr>
        <w:spacing w:beforeLines="50" w:before="180"/>
        <w:rPr>
          <w:rFonts w:ascii="ＭＳ ゴシック" w:eastAsia="ＭＳ ゴシック" w:hAnsi="ＭＳ ゴシック"/>
          <w:sz w:val="22"/>
        </w:rPr>
      </w:pPr>
    </w:p>
    <w:p w:rsidR="00556E26" w:rsidRPr="00F46AF2" w:rsidRDefault="00556E26" w:rsidP="0074081D">
      <w:pPr>
        <w:jc w:val="left"/>
        <w:rPr>
          <w:rFonts w:ascii="ＭＳ ゴシック" w:eastAsia="ＭＳ ゴシック" w:hAnsi="ＭＳ ゴシック"/>
          <w:sz w:val="22"/>
          <w:bdr w:val="single" w:sz="4" w:space="0" w:color="auto"/>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５　意見提出期間</w:t>
      </w:r>
    </w:p>
    <w:p w:rsidR="00A054E1" w:rsidRPr="00F46AF2" w:rsidRDefault="00556E26" w:rsidP="00A054E1">
      <w:pPr>
        <w:jc w:val="left"/>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270206" w:rsidRPr="00F46AF2">
        <w:rPr>
          <w:rFonts w:ascii="ＭＳ ゴシック" w:eastAsia="ＭＳ ゴシック" w:hAnsi="ＭＳ ゴシック" w:hint="eastAsia"/>
          <w:sz w:val="22"/>
        </w:rPr>
        <w:t>令和３</w:t>
      </w:r>
      <w:r w:rsidR="00A706EA" w:rsidRPr="00F46AF2">
        <w:rPr>
          <w:rFonts w:ascii="ＭＳ ゴシック" w:eastAsia="ＭＳ ゴシック" w:hAnsi="ＭＳ ゴシック" w:hint="eastAsia"/>
          <w:sz w:val="22"/>
        </w:rPr>
        <w:t>年</w:t>
      </w:r>
      <w:r w:rsidR="00270206" w:rsidRPr="00F46AF2">
        <w:rPr>
          <w:rFonts w:ascii="ＭＳ ゴシック" w:eastAsia="ＭＳ ゴシック" w:hAnsi="ＭＳ ゴシック" w:hint="eastAsia"/>
          <w:sz w:val="22"/>
        </w:rPr>
        <w:t>７</w:t>
      </w:r>
      <w:r w:rsidRPr="00F46AF2">
        <w:rPr>
          <w:rFonts w:ascii="ＭＳ ゴシック" w:eastAsia="ＭＳ ゴシック" w:hAnsi="ＭＳ ゴシック" w:hint="eastAsia"/>
          <w:sz w:val="22"/>
        </w:rPr>
        <w:t>月</w:t>
      </w:r>
      <w:r w:rsidR="00CF06C3" w:rsidRPr="00F46AF2">
        <w:rPr>
          <w:rFonts w:ascii="ＭＳ ゴシック" w:eastAsia="ＭＳ ゴシック" w:hAnsi="ＭＳ ゴシック" w:hint="eastAsia"/>
          <w:sz w:val="22"/>
        </w:rPr>
        <w:t>17</w:t>
      </w:r>
      <w:r w:rsidR="00C372A8" w:rsidRPr="00F46AF2">
        <w:rPr>
          <w:rFonts w:ascii="ＭＳ ゴシック" w:eastAsia="ＭＳ ゴシック" w:hAnsi="ＭＳ ゴシック" w:hint="eastAsia"/>
          <w:sz w:val="22"/>
        </w:rPr>
        <w:t>日（</w:t>
      </w:r>
      <w:r w:rsidR="00CF06C3" w:rsidRPr="00F46AF2">
        <w:rPr>
          <w:rFonts w:ascii="ＭＳ ゴシック" w:eastAsia="ＭＳ ゴシック" w:hAnsi="ＭＳ ゴシック" w:hint="eastAsia"/>
          <w:sz w:val="22"/>
        </w:rPr>
        <w:t>土</w:t>
      </w:r>
      <w:r w:rsidRPr="00F46AF2">
        <w:rPr>
          <w:rFonts w:ascii="ＭＳ ゴシック" w:eastAsia="ＭＳ ゴシック" w:hAnsi="ＭＳ ゴシック" w:hint="eastAsia"/>
          <w:sz w:val="22"/>
        </w:rPr>
        <w:t>）から</w:t>
      </w:r>
      <w:r w:rsidR="00270206" w:rsidRPr="00F46AF2">
        <w:rPr>
          <w:rFonts w:ascii="ＭＳ ゴシック" w:eastAsia="ＭＳ ゴシック" w:hAnsi="ＭＳ ゴシック" w:hint="eastAsia"/>
          <w:sz w:val="22"/>
        </w:rPr>
        <w:t>同年８</w:t>
      </w:r>
      <w:r w:rsidRPr="00F46AF2">
        <w:rPr>
          <w:rFonts w:ascii="ＭＳ ゴシック" w:eastAsia="ＭＳ ゴシック" w:hAnsi="ＭＳ ゴシック" w:hint="eastAsia"/>
          <w:sz w:val="22"/>
        </w:rPr>
        <w:t>月</w:t>
      </w:r>
      <w:r w:rsidR="00B42055">
        <w:rPr>
          <w:rFonts w:ascii="ＭＳ ゴシック" w:eastAsia="ＭＳ ゴシック" w:hAnsi="ＭＳ ゴシック" w:hint="eastAsia"/>
          <w:sz w:val="22"/>
        </w:rPr>
        <w:t>20</w:t>
      </w:r>
      <w:r w:rsidR="00C372A8" w:rsidRPr="00F46AF2">
        <w:rPr>
          <w:rFonts w:ascii="ＭＳ ゴシック" w:eastAsia="ＭＳ ゴシック" w:hAnsi="ＭＳ ゴシック" w:hint="eastAsia"/>
          <w:sz w:val="22"/>
        </w:rPr>
        <w:t>日（</w:t>
      </w:r>
      <w:r w:rsidR="00B42055">
        <w:rPr>
          <w:rFonts w:ascii="ＭＳ ゴシック" w:eastAsia="ＭＳ ゴシック" w:hAnsi="ＭＳ ゴシック" w:hint="eastAsia"/>
          <w:sz w:val="22"/>
        </w:rPr>
        <w:t>金</w:t>
      </w:r>
      <w:r w:rsidR="00A054E1" w:rsidRPr="00F46AF2">
        <w:rPr>
          <w:rFonts w:ascii="ＭＳ ゴシック" w:eastAsia="ＭＳ ゴシック" w:hAnsi="ＭＳ ゴシック" w:hint="eastAsia"/>
          <w:sz w:val="22"/>
        </w:rPr>
        <w:t>）まで（必着）</w:t>
      </w:r>
    </w:p>
    <w:p w:rsidR="00A054E1" w:rsidRPr="00F46AF2" w:rsidRDefault="00CF279A" w:rsidP="0074081D">
      <w:pPr>
        <w:ind w:firstLineChars="200" w:firstLine="440"/>
        <w:jc w:val="left"/>
        <w:rPr>
          <w:rFonts w:ascii="ＭＳ ゴシック" w:eastAsia="ＭＳ ゴシック" w:hAnsi="ＭＳ ゴシック"/>
          <w:sz w:val="22"/>
        </w:rPr>
      </w:pPr>
      <w:r w:rsidRPr="00F46AF2">
        <w:rPr>
          <w:rFonts w:ascii="ＭＳ ゴシック" w:eastAsia="ＭＳ ゴシック" w:hAnsi="ＭＳ ゴシック" w:hint="eastAsia"/>
          <w:sz w:val="22"/>
        </w:rPr>
        <w:t>※郵送の場合も同日必着とさせていただきます。</w:t>
      </w:r>
    </w:p>
    <w:p w:rsidR="00A054E1" w:rsidRPr="00F46AF2" w:rsidRDefault="00A054E1" w:rsidP="00A054E1">
      <w:pPr>
        <w:rPr>
          <w:rFonts w:ascii="ＭＳ ゴシック" w:eastAsia="ＭＳ ゴシック" w:hAnsi="ＭＳ ゴシック"/>
          <w:sz w:val="22"/>
          <w:bdr w:val="single" w:sz="4" w:space="0" w:color="auto"/>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６　留意事項</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・意見が</w:t>
      </w:r>
      <w:r w:rsidRPr="00F46AF2">
        <w:rPr>
          <w:rFonts w:ascii="ＭＳ ゴシック" w:eastAsia="ＭＳ ゴシック" w:hAnsi="ＭＳ ゴシック"/>
          <w:sz w:val="22"/>
        </w:rPr>
        <w:t>1000字を超える場合、その内容の要旨を添付してください。また、それぞれの意見には、当該意見の対象である命令等の案の名称、そのページ等を記載して下さい。</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・提出された意見は、電子政府の総合窓口（</w:t>
      </w:r>
      <w:r w:rsidRPr="00F46AF2">
        <w:rPr>
          <w:rFonts w:ascii="ＭＳ ゴシック" w:eastAsia="ＭＳ ゴシック" w:hAnsi="ＭＳ ゴシック"/>
          <w:sz w:val="22"/>
        </w:rPr>
        <w:t>e-Gov</w:t>
      </w:r>
      <w:r w:rsidR="00556E26" w:rsidRPr="00F46AF2">
        <w:rPr>
          <w:rFonts w:ascii="ＭＳ ゴシック" w:eastAsia="ＭＳ ゴシック" w:hAnsi="ＭＳ ゴシック" w:hint="eastAsia"/>
          <w:sz w:val="22"/>
        </w:rPr>
        <w:t>）及び総務省ホームページに掲載するほか、総務省総合通信基盤</w:t>
      </w:r>
      <w:r w:rsidRPr="00F46AF2">
        <w:rPr>
          <w:rFonts w:ascii="ＭＳ ゴシック" w:eastAsia="ＭＳ ゴシック" w:hAnsi="ＭＳ ゴシック" w:hint="eastAsia"/>
          <w:sz w:val="22"/>
        </w:rPr>
        <w:t>局</w:t>
      </w:r>
      <w:r w:rsidR="0060177B" w:rsidRPr="00F46AF2">
        <w:rPr>
          <w:rFonts w:ascii="ＭＳ ゴシック" w:eastAsia="ＭＳ ゴシック" w:hAnsi="ＭＳ ゴシック" w:hint="eastAsia"/>
          <w:sz w:val="22"/>
        </w:rPr>
        <w:t>電波部</w:t>
      </w:r>
      <w:r w:rsidR="00556E26" w:rsidRPr="00F46AF2">
        <w:rPr>
          <w:rFonts w:ascii="ＭＳ ゴシック" w:eastAsia="ＭＳ ゴシック" w:hAnsi="ＭＳ ゴシック" w:hint="eastAsia"/>
          <w:sz w:val="22"/>
        </w:rPr>
        <w:t>移動通信</w:t>
      </w:r>
      <w:r w:rsidRPr="00F46AF2">
        <w:rPr>
          <w:rFonts w:ascii="ＭＳ ゴシック" w:eastAsia="ＭＳ ゴシック" w:hAnsi="ＭＳ ゴシック" w:hint="eastAsia"/>
          <w:sz w:val="22"/>
        </w:rPr>
        <w:t>課にて配布又は閲覧に供します。</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w:t>
      </w:r>
      <w:r w:rsidRPr="00F46AF2">
        <w:rPr>
          <w:rFonts w:ascii="ＭＳ ゴシック" w:eastAsia="ＭＳ ゴシック" w:hAnsi="ＭＳ ゴシック" w:hint="eastAsia"/>
          <w:sz w:val="22"/>
        </w:rPr>
        <w:lastRenderedPageBreak/>
        <w:t>氏名は公表しません。）。</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・意見に対する個別の回答はいたしかねますので、あらかじめ御了承ください。</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F46AF2" w:rsidRDefault="00A054E1" w:rsidP="00A054E1">
      <w:pPr>
        <w:ind w:leftChars="100" w:left="430" w:hangingChars="100" w:hanging="220"/>
        <w:jc w:val="left"/>
        <w:rPr>
          <w:rFonts w:ascii="ＭＳ ゴシック" w:eastAsia="ＭＳ ゴシック" w:hAnsi="ＭＳ ゴシック"/>
          <w:sz w:val="22"/>
        </w:rPr>
      </w:pPr>
      <w:r w:rsidRPr="00F46AF2">
        <w:rPr>
          <w:rFonts w:ascii="ＭＳ ゴシック" w:eastAsia="ＭＳ ゴシック" w:hAnsi="ＭＳ ゴシック" w:hint="eastAsia"/>
          <w:sz w:val="22"/>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bdr w:val="single" w:sz="4" w:space="0" w:color="auto"/>
        </w:rPr>
      </w:pPr>
      <w:r w:rsidRPr="00F46AF2">
        <w:rPr>
          <w:rFonts w:ascii="ＭＳ ゴシック" w:eastAsia="ＭＳ ゴシック" w:hAnsi="ＭＳ ゴシック" w:hint="eastAsia"/>
          <w:sz w:val="22"/>
          <w:bdr w:val="single" w:sz="4" w:space="0" w:color="auto"/>
        </w:rPr>
        <w:t>連絡先窓口</w:t>
      </w:r>
    </w:p>
    <w:p w:rsidR="00A83672" w:rsidRDefault="00556E26" w:rsidP="00A054E1">
      <w:pPr>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A83672" w:rsidRPr="00A83672">
        <w:rPr>
          <w:rFonts w:ascii="ＭＳ ゴシック" w:eastAsia="ＭＳ ゴシック" w:hAnsi="ＭＳ ゴシック" w:hint="eastAsia"/>
          <w:sz w:val="22"/>
        </w:rPr>
        <w:t>【周波数割当計画の変更案以外について】</w:t>
      </w:r>
    </w:p>
    <w:p w:rsidR="00A054E1" w:rsidRPr="00F46AF2" w:rsidRDefault="00A83672" w:rsidP="001D3968">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56E26" w:rsidRPr="00F46AF2">
        <w:rPr>
          <w:rFonts w:ascii="ＭＳ ゴシック" w:eastAsia="ＭＳ ゴシック" w:hAnsi="ＭＳ ゴシック" w:hint="eastAsia"/>
          <w:sz w:val="22"/>
        </w:rPr>
        <w:t>総務省総合通信基盤局</w:t>
      </w:r>
      <w:r w:rsidR="00173F79" w:rsidRPr="00F46AF2">
        <w:rPr>
          <w:rFonts w:ascii="ＭＳ ゴシック" w:eastAsia="ＭＳ ゴシック" w:hAnsi="ＭＳ ゴシック" w:hint="eastAsia"/>
          <w:sz w:val="22"/>
        </w:rPr>
        <w:t>電波部</w:t>
      </w:r>
      <w:r w:rsidR="00556E26" w:rsidRPr="00F46AF2">
        <w:rPr>
          <w:rFonts w:ascii="ＭＳ ゴシック" w:eastAsia="ＭＳ ゴシック" w:hAnsi="ＭＳ ゴシック" w:hint="eastAsia"/>
          <w:sz w:val="22"/>
        </w:rPr>
        <w:t>移動通信課</w:t>
      </w:r>
    </w:p>
    <w:p w:rsidR="00A054E1" w:rsidRPr="00F46AF2" w:rsidRDefault="00556E26" w:rsidP="001D3968">
      <w:pPr>
        <w:ind w:leftChars="100" w:left="21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担　当：</w:t>
      </w:r>
      <w:r w:rsidR="00CF279A" w:rsidRPr="00F46AF2">
        <w:rPr>
          <w:rFonts w:ascii="ＭＳ ゴシック" w:eastAsia="ＭＳ ゴシック" w:hAnsi="ＭＳ ゴシック" w:hint="eastAsia"/>
          <w:sz w:val="22"/>
        </w:rPr>
        <w:t>大野</w:t>
      </w:r>
      <w:r w:rsidR="00FE2973" w:rsidRPr="00F46AF2">
        <w:rPr>
          <w:rFonts w:ascii="ＭＳ ゴシック" w:eastAsia="ＭＳ ゴシック" w:hAnsi="ＭＳ ゴシック" w:hint="eastAsia"/>
          <w:sz w:val="22"/>
        </w:rPr>
        <w:t>課長補佐、</w:t>
      </w:r>
      <w:r w:rsidR="00270206" w:rsidRPr="00F46AF2">
        <w:rPr>
          <w:rFonts w:ascii="ＭＳ ゴシック" w:eastAsia="ＭＳ ゴシック" w:hAnsi="ＭＳ ゴシック" w:hint="eastAsia"/>
          <w:sz w:val="22"/>
        </w:rPr>
        <w:t>柏崎</w:t>
      </w:r>
      <w:r w:rsidR="00C372A8" w:rsidRPr="00F46AF2">
        <w:rPr>
          <w:rFonts w:ascii="ＭＳ ゴシック" w:eastAsia="ＭＳ ゴシック" w:hAnsi="ＭＳ ゴシック"/>
          <w:sz w:val="22"/>
        </w:rPr>
        <w:t>第二技術係長</w:t>
      </w:r>
      <w:r w:rsidR="00CA58D5" w:rsidRPr="00F46AF2">
        <w:rPr>
          <w:rFonts w:ascii="ＭＳ ゴシック" w:eastAsia="ＭＳ ゴシック" w:hAnsi="ＭＳ ゴシック" w:hint="eastAsia"/>
          <w:sz w:val="22"/>
        </w:rPr>
        <w:t>、</w:t>
      </w:r>
      <w:r w:rsidR="00270206" w:rsidRPr="00F46AF2">
        <w:rPr>
          <w:rFonts w:ascii="ＭＳ ゴシック" w:eastAsia="ＭＳ ゴシック" w:hAnsi="ＭＳ ゴシック" w:hint="eastAsia"/>
          <w:sz w:val="22"/>
        </w:rPr>
        <w:t>池内</w:t>
      </w:r>
      <w:r w:rsidR="00CA58D5" w:rsidRPr="00F46AF2">
        <w:rPr>
          <w:rFonts w:ascii="ＭＳ ゴシック" w:eastAsia="ＭＳ ゴシック" w:hAnsi="ＭＳ ゴシック" w:hint="eastAsia"/>
          <w:sz w:val="22"/>
        </w:rPr>
        <w:t>官</w:t>
      </w:r>
    </w:p>
    <w:p w:rsidR="00A054E1" w:rsidRPr="00F46AF2" w:rsidRDefault="00A054E1" w:rsidP="001D3968">
      <w:pPr>
        <w:ind w:leftChars="100" w:left="21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　話：</w:t>
      </w:r>
      <w:r w:rsidR="00556E26" w:rsidRPr="00F46AF2">
        <w:rPr>
          <w:rFonts w:ascii="ＭＳ ゴシック" w:eastAsia="ＭＳ ゴシック" w:hAnsi="ＭＳ ゴシック"/>
          <w:sz w:val="22"/>
        </w:rPr>
        <w:t>03-5253-5893</w:t>
      </w:r>
    </w:p>
    <w:p w:rsidR="00A054E1" w:rsidRDefault="00A054E1" w:rsidP="001D3968">
      <w:pPr>
        <w:ind w:leftChars="100" w:left="21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電子メールアドレス：</w:t>
      </w:r>
      <w:r w:rsidR="00556E26" w:rsidRPr="00F46AF2">
        <w:rPr>
          <w:rFonts w:ascii="ＭＳ ゴシック" w:eastAsia="ＭＳ ゴシック" w:hAnsi="ＭＳ ゴシック"/>
          <w:sz w:val="22"/>
        </w:rPr>
        <w:t>enhanced-mobile_atmark_ml.soumu.go.jp</w:t>
      </w:r>
    </w:p>
    <w:p w:rsidR="00A83672" w:rsidRDefault="00A83672" w:rsidP="001D3968">
      <w:pPr>
        <w:ind w:leftChars="100" w:left="210"/>
        <w:rPr>
          <w:rFonts w:ascii="ＭＳ ゴシック" w:eastAsia="ＭＳ ゴシック" w:hAnsi="ＭＳ ゴシック"/>
          <w:sz w:val="22"/>
        </w:rPr>
      </w:pPr>
    </w:p>
    <w:p w:rsidR="00A83672" w:rsidRPr="00A83672" w:rsidRDefault="00A83672" w:rsidP="00A83672">
      <w:pPr>
        <w:ind w:leftChars="100" w:left="210"/>
        <w:rPr>
          <w:rFonts w:ascii="ＭＳ ゴシック" w:eastAsia="ＭＳ ゴシック" w:hAnsi="ＭＳ ゴシック"/>
          <w:sz w:val="22"/>
        </w:rPr>
      </w:pPr>
      <w:r w:rsidRPr="00A83672">
        <w:rPr>
          <w:rFonts w:ascii="ＭＳ ゴシック" w:eastAsia="ＭＳ ゴシック" w:hAnsi="ＭＳ ゴシック" w:hint="eastAsia"/>
          <w:sz w:val="22"/>
        </w:rPr>
        <w:t>【周波数割当計画の変更案について】</w:t>
      </w:r>
    </w:p>
    <w:p w:rsidR="00A83672" w:rsidRPr="00A83672" w:rsidRDefault="00A83672" w:rsidP="001D3968">
      <w:pPr>
        <w:ind w:leftChars="200" w:left="420"/>
        <w:rPr>
          <w:rFonts w:ascii="ＭＳ ゴシック" w:eastAsia="ＭＳ ゴシック" w:hAnsi="ＭＳ ゴシック"/>
          <w:sz w:val="22"/>
        </w:rPr>
      </w:pPr>
      <w:r w:rsidRPr="00A83672">
        <w:rPr>
          <w:rFonts w:ascii="ＭＳ ゴシック" w:eastAsia="ＭＳ ゴシック" w:hAnsi="ＭＳ ゴシック" w:hint="eastAsia"/>
          <w:sz w:val="22"/>
        </w:rPr>
        <w:t>総務省総合通信基盤局電波部電波政策課</w:t>
      </w:r>
    </w:p>
    <w:p w:rsidR="00A83672" w:rsidRPr="00A83672" w:rsidRDefault="00A83672" w:rsidP="001D3968">
      <w:pPr>
        <w:ind w:leftChars="200" w:left="420"/>
        <w:rPr>
          <w:rFonts w:ascii="ＭＳ ゴシック" w:eastAsia="ＭＳ ゴシック" w:hAnsi="ＭＳ ゴシック"/>
          <w:sz w:val="22"/>
        </w:rPr>
      </w:pPr>
      <w:r w:rsidRPr="00A83672">
        <w:rPr>
          <w:rFonts w:ascii="ＭＳ ゴシック" w:eastAsia="ＭＳ ゴシック" w:hAnsi="ＭＳ ゴシック" w:hint="eastAsia"/>
          <w:sz w:val="22"/>
        </w:rPr>
        <w:t>担当：伊藤周波数調整官、福川第二計画係長</w:t>
      </w:r>
    </w:p>
    <w:p w:rsidR="00A83672" w:rsidRPr="00A83672" w:rsidRDefault="00A83672" w:rsidP="001D3968">
      <w:pPr>
        <w:ind w:leftChars="200" w:left="420"/>
        <w:rPr>
          <w:rFonts w:ascii="ＭＳ ゴシック" w:eastAsia="ＭＳ ゴシック" w:hAnsi="ＭＳ ゴシック"/>
          <w:sz w:val="22"/>
        </w:rPr>
      </w:pPr>
      <w:r w:rsidRPr="00A83672">
        <w:rPr>
          <w:rFonts w:ascii="ＭＳ ゴシック" w:eastAsia="ＭＳ ゴシック" w:hAnsi="ＭＳ ゴシック" w:hint="eastAsia"/>
          <w:sz w:val="22"/>
        </w:rPr>
        <w:t>電話：（代表） 03-5253-5111 （直通） 03-5253-5875</w:t>
      </w:r>
    </w:p>
    <w:p w:rsidR="00A83672" w:rsidRDefault="00AD6A62" w:rsidP="001D3968">
      <w:pPr>
        <w:ind w:leftChars="200" w:left="420"/>
        <w:rPr>
          <w:rFonts w:ascii="ＭＳ ゴシック" w:eastAsia="ＭＳ ゴシック" w:hAnsi="ＭＳ ゴシック"/>
          <w:sz w:val="22"/>
        </w:rPr>
      </w:pPr>
      <w:r w:rsidRPr="00AD6A62">
        <w:rPr>
          <w:rFonts w:ascii="ＭＳ ゴシック" w:eastAsia="ＭＳ ゴシック" w:hAnsi="ＭＳ ゴシック" w:hint="eastAsia"/>
          <w:sz w:val="22"/>
        </w:rPr>
        <w:t>電子メールアドレス</w:t>
      </w:r>
      <w:r w:rsidR="00A83672" w:rsidRPr="00A83672">
        <w:rPr>
          <w:rFonts w:ascii="ＭＳ ゴシック" w:eastAsia="ＭＳ ゴシック" w:hAnsi="ＭＳ ゴシック" w:hint="eastAsia"/>
          <w:sz w:val="22"/>
        </w:rPr>
        <w:t>：freq-allocation_atmark_ml.soumu.go.jp</w:t>
      </w:r>
    </w:p>
    <w:p w:rsidR="00A83672" w:rsidRPr="00F46AF2" w:rsidRDefault="00A83672" w:rsidP="001D3968">
      <w:pPr>
        <w:ind w:leftChars="100" w:left="210"/>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CF279A"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hint="eastAsia"/>
          <w:sz w:val="22"/>
        </w:rPr>
        <w:t xml:space="preserve">　※迷惑メール防止のため、</w:t>
      </w:r>
      <w:r w:rsidRPr="00F46AF2">
        <w:rPr>
          <w:rFonts w:ascii="ＭＳ ゴシック" w:eastAsia="ＭＳ ゴシック" w:hAnsi="ＭＳ ゴシック"/>
          <w:sz w:val="22"/>
        </w:rPr>
        <w:t>@を「_</w:t>
      </w:r>
      <w:proofErr w:type="spellStart"/>
      <w:r w:rsidRPr="00F46AF2">
        <w:rPr>
          <w:rFonts w:ascii="ＭＳ ゴシック" w:eastAsia="ＭＳ ゴシック" w:hAnsi="ＭＳ ゴシック"/>
          <w:sz w:val="22"/>
        </w:rPr>
        <w:t>atmark</w:t>
      </w:r>
      <w:proofErr w:type="spellEnd"/>
      <w:r w:rsidRPr="00F46AF2">
        <w:rPr>
          <w:rFonts w:ascii="ＭＳ ゴシック" w:eastAsia="ＭＳ ゴシック" w:hAnsi="ＭＳ ゴシック"/>
          <w:sz w:val="22"/>
        </w:rPr>
        <w:t>_」と表示しています。</w:t>
      </w:r>
    </w:p>
    <w:p w:rsidR="0052651C" w:rsidRPr="00F46AF2" w:rsidRDefault="00A054E1" w:rsidP="00A054E1">
      <w:pPr>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CF279A"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hint="eastAsia"/>
          <w:sz w:val="22"/>
        </w:rPr>
        <w:t xml:space="preserve">　　</w:t>
      </w:r>
      <w:r w:rsidR="00CF279A" w:rsidRPr="00F46AF2">
        <w:rPr>
          <w:rFonts w:ascii="ＭＳ ゴシック" w:eastAsia="ＭＳ ゴシック" w:hAnsi="ＭＳ ゴシック" w:hint="eastAsia"/>
          <w:sz w:val="22"/>
        </w:rPr>
        <w:t xml:space="preserve">　　　</w:t>
      </w:r>
      <w:r w:rsidRPr="00F46AF2">
        <w:rPr>
          <w:rFonts w:ascii="ＭＳ ゴシック" w:eastAsia="ＭＳ ゴシック" w:hAnsi="ＭＳ ゴシック" w:hint="eastAsia"/>
          <w:sz w:val="22"/>
        </w:rPr>
        <w:t>メールをお送りになる際には、「</w:t>
      </w:r>
      <w:r w:rsidRPr="00F46AF2">
        <w:rPr>
          <w:rFonts w:ascii="ＭＳ ゴシック" w:eastAsia="ＭＳ ゴシック" w:hAnsi="ＭＳ ゴシック"/>
          <w:sz w:val="22"/>
        </w:rPr>
        <w:t>_</w:t>
      </w:r>
      <w:proofErr w:type="spellStart"/>
      <w:r w:rsidRPr="00F46AF2">
        <w:rPr>
          <w:rFonts w:ascii="ＭＳ ゴシック" w:eastAsia="ＭＳ ゴシック" w:hAnsi="ＭＳ ゴシック"/>
          <w:sz w:val="22"/>
        </w:rPr>
        <w:t>atmark</w:t>
      </w:r>
      <w:proofErr w:type="spellEnd"/>
      <w:r w:rsidRPr="00F46AF2">
        <w:rPr>
          <w:rFonts w:ascii="ＭＳ ゴシック" w:eastAsia="ＭＳ ゴシック" w:hAnsi="ＭＳ ゴシック"/>
          <w:sz w:val="22"/>
        </w:rPr>
        <w:t>_」を@に直してください。</w:t>
      </w:r>
    </w:p>
    <w:p w:rsidR="00A706EA" w:rsidRPr="00F46AF2" w:rsidRDefault="00A706EA">
      <w:pPr>
        <w:widowControl/>
        <w:jc w:val="left"/>
        <w:rPr>
          <w:rFonts w:ascii="ＭＳ ゴシック" w:eastAsia="ＭＳ ゴシック" w:hAnsi="ＭＳ ゴシック"/>
          <w:sz w:val="22"/>
        </w:rPr>
      </w:pPr>
      <w:r w:rsidRPr="00F46AF2">
        <w:rPr>
          <w:rFonts w:ascii="ＭＳ ゴシック" w:eastAsia="ＭＳ ゴシック" w:hAnsi="ＭＳ ゴシック"/>
          <w:sz w:val="22"/>
        </w:rPr>
        <w:br w:type="page"/>
      </w:r>
    </w:p>
    <w:p w:rsidR="00A054E1" w:rsidRPr="00F46AF2" w:rsidRDefault="00BA7F91" w:rsidP="00A054E1">
      <w:pPr>
        <w:ind w:left="220" w:hangingChars="100" w:hanging="220"/>
        <w:jc w:val="center"/>
        <w:rPr>
          <w:rFonts w:ascii="ＭＳ ゴシック" w:eastAsia="ＭＳ ゴシック" w:hAnsi="ＭＳ ゴシック"/>
          <w:b/>
          <w:sz w:val="22"/>
        </w:rPr>
      </w:pPr>
      <w:r w:rsidRPr="00F46AF2">
        <w:rPr>
          <w:rFonts w:ascii="ＭＳ ゴシック" w:eastAsia="ＭＳ ゴシック" w:hAnsi="ＭＳ ゴシック"/>
          <w:noProof/>
          <w:sz w:val="22"/>
        </w:rPr>
        <w:lastRenderedPageBreak/>
        <mc:AlternateContent>
          <mc:Choice Requires="wps">
            <w:drawing>
              <wp:anchor distT="0" distB="0" distL="114300" distR="114300" simplePos="0" relativeHeight="251660288" behindDoc="0" locked="0" layoutInCell="1" allowOverlap="1" wp14:anchorId="220EF5EA" wp14:editId="32FCC735">
                <wp:simplePos x="0" y="0"/>
                <wp:positionH relativeFrom="column">
                  <wp:posOffset>5166287</wp:posOffset>
                </wp:positionH>
                <wp:positionV relativeFrom="paragraph">
                  <wp:posOffset>-452953</wp:posOffset>
                </wp:positionV>
                <wp:extent cx="736270" cy="308759"/>
                <wp:effectExtent l="0" t="0" r="2603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70" cy="308759"/>
                        </a:xfrm>
                        <a:prstGeom prst="rect">
                          <a:avLst/>
                        </a:prstGeom>
                        <a:solidFill>
                          <a:sysClr val="window" lastClr="FFFFFF"/>
                        </a:solidFill>
                        <a:ln w="6350">
                          <a:solidFill>
                            <a:prstClr val="black"/>
                          </a:solidFill>
                        </a:ln>
                        <a:effectLst/>
                      </wps:spPr>
                      <wps:txbx>
                        <w:txbxContent>
                          <w:p w:rsidR="00BA7F91" w:rsidRDefault="00BA7F91" w:rsidP="00BA7F91">
                            <w:pPr>
                              <w:spacing w:line="240" w:lineRule="exact"/>
                            </w:pPr>
                            <w:r>
                              <w:rPr>
                                <w:rFonts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F5EA" id="テキスト ボックス 2" o:spid="_x0000_s1027" type="#_x0000_t202" style="position:absolute;left:0;text-align:left;margin-left:406.8pt;margin-top:-35.65pt;width:57.9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" fillcolor="window" strokeweight=".5pt">
                <v:path arrowok="t"/>
                <v:textbox>
                  <w:txbxContent>
                    <w:p w:rsidR="00BA7F91" w:rsidRDefault="00BA7F91" w:rsidP="00BA7F91">
                      <w:pPr>
                        <w:spacing w:line="240" w:lineRule="exact"/>
                      </w:pPr>
                      <w:r>
                        <w:rPr>
                          <w:rFonts w:hint="eastAsia"/>
                        </w:rPr>
                        <w:t>別紙様式</w:t>
                      </w:r>
                    </w:p>
                  </w:txbxContent>
                </v:textbox>
              </v:shape>
            </w:pict>
          </mc:Fallback>
        </mc:AlternateContent>
      </w:r>
      <w:r w:rsidR="00A054E1" w:rsidRPr="00F46AF2">
        <w:rPr>
          <w:rFonts w:ascii="ＭＳ ゴシック" w:eastAsia="ＭＳ ゴシック" w:hAnsi="ＭＳ ゴシック" w:hint="eastAsia"/>
          <w:b/>
          <w:sz w:val="22"/>
        </w:rPr>
        <w:t>意　見　書</w:t>
      </w:r>
    </w:p>
    <w:p w:rsidR="00A054E1" w:rsidRPr="00F46AF2" w:rsidRDefault="00A054E1" w:rsidP="00A054E1">
      <w:pPr>
        <w:ind w:left="220" w:hangingChars="100" w:hanging="220"/>
        <w:rPr>
          <w:rFonts w:ascii="ＭＳ ゴシック" w:eastAsia="ＭＳ ゴシック" w:hAnsi="ＭＳ ゴシック"/>
          <w:sz w:val="22"/>
        </w:rPr>
      </w:pPr>
    </w:p>
    <w:p w:rsidR="00A054E1" w:rsidRPr="00F46AF2" w:rsidRDefault="00BA7F91" w:rsidP="00A054E1">
      <w:pPr>
        <w:ind w:left="220" w:hangingChars="100" w:hanging="220"/>
        <w:jc w:val="right"/>
        <w:rPr>
          <w:rFonts w:ascii="ＭＳ ゴシック" w:eastAsia="ＭＳ ゴシック" w:hAnsi="ＭＳ ゴシック"/>
          <w:sz w:val="22"/>
        </w:rPr>
      </w:pPr>
      <w:r w:rsidRPr="00F46AF2">
        <w:rPr>
          <w:rFonts w:ascii="ＭＳ ゴシック" w:eastAsia="ＭＳ ゴシック" w:hAnsi="ＭＳ ゴシック" w:hint="eastAsia"/>
          <w:sz w:val="22"/>
        </w:rPr>
        <w:t>令和</w:t>
      </w:r>
      <w:r w:rsidR="00A054E1" w:rsidRPr="00F46AF2">
        <w:rPr>
          <w:rFonts w:ascii="ＭＳ ゴシック" w:eastAsia="ＭＳ ゴシック" w:hAnsi="ＭＳ ゴシック" w:hint="eastAsia"/>
          <w:sz w:val="22"/>
        </w:rPr>
        <w:t xml:space="preserve">　　年　　月　　日</w:t>
      </w:r>
    </w:p>
    <w:p w:rsidR="00A054E1" w:rsidRPr="00F46AF2" w:rsidRDefault="00A054E1" w:rsidP="00A054E1">
      <w:pPr>
        <w:ind w:left="220" w:hangingChars="100" w:hanging="220"/>
        <w:rPr>
          <w:rFonts w:ascii="ＭＳ ゴシック" w:eastAsia="ＭＳ ゴシック" w:hAnsi="ＭＳ ゴシック"/>
          <w:sz w:val="22"/>
        </w:rPr>
      </w:pPr>
    </w:p>
    <w:p w:rsidR="00A054E1" w:rsidRPr="00F46AF2" w:rsidRDefault="00556E26"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総務省総合通信基盤</w:t>
      </w:r>
      <w:r w:rsidR="00A054E1" w:rsidRPr="00F46AF2">
        <w:rPr>
          <w:rFonts w:ascii="ＭＳ ゴシック" w:eastAsia="ＭＳ ゴシック" w:hAnsi="ＭＳ ゴシック" w:hint="eastAsia"/>
          <w:sz w:val="22"/>
        </w:rPr>
        <w:t>局</w:t>
      </w:r>
      <w:r w:rsidR="00173F79" w:rsidRPr="00F46AF2">
        <w:rPr>
          <w:rFonts w:ascii="ＭＳ ゴシック" w:eastAsia="ＭＳ ゴシック" w:hAnsi="ＭＳ ゴシック" w:hint="eastAsia"/>
          <w:sz w:val="22"/>
        </w:rPr>
        <w:t>電波部</w:t>
      </w:r>
    </w:p>
    <w:p w:rsidR="00A054E1" w:rsidRPr="00F46AF2" w:rsidRDefault="00556E26"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移動通信</w:t>
      </w:r>
      <w:r w:rsidR="00A054E1" w:rsidRPr="00F46AF2">
        <w:rPr>
          <w:rFonts w:ascii="ＭＳ ゴシック" w:eastAsia="ＭＳ ゴシック" w:hAnsi="ＭＳ ゴシック" w:hint="eastAsia"/>
          <w:sz w:val="22"/>
        </w:rPr>
        <w:t>課　あて</w:t>
      </w:r>
    </w:p>
    <w:p w:rsidR="00A054E1" w:rsidRPr="00F46AF2" w:rsidRDefault="00A054E1" w:rsidP="00A054E1">
      <w:pPr>
        <w:ind w:left="220" w:hangingChars="100" w:hanging="220"/>
        <w:rPr>
          <w:rFonts w:ascii="ＭＳ ゴシック" w:eastAsia="ＭＳ ゴシック" w:hAnsi="ＭＳ ゴシック"/>
          <w:sz w:val="22"/>
        </w:rPr>
      </w:pP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郵便番号</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（ふりがな）</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住所（所在地）</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（ふりがな）</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氏名（法人又は団体名等）（注１）</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電話番号</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電子メールアドレス</w:t>
      </w:r>
    </w:p>
    <w:p w:rsidR="00A054E1" w:rsidRPr="00F46AF2" w:rsidRDefault="00A054E1" w:rsidP="00A054E1">
      <w:pPr>
        <w:ind w:left="220" w:hangingChars="100" w:hanging="220"/>
        <w:rPr>
          <w:rFonts w:ascii="ＭＳ ゴシック" w:eastAsia="ＭＳ ゴシック" w:hAnsi="ＭＳ ゴシック"/>
          <w:sz w:val="22"/>
        </w:rPr>
      </w:pPr>
    </w:p>
    <w:p w:rsidR="00A054E1" w:rsidRPr="00F46AF2" w:rsidRDefault="00A054E1" w:rsidP="00A054E1">
      <w:pPr>
        <w:ind w:leftChars="105" w:left="220"/>
        <w:rPr>
          <w:rFonts w:ascii="ＭＳ ゴシック" w:eastAsia="ＭＳ ゴシック" w:hAnsi="ＭＳ ゴシック"/>
          <w:sz w:val="22"/>
        </w:rPr>
      </w:pPr>
      <w:r w:rsidRPr="00F46AF2">
        <w:rPr>
          <w:rFonts w:ascii="ＭＳ ゴシック" w:eastAsia="ＭＳ ゴシック" w:hAnsi="ＭＳ ゴシック" w:hint="eastAsia"/>
          <w:sz w:val="22"/>
        </w:rPr>
        <w:t xml:space="preserve">　「</w:t>
      </w:r>
      <w:r w:rsidR="003F66A0" w:rsidRPr="00F46AF2">
        <w:rPr>
          <w:rFonts w:ascii="ＭＳ ゴシック" w:eastAsia="ＭＳ ゴシック" w:hAnsi="ＭＳ ゴシック" w:hint="eastAsia"/>
          <w:sz w:val="22"/>
        </w:rPr>
        <w:t>2.3GHz帯における移動通信システムの</w:t>
      </w:r>
      <w:r w:rsidR="000614CA" w:rsidRPr="00F46AF2">
        <w:rPr>
          <w:rFonts w:ascii="ＭＳ ゴシック" w:eastAsia="ＭＳ ゴシック" w:hAnsi="ＭＳ ゴシック" w:hint="eastAsia"/>
          <w:sz w:val="22"/>
        </w:rPr>
        <w:t>導入</w:t>
      </w:r>
      <w:r w:rsidR="003F66A0" w:rsidRPr="00F46AF2">
        <w:rPr>
          <w:rFonts w:ascii="ＭＳ ゴシック" w:eastAsia="ＭＳ ゴシック" w:hAnsi="ＭＳ ゴシック" w:hint="eastAsia"/>
          <w:sz w:val="22"/>
        </w:rPr>
        <w:t>に係る</w:t>
      </w:r>
      <w:r w:rsidR="00270206" w:rsidRPr="00F46AF2">
        <w:rPr>
          <w:rFonts w:ascii="ＭＳ ゴシック" w:eastAsia="ＭＳ ゴシック" w:hAnsi="ＭＳ ゴシック" w:hint="eastAsia"/>
          <w:sz w:val="22"/>
        </w:rPr>
        <w:t>無線設備</w:t>
      </w:r>
      <w:r w:rsidR="001B0EE6" w:rsidRPr="00F46AF2">
        <w:rPr>
          <w:rFonts w:ascii="ＭＳ ゴシック" w:eastAsia="ＭＳ ゴシック" w:hAnsi="ＭＳ ゴシック"/>
          <w:sz w:val="22"/>
        </w:rPr>
        <w:t>規則</w:t>
      </w:r>
      <w:r w:rsidR="00CE5F64" w:rsidRPr="00F46AF2">
        <w:rPr>
          <w:rFonts w:ascii="ＭＳ ゴシック" w:eastAsia="ＭＳ ゴシック" w:hAnsi="ＭＳ ゴシック" w:hint="eastAsia"/>
          <w:sz w:val="22"/>
        </w:rPr>
        <w:t>等</w:t>
      </w:r>
      <w:r w:rsidR="00C372A8" w:rsidRPr="00F46AF2">
        <w:rPr>
          <w:rFonts w:ascii="ＭＳ ゴシック" w:eastAsia="ＭＳ ゴシック" w:hAnsi="ＭＳ ゴシック" w:hint="eastAsia"/>
          <w:sz w:val="22"/>
        </w:rPr>
        <w:t>の一部を改正する省令案等</w:t>
      </w:r>
      <w:r w:rsidRPr="00F46AF2">
        <w:rPr>
          <w:rFonts w:ascii="ＭＳ ゴシック" w:eastAsia="ＭＳ ゴシック" w:hAnsi="ＭＳ ゴシック" w:hint="eastAsia"/>
          <w:sz w:val="22"/>
        </w:rPr>
        <w:t>」に関し、別紙のとおり意見を提出します。</w:t>
      </w:r>
    </w:p>
    <w:p w:rsidR="00A054E1" w:rsidRPr="00F46AF2" w:rsidRDefault="00A054E1" w:rsidP="00A054E1">
      <w:pPr>
        <w:ind w:left="220" w:hangingChars="100" w:hanging="220"/>
        <w:rPr>
          <w:rFonts w:ascii="ＭＳ ゴシック" w:eastAsia="ＭＳ ゴシック" w:hAnsi="ＭＳ ゴシック"/>
          <w:sz w:val="22"/>
        </w:rPr>
      </w:pP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注１　法人又は団体にあっては、その名称及び代表者の氏名を記載すること。併せて、連絡担当者の氏名を記載すること。</w:t>
      </w:r>
    </w:p>
    <w:p w:rsidR="00A054E1" w:rsidRPr="00F46AF2" w:rsidRDefault="00A054E1" w:rsidP="00A054E1">
      <w:pPr>
        <w:ind w:left="220" w:hangingChars="100" w:hanging="220"/>
        <w:rPr>
          <w:rFonts w:ascii="ＭＳ ゴシック" w:eastAsia="ＭＳ ゴシック" w:hAnsi="ＭＳ ゴシック"/>
          <w:sz w:val="22"/>
        </w:rPr>
      </w:pPr>
      <w:r w:rsidRPr="00F46AF2">
        <w:rPr>
          <w:rFonts w:ascii="ＭＳ ゴシック" w:eastAsia="ＭＳ ゴシック" w:hAnsi="ＭＳ ゴシック" w:hint="eastAsia"/>
          <w:sz w:val="22"/>
        </w:rPr>
        <w:t>注２　用紙の大きさは、日本</w:t>
      </w:r>
      <w:r w:rsidR="0060177B" w:rsidRPr="00F46AF2">
        <w:rPr>
          <w:rFonts w:ascii="ＭＳ ゴシック" w:eastAsia="ＭＳ ゴシック" w:hAnsi="ＭＳ ゴシック" w:hint="eastAsia"/>
          <w:sz w:val="22"/>
        </w:rPr>
        <w:t>産業</w:t>
      </w:r>
      <w:r w:rsidRPr="00F46AF2">
        <w:rPr>
          <w:rFonts w:ascii="ＭＳ ゴシック" w:eastAsia="ＭＳ ゴシック" w:hAnsi="ＭＳ ゴシック" w:hint="eastAsia"/>
          <w:sz w:val="22"/>
        </w:rPr>
        <w:t>規格Ａ列４番とすること。別紙にはページ番号を記載すること。</w:t>
      </w:r>
    </w:p>
    <w:p w:rsidR="00A054E1" w:rsidRPr="00F46AF2" w:rsidRDefault="00A054E1" w:rsidP="00A054E1">
      <w:pPr>
        <w:rPr>
          <w:rFonts w:ascii="ＭＳ ゴシック" w:eastAsia="ＭＳ ゴシック" w:hAnsi="ＭＳ ゴシック"/>
          <w:sz w:val="22"/>
        </w:rPr>
      </w:pPr>
    </w:p>
    <w:p w:rsidR="00A054E1" w:rsidRPr="00F46AF2" w:rsidRDefault="00A054E1" w:rsidP="00A054E1">
      <w:pPr>
        <w:ind w:left="220" w:hangingChars="100" w:hanging="220"/>
        <w:jc w:val="left"/>
        <w:rPr>
          <w:rFonts w:ascii="ＭＳ ゴシック" w:eastAsia="ＭＳ ゴシック" w:hAnsi="ＭＳ ゴシック"/>
          <w:sz w:val="22"/>
        </w:rPr>
      </w:pPr>
    </w:p>
    <w:p w:rsidR="00A054E1" w:rsidRPr="00F46AF2" w:rsidRDefault="00A054E1">
      <w:pPr>
        <w:widowControl/>
        <w:jc w:val="left"/>
        <w:rPr>
          <w:rFonts w:ascii="ＭＳ ゴシック" w:eastAsia="ＭＳ ゴシック" w:hAnsi="ＭＳ ゴシック"/>
          <w:sz w:val="22"/>
        </w:rPr>
      </w:pPr>
      <w:r w:rsidRPr="00F46AF2">
        <w:rPr>
          <w:rFonts w:ascii="ＭＳ ゴシック" w:eastAsia="ＭＳ ゴシック" w:hAnsi="ＭＳ ゴシック"/>
          <w:sz w:val="22"/>
        </w:rPr>
        <w:br w:type="page"/>
      </w:r>
    </w:p>
    <w:p w:rsidR="00A054E1" w:rsidRPr="00F46AF2" w:rsidRDefault="00BA7F91" w:rsidP="00A054E1">
      <w:pPr>
        <w:ind w:left="220" w:hangingChars="100" w:hanging="220"/>
        <w:jc w:val="right"/>
        <w:rPr>
          <w:rFonts w:ascii="ＭＳ ゴシック" w:eastAsia="ＭＳ ゴシック" w:hAnsi="ＭＳ ゴシック"/>
          <w:sz w:val="22"/>
        </w:rPr>
      </w:pPr>
      <w:r w:rsidRPr="00F46AF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02231762" wp14:editId="1744C5A6">
                <wp:simplePos x="0" y="0"/>
                <wp:positionH relativeFrom="column">
                  <wp:posOffset>4830833</wp:posOffset>
                </wp:positionH>
                <wp:positionV relativeFrom="paragraph">
                  <wp:posOffset>-442933</wp:posOffset>
                </wp:positionV>
                <wp:extent cx="736270" cy="308759"/>
                <wp:effectExtent l="0" t="0" r="2603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70" cy="308759"/>
                        </a:xfrm>
                        <a:prstGeom prst="rect">
                          <a:avLst/>
                        </a:prstGeom>
                        <a:solidFill>
                          <a:sysClr val="window" lastClr="FFFFFF"/>
                        </a:solidFill>
                        <a:ln w="6350">
                          <a:solidFill>
                            <a:prstClr val="black"/>
                          </a:solidFill>
                        </a:ln>
                        <a:effectLst/>
                      </wps:spPr>
                      <wps:txbx>
                        <w:txbxContent>
                          <w:p w:rsidR="00BA7F91" w:rsidRDefault="00BA7F91" w:rsidP="00BA7F91">
                            <w:pPr>
                              <w:spacing w:line="240" w:lineRule="exact"/>
                            </w:pPr>
                            <w:r>
                              <w:rPr>
                                <w:rFonts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1762" id="テキスト ボックス 3" o:spid="_x0000_s1028" type="#_x0000_t202" style="position:absolute;left:0;text-align:left;margin-left:380.4pt;margin-top:-34.9pt;width:57.9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" fillcolor="window" strokeweight=".5pt">
                <v:path arrowok="t"/>
                <v:textbox>
                  <w:txbxContent>
                    <w:p w:rsidR="00BA7F91" w:rsidRDefault="00BA7F91" w:rsidP="00BA7F91">
                      <w:pPr>
                        <w:spacing w:line="240" w:lineRule="exact"/>
                      </w:pPr>
                      <w:r>
                        <w:rPr>
                          <w:rFonts w:hint="eastAsia"/>
                        </w:rPr>
                        <w:t>別紙様式</w:t>
                      </w:r>
                    </w:p>
                  </w:txbxContent>
                </v:textbox>
              </v:shape>
            </w:pict>
          </mc:Fallback>
        </mc:AlternateContent>
      </w:r>
      <w:r w:rsidRPr="00F46AF2" w:rsidDel="00BA7F91">
        <w:rPr>
          <w:rFonts w:ascii="ＭＳ ゴシック" w:eastAsia="ＭＳ ゴシック" w:hAnsi="ＭＳ ゴシック"/>
          <w:sz w:val="22"/>
        </w:rPr>
        <w:t xml:space="preserve"> </w:t>
      </w:r>
    </w:p>
    <w:p w:rsidR="00A054E1" w:rsidRPr="00F46AF2" w:rsidRDefault="00A054E1" w:rsidP="00A054E1">
      <w:pPr>
        <w:ind w:left="220" w:hangingChars="100" w:hanging="220"/>
        <w:jc w:val="right"/>
        <w:rPr>
          <w:rFonts w:ascii="ＭＳ ゴシック" w:eastAsia="ＭＳ ゴシック" w:hAnsi="ＭＳ ゴシック"/>
          <w:sz w:val="22"/>
        </w:rPr>
      </w:pPr>
    </w:p>
    <w:tbl>
      <w:tblPr>
        <w:tblStyle w:val="1"/>
        <w:tblW w:w="0" w:type="auto"/>
        <w:tblLook w:val="04A0" w:firstRow="1" w:lastRow="0" w:firstColumn="1" w:lastColumn="0" w:noHBand="0" w:noVBand="1"/>
      </w:tblPr>
      <w:tblGrid>
        <w:gridCol w:w="4247"/>
        <w:gridCol w:w="4247"/>
      </w:tblGrid>
      <w:tr w:rsidR="00F46AF2" w:rsidRPr="00F46AF2" w:rsidTr="00BC4D8D">
        <w:tc>
          <w:tcPr>
            <w:tcW w:w="4351" w:type="dxa"/>
          </w:tcPr>
          <w:p w:rsidR="00A054E1" w:rsidRPr="00F46AF2" w:rsidRDefault="00A054E1" w:rsidP="00A054E1">
            <w:pPr>
              <w:jc w:val="center"/>
              <w:rPr>
                <w:rFonts w:ascii="ＭＳ ゴシック" w:eastAsia="ＭＳ ゴシック" w:hAnsi="ＭＳ ゴシック"/>
                <w:sz w:val="22"/>
              </w:rPr>
            </w:pPr>
            <w:r w:rsidRPr="00F46AF2">
              <w:rPr>
                <w:rFonts w:ascii="ＭＳ ゴシック" w:eastAsia="ＭＳ ゴシック" w:hAnsi="ＭＳ ゴシック" w:hint="eastAsia"/>
                <w:sz w:val="22"/>
              </w:rPr>
              <w:t>該当箇所</w:t>
            </w:r>
          </w:p>
        </w:tc>
        <w:tc>
          <w:tcPr>
            <w:tcW w:w="4351" w:type="dxa"/>
          </w:tcPr>
          <w:p w:rsidR="00A054E1" w:rsidRPr="00F46AF2" w:rsidRDefault="00A054E1" w:rsidP="00A054E1">
            <w:pPr>
              <w:jc w:val="center"/>
              <w:rPr>
                <w:rFonts w:ascii="ＭＳ ゴシック" w:eastAsia="ＭＳ ゴシック" w:hAnsi="ＭＳ ゴシック"/>
                <w:sz w:val="22"/>
              </w:rPr>
            </w:pPr>
            <w:r w:rsidRPr="00F46AF2">
              <w:rPr>
                <w:rFonts w:ascii="ＭＳ ゴシック" w:eastAsia="ＭＳ ゴシック" w:hAnsi="ＭＳ ゴシック" w:hint="eastAsia"/>
                <w:sz w:val="22"/>
              </w:rPr>
              <w:t>御意見</w:t>
            </w:r>
          </w:p>
        </w:tc>
      </w:tr>
      <w:tr w:rsidR="00A054E1" w:rsidRPr="00F46AF2" w:rsidTr="00BC4D8D">
        <w:tc>
          <w:tcPr>
            <w:tcW w:w="4351" w:type="dxa"/>
          </w:tcPr>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tc>
        <w:tc>
          <w:tcPr>
            <w:tcW w:w="4351" w:type="dxa"/>
          </w:tcPr>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p w:rsidR="00A054E1" w:rsidRPr="00F46AF2" w:rsidRDefault="00A054E1" w:rsidP="00A054E1">
            <w:pPr>
              <w:rPr>
                <w:rFonts w:ascii="ＭＳ ゴシック" w:eastAsia="ＭＳ ゴシック" w:hAnsi="ＭＳ ゴシック"/>
                <w:sz w:val="22"/>
              </w:rPr>
            </w:pPr>
          </w:p>
        </w:tc>
      </w:tr>
    </w:tbl>
    <w:p w:rsidR="00A054E1" w:rsidRPr="00F46AF2" w:rsidRDefault="00A054E1" w:rsidP="00A054E1">
      <w:pPr>
        <w:widowControl/>
        <w:jc w:val="left"/>
        <w:rPr>
          <w:rFonts w:ascii="ＭＳ ゴシック" w:eastAsia="ＭＳ ゴシック" w:hAnsi="ＭＳ ゴシック"/>
          <w:sz w:val="22"/>
        </w:rPr>
      </w:pPr>
    </w:p>
    <w:sectPr w:rsidR="00A054E1" w:rsidRPr="00F46AF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6C" w:rsidRDefault="00F9726C" w:rsidP="00A054E1">
      <w:r>
        <w:separator/>
      </w:r>
    </w:p>
  </w:endnote>
  <w:endnote w:type="continuationSeparator" w:id="0">
    <w:p w:rsidR="00F9726C" w:rsidRDefault="00F9726C"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6C" w:rsidRDefault="00F9726C" w:rsidP="00A054E1">
      <w:r>
        <w:separator/>
      </w:r>
    </w:p>
  </w:footnote>
  <w:footnote w:type="continuationSeparator" w:id="0">
    <w:p w:rsidR="00F9726C" w:rsidRDefault="00F9726C" w:rsidP="00A0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26" w:rsidRDefault="00556E26">
    <w:pPr>
      <w:pStyle w:val="a3"/>
    </w:pPr>
  </w:p>
  <w:p w:rsidR="00556E26" w:rsidRDefault="00556E26">
    <w:pPr>
      <w:pStyle w:val="a3"/>
    </w:pPr>
  </w:p>
  <w:p w:rsidR="00556E26" w:rsidRDefault="00556E26" w:rsidP="00556E2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29"/>
    <w:rsid w:val="00006C14"/>
    <w:rsid w:val="000460FB"/>
    <w:rsid w:val="00056B7C"/>
    <w:rsid w:val="000614CA"/>
    <w:rsid w:val="00095AE4"/>
    <w:rsid w:val="001057A4"/>
    <w:rsid w:val="00111BB6"/>
    <w:rsid w:val="00112018"/>
    <w:rsid w:val="001362FB"/>
    <w:rsid w:val="00173F79"/>
    <w:rsid w:val="00181DE1"/>
    <w:rsid w:val="001B0EE6"/>
    <w:rsid w:val="001B6839"/>
    <w:rsid w:val="001D3968"/>
    <w:rsid w:val="002111D5"/>
    <w:rsid w:val="0025326A"/>
    <w:rsid w:val="00270206"/>
    <w:rsid w:val="002E2CE2"/>
    <w:rsid w:val="003D5091"/>
    <w:rsid w:val="003D52C2"/>
    <w:rsid w:val="003F66A0"/>
    <w:rsid w:val="00446F5B"/>
    <w:rsid w:val="00463CC1"/>
    <w:rsid w:val="00466A9B"/>
    <w:rsid w:val="0052651C"/>
    <w:rsid w:val="00546D5B"/>
    <w:rsid w:val="00556E26"/>
    <w:rsid w:val="005F1774"/>
    <w:rsid w:val="0060177B"/>
    <w:rsid w:val="00623641"/>
    <w:rsid w:val="00643CA5"/>
    <w:rsid w:val="007347E5"/>
    <w:rsid w:val="00737729"/>
    <w:rsid w:val="0074081D"/>
    <w:rsid w:val="00754AB5"/>
    <w:rsid w:val="007B0586"/>
    <w:rsid w:val="008048BE"/>
    <w:rsid w:val="00852005"/>
    <w:rsid w:val="00852FD0"/>
    <w:rsid w:val="00882321"/>
    <w:rsid w:val="00936474"/>
    <w:rsid w:val="009F3D22"/>
    <w:rsid w:val="00A043A9"/>
    <w:rsid w:val="00A054E1"/>
    <w:rsid w:val="00A4256D"/>
    <w:rsid w:val="00A52BA0"/>
    <w:rsid w:val="00A706EA"/>
    <w:rsid w:val="00A83672"/>
    <w:rsid w:val="00AB2473"/>
    <w:rsid w:val="00AD6A62"/>
    <w:rsid w:val="00B42055"/>
    <w:rsid w:val="00B45F6D"/>
    <w:rsid w:val="00B56DBC"/>
    <w:rsid w:val="00BA7F91"/>
    <w:rsid w:val="00BB7975"/>
    <w:rsid w:val="00C372A8"/>
    <w:rsid w:val="00C47078"/>
    <w:rsid w:val="00CA58D5"/>
    <w:rsid w:val="00CB5908"/>
    <w:rsid w:val="00CE5F64"/>
    <w:rsid w:val="00CF06C3"/>
    <w:rsid w:val="00CF279A"/>
    <w:rsid w:val="00CF42FD"/>
    <w:rsid w:val="00D36F54"/>
    <w:rsid w:val="00D378B5"/>
    <w:rsid w:val="00D429BD"/>
    <w:rsid w:val="00D93A8D"/>
    <w:rsid w:val="00E413E0"/>
    <w:rsid w:val="00E676CB"/>
    <w:rsid w:val="00E85B48"/>
    <w:rsid w:val="00EF35AA"/>
    <w:rsid w:val="00F1109D"/>
    <w:rsid w:val="00F273A4"/>
    <w:rsid w:val="00F46AF2"/>
    <w:rsid w:val="00F554B6"/>
    <w:rsid w:val="00F74AE6"/>
    <w:rsid w:val="00F81FD0"/>
    <w:rsid w:val="00F9726C"/>
    <w:rsid w:val="00FE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9D38A3-7D88-49AC-B3C3-D2CDFD41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1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607</Words>
  <Characters>3462</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2017-11-09T01:58:00Z</cp:lastPrinted>
  <dcterms:created xsi:type="dcterms:W3CDTF">2020-05-28T07:55:00Z</dcterms:created>
  <dcterms:modified xsi:type="dcterms:W3CDTF">2021-07-14T13:11:00Z</dcterms:modified>
</cp:coreProperties>
</file>