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3F6" w:rsidRPr="00C540E4" w:rsidRDefault="00A533F6" w:rsidP="00A533F6">
      <w:pPr>
        <w:pStyle w:val="a3"/>
        <w:jc w:val="left"/>
        <w:rPr>
          <w:szCs w:val="21"/>
        </w:rPr>
      </w:pPr>
      <w:bookmarkStart w:id="0" w:name="_GoBack"/>
      <w:bookmarkEnd w:id="0"/>
      <w:r w:rsidRPr="00D32F67">
        <w:rPr>
          <w:rFonts w:ascii="ＭＳ ゴシック" w:eastAsia="ＭＳ ゴシック" w:hAnsi="ＭＳ ゴシック" w:hint="eastAsia"/>
          <w:szCs w:val="21"/>
        </w:rPr>
        <w:t xml:space="preserve">スプリアス発射及び不要発射の強度確認届出書　</w:t>
      </w:r>
    </w:p>
    <w:p w:rsidR="00A533F6" w:rsidRDefault="00A533F6" w:rsidP="004B31AF">
      <w:pPr>
        <w:spacing w:beforeLines="100" w:before="360" w:line="0" w:lineRule="atLeast"/>
        <w:ind w:right="1155"/>
        <w:jc w:val="right"/>
      </w:pPr>
      <w:r>
        <w:rPr>
          <w:rFonts w:hint="eastAsia"/>
        </w:rPr>
        <w:t xml:space="preserve">　年　月　日</w:t>
      </w:r>
    </w:p>
    <w:p w:rsidR="00A533F6" w:rsidRPr="00EF5009" w:rsidRDefault="00A533F6" w:rsidP="00A533F6">
      <w:pPr>
        <w:spacing w:line="0" w:lineRule="atLeast"/>
        <w:rPr>
          <w:sz w:val="6"/>
        </w:rPr>
      </w:pPr>
    </w:p>
    <w:p w:rsidR="00A533F6" w:rsidRDefault="00A533F6" w:rsidP="00A533F6">
      <w:r>
        <w:rPr>
          <w:rFonts w:hint="eastAsia"/>
        </w:rPr>
        <w:t xml:space="preserve">　総合通信局長　殿</w:t>
      </w:r>
    </w:p>
    <w:p w:rsidR="00A533F6" w:rsidRDefault="00A533F6" w:rsidP="00A533F6">
      <w:r>
        <w:rPr>
          <w:rFonts w:hint="eastAsia"/>
        </w:rPr>
        <w:t xml:space="preserve">　　　　　　　　　　　　　　　　　　　　　　　　　　　　　　　　　　　　　　　　　　　　　　　　　免許人名　</w:t>
      </w:r>
    </w:p>
    <w:p w:rsidR="00A533F6" w:rsidRDefault="00A533F6" w:rsidP="00A533F6">
      <w:pPr>
        <w:spacing w:line="0" w:lineRule="atLeast"/>
      </w:pPr>
    </w:p>
    <w:p w:rsidR="00A533F6" w:rsidRDefault="00A533F6" w:rsidP="00A533F6">
      <w:r>
        <w:rPr>
          <w:rFonts w:hint="eastAsia"/>
        </w:rPr>
        <w:t xml:space="preserve">　無線設備規則の一部を改正する省令（平成</w:t>
      </w:r>
      <w:r>
        <w:t>17</w:t>
      </w:r>
      <w:r>
        <w:rPr>
          <w:rFonts w:hint="eastAsia"/>
        </w:rPr>
        <w:t>年総務省令第</w:t>
      </w:r>
      <w:r>
        <w:t>119</w:t>
      </w:r>
      <w:r>
        <w:rPr>
          <w:rFonts w:hint="eastAsia"/>
        </w:rPr>
        <w:t>号）附則第</w:t>
      </w:r>
      <w:r>
        <w:t>3</w:t>
      </w:r>
      <w:r>
        <w:rPr>
          <w:rFonts w:hint="eastAsia"/>
        </w:rPr>
        <w:t>条第１項の規定の適用を受けている無線設備について、</w:t>
      </w:r>
    </w:p>
    <w:p w:rsidR="00A533F6" w:rsidRDefault="00A533F6" w:rsidP="00A533F6">
      <w:pPr>
        <w:ind w:firstLineChars="200" w:firstLine="420"/>
      </w:pPr>
      <w:r>
        <w:rPr>
          <w:rFonts w:hint="eastAsia"/>
        </w:rPr>
        <w:t>ア　スプリアス発射及び不要発射の強度を測定した</w:t>
      </w:r>
    </w:p>
    <w:p w:rsidR="00A533F6" w:rsidRDefault="00A533F6" w:rsidP="00A533F6">
      <w:pPr>
        <w:ind w:firstLineChars="200" w:firstLine="420"/>
      </w:pPr>
      <w:r>
        <w:rPr>
          <w:rFonts w:hint="eastAsia"/>
        </w:rPr>
        <w:t>イ　無線設備の製造業者等においてスプリアス発射及び不要発射の強度を測定したものと同一型式のものである</w:t>
      </w:r>
    </w:p>
    <w:p w:rsidR="00A533F6" w:rsidRDefault="00A533F6" w:rsidP="00A533F6">
      <w:r>
        <w:rPr>
          <w:rFonts w:hint="eastAsia"/>
        </w:rPr>
        <w:t>ので、下記のとおり現在の無線設備規則の基準に合致することを届け出ます。（ア又はイのいずれかに○）</w:t>
      </w:r>
    </w:p>
    <w:p w:rsidR="00A533F6" w:rsidRDefault="00A533F6" w:rsidP="00A533F6">
      <w:pPr>
        <w:jc w:val="center"/>
      </w:pPr>
      <w:r>
        <w:rPr>
          <w:rFonts w:hint="eastAsia"/>
        </w:rPr>
        <w:t>記</w:t>
      </w:r>
    </w:p>
    <w:p w:rsidR="00A533F6" w:rsidRDefault="00A533F6" w:rsidP="00A533F6">
      <w:r>
        <w:rPr>
          <w:rFonts w:hint="eastAsia"/>
        </w:rPr>
        <w:t>（１）対象局</w:t>
      </w:r>
    </w:p>
    <w:tbl>
      <w:tblPr>
        <w:tblW w:w="120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992"/>
        <w:gridCol w:w="1417"/>
        <w:gridCol w:w="1531"/>
        <w:gridCol w:w="992"/>
        <w:gridCol w:w="1054"/>
        <w:gridCol w:w="1120"/>
        <w:gridCol w:w="1120"/>
        <w:gridCol w:w="1120"/>
        <w:gridCol w:w="1120"/>
        <w:gridCol w:w="1120"/>
      </w:tblGrid>
      <w:tr w:rsidR="00A533F6" w:rsidRPr="00D32F67" w:rsidTr="000E21C7">
        <w:trPr>
          <w:trHeight w:val="64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無線局</w:t>
            </w:r>
            <w:r w:rsidRPr="00D32F67">
              <w:rPr>
                <w:rFonts w:hint="eastAsia"/>
              </w:rPr>
              <w:t>の</w:t>
            </w:r>
          </w:p>
          <w:p w:rsidR="00A533F6" w:rsidRPr="00D32F67" w:rsidRDefault="00A533F6" w:rsidP="000E21C7">
            <w:pPr>
              <w:spacing w:line="0" w:lineRule="atLeast"/>
              <w:jc w:val="center"/>
            </w:pPr>
            <w:r w:rsidRPr="00D32F67">
              <w:rPr>
                <w:rFonts w:ascii="ＭＳ 明朝" w:hAnsi="ＭＳ 明朝" w:cs="ＭＳ 明朝" w:hint="eastAsia"/>
              </w:rPr>
              <w:t>種</w:t>
            </w:r>
            <w:r w:rsidRPr="00D32F67">
              <w:rPr>
                <w:rFonts w:hint="eastAsia"/>
              </w:rPr>
              <w:t>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免許番</w:t>
            </w:r>
            <w:r w:rsidRPr="00D32F67">
              <w:rPr>
                <w:rFonts w:hint="eastAsia"/>
              </w:rPr>
              <w:t>号</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識別信</w:t>
            </w:r>
            <w:r w:rsidRPr="00D32F67">
              <w:rPr>
                <w:rFonts w:hint="eastAsia"/>
              </w:rPr>
              <w:t>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装置番</w:t>
            </w:r>
            <w:r w:rsidRPr="00D32F67">
              <w:rPr>
                <w:rFonts w:hint="eastAsia"/>
              </w:rPr>
              <w:t>号</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製造者</w:t>
            </w:r>
            <w:r w:rsidRPr="00D32F67">
              <w:rPr>
                <w:rFonts w:hint="eastAsia"/>
              </w:rPr>
              <w:t>名</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型式又は</w:t>
            </w:r>
          </w:p>
          <w:p w:rsidR="00A533F6" w:rsidRPr="00D32F67" w:rsidRDefault="00A533F6" w:rsidP="000E21C7">
            <w:pPr>
              <w:spacing w:line="0" w:lineRule="atLeast"/>
              <w:jc w:val="center"/>
            </w:pPr>
            <w:r w:rsidRPr="00D32F67">
              <w:rPr>
                <w:rFonts w:ascii="ＭＳ 明朝" w:hAnsi="ＭＳ 明朝" w:cs="ＭＳ 明朝" w:hint="eastAsia"/>
              </w:rPr>
              <w:t>名</w:t>
            </w:r>
            <w:r w:rsidRPr="00D32F67">
              <w:rPr>
                <w:rFonts w:hint="eastAsia"/>
              </w:rPr>
              <w:t>称</w:t>
            </w:r>
          </w:p>
        </w:tc>
        <w:tc>
          <w:tcPr>
            <w:tcW w:w="1120" w:type="dxa"/>
            <w:tcBorders>
              <w:top w:val="single" w:sz="4" w:space="0" w:color="auto"/>
              <w:left w:val="single" w:sz="4" w:space="0" w:color="auto"/>
              <w:right w:val="single" w:sz="4" w:space="0" w:color="auto"/>
            </w:tcBorders>
            <w:shd w:val="clear" w:color="auto" w:fill="auto"/>
            <w:vAlign w:val="center"/>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検定番号</w:t>
            </w:r>
          </w:p>
        </w:tc>
        <w:tc>
          <w:tcPr>
            <w:tcW w:w="1120" w:type="dxa"/>
            <w:tcBorders>
              <w:top w:val="single" w:sz="4" w:space="0" w:color="auto"/>
              <w:left w:val="single" w:sz="4" w:space="0" w:color="auto"/>
              <w:right w:val="single" w:sz="4" w:space="0" w:color="auto"/>
            </w:tcBorders>
            <w:shd w:val="clear" w:color="auto" w:fill="auto"/>
            <w:vAlign w:val="center"/>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技術基準適合証明番号</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製造番</w:t>
            </w:r>
            <w:r w:rsidRPr="00D32F67">
              <w:rPr>
                <w:rFonts w:hint="eastAsia"/>
              </w:rPr>
              <w:t>号</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製造年</w:t>
            </w:r>
            <w:r w:rsidRPr="00D32F67">
              <w:rPr>
                <w:rFonts w:hint="eastAsia"/>
              </w:rPr>
              <w:t>月</w:t>
            </w:r>
          </w:p>
        </w:tc>
      </w:tr>
      <w:tr w:rsidR="00A533F6" w:rsidRPr="00D32F67" w:rsidTr="000E21C7">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jc w:val="center"/>
            </w:pPr>
            <w:r w:rsidRPr="00D32F6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r>
      <w:tr w:rsidR="00A533F6" w:rsidRPr="00D32F67" w:rsidTr="000E21C7">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jc w:val="center"/>
            </w:pPr>
            <w:r w:rsidRPr="00D32F67">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r>
    </w:tbl>
    <w:p w:rsidR="00A533F6" w:rsidRPr="00664AB0" w:rsidRDefault="00A533F6" w:rsidP="00A533F6">
      <w:pPr>
        <w:spacing w:line="0" w:lineRule="atLeast"/>
        <w:ind w:firstLineChars="300" w:firstLine="300"/>
        <w:rPr>
          <w:sz w:val="10"/>
        </w:rPr>
      </w:pPr>
    </w:p>
    <w:tbl>
      <w:tblPr>
        <w:tblW w:w="5183"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4"/>
        <w:gridCol w:w="1134"/>
        <w:gridCol w:w="1275"/>
        <w:gridCol w:w="1560"/>
      </w:tblGrid>
      <w:tr w:rsidR="00A533F6" w:rsidRPr="00D32F67" w:rsidTr="000E21C7">
        <w:trPr>
          <w:trHeight w:val="70"/>
        </w:trPr>
        <w:tc>
          <w:tcPr>
            <w:tcW w:w="51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周波数</w:t>
            </w:r>
            <w:r w:rsidRPr="00D32F67">
              <w:rPr>
                <w:rFonts w:hint="eastAsia"/>
              </w:rPr>
              <w:t>等</w:t>
            </w:r>
          </w:p>
        </w:tc>
      </w:tr>
      <w:tr w:rsidR="00A533F6" w:rsidRPr="00D32F67" w:rsidTr="000E21C7">
        <w:trPr>
          <w:trHeight w:val="189"/>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周波</w:t>
            </w:r>
            <w:r w:rsidRPr="00D32F67">
              <w:rPr>
                <w:rFonts w:hint="eastAsia"/>
              </w:rPr>
              <w:t>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電力</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電波の型</w:t>
            </w:r>
            <w:r w:rsidRPr="00D32F67">
              <w:rPr>
                <w:rFonts w:hint="eastAsia"/>
              </w:rPr>
              <w:t>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占有周波数帯</w:t>
            </w:r>
            <w:r w:rsidRPr="00D32F67">
              <w:rPr>
                <w:rFonts w:hint="eastAsia"/>
              </w:rPr>
              <w:t>幅</w:t>
            </w:r>
          </w:p>
        </w:tc>
      </w:tr>
      <w:tr w:rsidR="00A533F6" w:rsidRPr="00D32F67" w:rsidTr="000E21C7">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pPr>
          </w:p>
        </w:tc>
      </w:tr>
      <w:tr w:rsidR="00A533F6" w:rsidRPr="00D32F67" w:rsidTr="000E21C7">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jc w:val="center"/>
            </w:pPr>
          </w:p>
        </w:tc>
      </w:tr>
    </w:tbl>
    <w:p w:rsidR="00A533F6" w:rsidRDefault="00A533F6" w:rsidP="00A533F6">
      <w:pPr>
        <w:ind w:firstLineChars="300" w:firstLine="630"/>
      </w:pPr>
      <w:r>
        <w:rPr>
          <w:rFonts w:hint="eastAsia"/>
        </w:rPr>
        <w:t>一つの無線局で複数の装置や周波数がある場合は、複数行に分けて記載。</w:t>
      </w:r>
    </w:p>
    <w:p w:rsidR="00A533F6" w:rsidRDefault="00A533F6" w:rsidP="00A533F6">
      <w:r>
        <w:rPr>
          <w:rFonts w:hint="eastAsia"/>
        </w:rPr>
        <w:t>（２）使用測定器及び測定者（イの場合にあっては記載不要。）</w:t>
      </w:r>
    </w:p>
    <w:tbl>
      <w:tblPr>
        <w:tblW w:w="12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
        <w:gridCol w:w="1304"/>
        <w:gridCol w:w="1163"/>
        <w:gridCol w:w="1163"/>
        <w:gridCol w:w="1163"/>
        <w:gridCol w:w="1163"/>
        <w:gridCol w:w="1164"/>
        <w:gridCol w:w="919"/>
        <w:gridCol w:w="284"/>
        <w:gridCol w:w="283"/>
        <w:gridCol w:w="1418"/>
        <w:gridCol w:w="1417"/>
        <w:gridCol w:w="992"/>
      </w:tblGrid>
      <w:tr w:rsidR="00A533F6" w:rsidRPr="00D32F67" w:rsidTr="000E21C7">
        <w:tc>
          <w:tcPr>
            <w:tcW w:w="323"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測定器</w:t>
            </w:r>
            <w:r w:rsidRPr="00D32F67">
              <w:rPr>
                <w:rFonts w:hint="eastAsia"/>
              </w:rPr>
              <w:t>名</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製造者</w:t>
            </w:r>
            <w:r w:rsidRPr="00D32F67">
              <w:rPr>
                <w:rFonts w:hint="eastAsia"/>
              </w:rPr>
              <w:t>名</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型</w:t>
            </w:r>
            <w:r w:rsidRPr="00D32F67">
              <w:rPr>
                <w:rFonts w:hint="eastAsia"/>
              </w:rPr>
              <w:t>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製造番</w:t>
            </w:r>
            <w:r w:rsidRPr="00D32F67">
              <w:rPr>
                <w:rFonts w:hint="eastAsia"/>
              </w:rPr>
              <w:t>号</w:t>
            </w:r>
          </w:p>
        </w:tc>
        <w:tc>
          <w:tcPr>
            <w:tcW w:w="1163" w:type="dxa"/>
            <w:tcBorders>
              <w:top w:val="single" w:sz="4" w:space="0" w:color="auto"/>
              <w:left w:val="single" w:sz="4" w:space="0" w:color="auto"/>
              <w:bottom w:val="single" w:sz="4" w:space="0" w:color="auto"/>
              <w:right w:val="dashed"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較正年</w:t>
            </w:r>
            <w:r w:rsidRPr="00D32F67">
              <w:rPr>
                <w:rFonts w:hint="eastAsia"/>
              </w:rPr>
              <w:t>月</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較正機関</w:t>
            </w:r>
            <w:r w:rsidRPr="00D32F67">
              <w:rPr>
                <w:rFonts w:hint="eastAsia"/>
              </w:rPr>
              <w:t>名</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備</w:t>
            </w:r>
            <w:r w:rsidRPr="00D32F67">
              <w:rPr>
                <w:rFonts w:hint="eastAsia"/>
              </w:rPr>
              <w:t>考</w:t>
            </w:r>
          </w:p>
        </w:tc>
        <w:tc>
          <w:tcPr>
            <w:tcW w:w="284" w:type="dxa"/>
            <w:vMerge w:val="restart"/>
            <w:tcBorders>
              <w:top w:val="nil"/>
              <w:left w:val="single" w:sz="4" w:space="0" w:color="auto"/>
              <w:right w:val="single" w:sz="4" w:space="0" w:color="auto"/>
            </w:tcBorders>
            <w:shd w:val="clear" w:color="auto" w:fill="auto"/>
          </w:tcPr>
          <w:p w:rsidR="00A533F6" w:rsidRPr="00D32F67" w:rsidRDefault="00A533F6" w:rsidP="000E21C7">
            <w:pPr>
              <w:spacing w:line="0" w:lineRule="atLeast"/>
              <w:jc w:val="center"/>
              <w:rPr>
                <w:rFonts w:ascii="ＭＳ 明朝" w:hAnsi="ＭＳ 明朝" w:cs="ＭＳ 明朝"/>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spacing w:line="0" w:lineRule="atLeast"/>
              <w:jc w:val="center"/>
              <w:rPr>
                <w:rFonts w:ascii="ＭＳ 明朝" w:hAnsi="ＭＳ 明朝" w:cs="ＭＳ 明朝"/>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測定者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連絡先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pPr>
              <w:spacing w:line="0" w:lineRule="atLeast"/>
              <w:jc w:val="center"/>
              <w:rPr>
                <w:rFonts w:ascii="ＭＳ 明朝" w:hAnsi="ＭＳ 明朝" w:cs="ＭＳ 明朝"/>
              </w:rPr>
            </w:pPr>
            <w:r w:rsidRPr="00D32F67">
              <w:rPr>
                <w:rFonts w:ascii="ＭＳ 明朝" w:hAnsi="ＭＳ 明朝" w:cs="ＭＳ 明朝" w:hint="eastAsia"/>
              </w:rPr>
              <w:t>備考</w:t>
            </w:r>
          </w:p>
        </w:tc>
      </w:tr>
      <w:tr w:rsidR="00A533F6" w:rsidRPr="00D32F67" w:rsidTr="000E21C7">
        <w:trPr>
          <w:trHeight w:val="433"/>
        </w:trPr>
        <w:tc>
          <w:tcPr>
            <w:tcW w:w="323"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r w:rsidRPr="00D32F67">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1163" w:type="dxa"/>
            <w:tcBorders>
              <w:top w:val="single" w:sz="4" w:space="0" w:color="auto"/>
              <w:left w:val="single" w:sz="4" w:space="0" w:color="auto"/>
              <w:bottom w:val="single" w:sz="4" w:space="0" w:color="auto"/>
              <w:right w:val="dashed" w:sz="4" w:space="0" w:color="auto"/>
            </w:tcBorders>
            <w:shd w:val="clear" w:color="auto" w:fill="auto"/>
            <w:vAlign w:val="center"/>
          </w:tcPr>
          <w:p w:rsidR="00A533F6" w:rsidRPr="00D32F67" w:rsidRDefault="00A533F6" w:rsidP="000E21C7"/>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91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284" w:type="dxa"/>
            <w:vMerge/>
            <w:tcBorders>
              <w:left w:val="single" w:sz="4" w:space="0" w:color="auto"/>
              <w:bottom w:val="nil"/>
              <w:right w:val="single" w:sz="4" w:space="0" w:color="auto"/>
            </w:tcBorders>
            <w:shd w:val="clear" w:color="auto" w:fill="auto"/>
          </w:tcPr>
          <w:p w:rsidR="00A533F6" w:rsidRPr="00D32F67" w:rsidRDefault="00A533F6" w:rsidP="000E21C7"/>
        </w:tc>
        <w:tc>
          <w:tcPr>
            <w:tcW w:w="283"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33F6" w:rsidRPr="00D32F67" w:rsidRDefault="00A533F6" w:rsidP="000E21C7"/>
        </w:tc>
        <w:tc>
          <w:tcPr>
            <w:tcW w:w="992"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r>
    </w:tbl>
    <w:p w:rsidR="00A533F6" w:rsidRDefault="00A533F6" w:rsidP="00A533F6">
      <w:r>
        <w:rPr>
          <w:rFonts w:hint="eastAsia"/>
        </w:rPr>
        <w:t>（３）測定結果（イの場合にあっては記載不要。）</w:t>
      </w:r>
    </w:p>
    <w:tbl>
      <w:tblPr>
        <w:tblW w:w="11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1559"/>
        <w:gridCol w:w="1276"/>
        <w:gridCol w:w="1276"/>
        <w:gridCol w:w="1559"/>
        <w:gridCol w:w="1276"/>
        <w:gridCol w:w="1445"/>
        <w:gridCol w:w="1419"/>
        <w:gridCol w:w="1560"/>
      </w:tblGrid>
      <w:tr w:rsidR="00A533F6" w:rsidRPr="00D32F67" w:rsidTr="000E21C7">
        <w:trPr>
          <w:trHeight w:val="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hint="eastAsia"/>
              </w:rPr>
              <w:t>※</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pPr>
            <w:r w:rsidRPr="00D32F67">
              <w:rPr>
                <w:rFonts w:ascii="ＭＳ 明朝" w:hAnsi="ＭＳ 明朝" w:cs="ＭＳ 明朝" w:hint="eastAsia"/>
              </w:rPr>
              <w:t>帯域外領域におけるスプリアス発射の強</w:t>
            </w:r>
            <w:r w:rsidRPr="00D32F67">
              <w:rPr>
                <w:rFonts w:hint="eastAsia"/>
              </w:rPr>
              <w:t>度</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pPr>
            <w:r w:rsidRPr="00D32F67">
              <w:rPr>
                <w:rFonts w:ascii="ＭＳ 明朝" w:hAnsi="ＭＳ 明朝" w:cs="ＭＳ 明朝" w:hint="eastAsia"/>
              </w:rPr>
              <w:t>スプリアス領域における不要発射の強</w:t>
            </w:r>
            <w:r w:rsidRPr="00D32F67">
              <w:rPr>
                <w:rFonts w:hint="eastAsia"/>
              </w:rPr>
              <w:t>度</w:t>
            </w:r>
          </w:p>
        </w:tc>
        <w:tc>
          <w:tcPr>
            <w:tcW w:w="1419" w:type="dxa"/>
            <w:vMerge w:val="restart"/>
            <w:tcBorders>
              <w:top w:val="single" w:sz="4" w:space="0" w:color="auto"/>
              <w:left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測定</w:t>
            </w:r>
            <w:r w:rsidRPr="00D32F67">
              <w:rPr>
                <w:rFonts w:hint="eastAsia"/>
              </w:rPr>
              <w:t>日</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A533F6" w:rsidRPr="00D32F67" w:rsidRDefault="00A533F6" w:rsidP="000E21C7">
            <w:pPr>
              <w:spacing w:line="0" w:lineRule="atLeast"/>
              <w:jc w:val="center"/>
            </w:pPr>
            <w:r w:rsidRPr="00D32F67">
              <w:rPr>
                <w:rFonts w:ascii="ＭＳ 明朝" w:hAnsi="ＭＳ 明朝" w:cs="ＭＳ 明朝" w:hint="eastAsia"/>
              </w:rPr>
              <w:t>備</w:t>
            </w:r>
            <w:r w:rsidRPr="00D32F67">
              <w:rPr>
                <w:rFonts w:hint="eastAsia"/>
              </w:rPr>
              <w:t>考</w:t>
            </w:r>
          </w:p>
        </w:tc>
      </w:tr>
      <w:tr w:rsidR="00A533F6" w:rsidRPr="00D32F67" w:rsidTr="000E21C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widowControl/>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測定周波</w:t>
            </w:r>
            <w:r w:rsidRPr="00D32F67">
              <w:rPr>
                <w:rFonts w:hint="eastAsia"/>
              </w:rPr>
              <w:t>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基準</w:t>
            </w:r>
            <w:r w:rsidRPr="00D32F67">
              <w:rPr>
                <w:rFonts w:hint="eastAsia"/>
              </w:rPr>
              <w:t>値</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測定</w:t>
            </w:r>
            <w:r w:rsidRPr="00D32F67">
              <w:rPr>
                <w:rFonts w:hint="eastAsia"/>
              </w:rPr>
              <w:t>値</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測定周波</w:t>
            </w:r>
            <w:r w:rsidRPr="00D32F67">
              <w:rPr>
                <w:rFonts w:hint="eastAsia"/>
              </w:rPr>
              <w:t>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基準</w:t>
            </w:r>
            <w:r w:rsidRPr="00D32F67">
              <w:rPr>
                <w:rFonts w:hint="eastAsia"/>
              </w:rPr>
              <w:t>値</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spacing w:line="0" w:lineRule="atLeast"/>
              <w:jc w:val="center"/>
            </w:pPr>
            <w:r w:rsidRPr="00D32F67">
              <w:rPr>
                <w:rFonts w:ascii="ＭＳ 明朝" w:hAnsi="ＭＳ 明朝" w:cs="ＭＳ 明朝" w:hint="eastAsia"/>
              </w:rPr>
              <w:t>測定</w:t>
            </w:r>
            <w:r w:rsidRPr="00D32F67">
              <w:rPr>
                <w:rFonts w:hint="eastAsia"/>
              </w:rPr>
              <w:t>値</w:t>
            </w:r>
          </w:p>
        </w:tc>
        <w:tc>
          <w:tcPr>
            <w:tcW w:w="1419" w:type="dxa"/>
            <w:vMerge/>
            <w:tcBorders>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widowControl/>
              <w:jc w:val="left"/>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A533F6" w:rsidRPr="00D32F67" w:rsidRDefault="00A533F6" w:rsidP="000E21C7">
            <w:pPr>
              <w:widowControl/>
              <w:jc w:val="left"/>
            </w:pPr>
          </w:p>
        </w:tc>
      </w:tr>
      <w:tr w:rsidR="00A533F6" w:rsidRPr="00D32F67" w:rsidTr="000E21C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jc w:val="center"/>
            </w:pPr>
            <w:r w:rsidRPr="00D32F67">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ind w:right="210"/>
              <w:jc w:val="cente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r>
      <w:tr w:rsidR="00A533F6" w:rsidRPr="00D32F67" w:rsidTr="000E21C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533F6" w:rsidRPr="00D32F67" w:rsidRDefault="00A533F6" w:rsidP="000E21C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172085</wp:posOffset>
                      </wp:positionV>
                      <wp:extent cx="3481070"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320040"/>
                              </a:xfrm>
                              <a:prstGeom prst="rect">
                                <a:avLst/>
                              </a:prstGeom>
                              <a:noFill/>
                              <a:ln w="9525">
                                <a:noFill/>
                                <a:miter lim="800000"/>
                                <a:headEnd/>
                                <a:tailEnd/>
                              </a:ln>
                            </wps:spPr>
                            <wps:txbx>
                              <w:txbxContent>
                                <w:p w:rsidR="00A533F6" w:rsidRPr="00726BCE" w:rsidRDefault="00A533F6" w:rsidP="00A533F6">
                                  <w:pPr>
                                    <w:ind w:firstLineChars="300" w:firstLine="630"/>
                                  </w:pPr>
                                  <w:r>
                                    <w:rPr>
                                      <w:rFonts w:hint="eastAsia"/>
                                    </w:rPr>
                                    <w:t>※　（１）の行番号と対応させること。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5pt;margin-top:13.55pt;width:274.1pt;height:25.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" filled="f" stroked="f">
                      <v:textbox style="mso-fit-shape-to-text:t">
                        <w:txbxContent>
                          <w:p w:rsidR="00A533F6" w:rsidRPr="00726BCE" w:rsidRDefault="00A533F6" w:rsidP="00A533F6">
                            <w:pPr>
                              <w:ind w:firstLineChars="300" w:firstLine="630"/>
                            </w:pPr>
                            <w:r>
                              <w:rPr>
                                <w:rFonts w:hint="eastAsia"/>
                              </w:rPr>
                              <w:t>※　（１）の行番号と対応させること。</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c>
          <w:tcPr>
            <w:tcW w:w="1276"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right"/>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533F6" w:rsidRPr="00D32F67" w:rsidRDefault="00A533F6" w:rsidP="000E21C7"/>
        </w:tc>
      </w:tr>
    </w:tbl>
    <w:p w:rsidR="000F54B9" w:rsidRDefault="00C40BCA"/>
    <w:sectPr w:rsidR="000F54B9" w:rsidSect="00C540E4">
      <w:pgSz w:w="16838" w:h="11906" w:orient="landscape" w:code="9"/>
      <w:pgMar w:top="737" w:right="1418" w:bottom="737" w:left="1701"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CA" w:rsidRDefault="00C40BCA" w:rsidP="00D32A2E">
      <w:r>
        <w:separator/>
      </w:r>
    </w:p>
  </w:endnote>
  <w:endnote w:type="continuationSeparator" w:id="0">
    <w:p w:rsidR="00C40BCA" w:rsidRDefault="00C40BCA" w:rsidP="00D3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CA" w:rsidRDefault="00C40BCA" w:rsidP="00D32A2E">
      <w:r>
        <w:separator/>
      </w:r>
    </w:p>
  </w:footnote>
  <w:footnote w:type="continuationSeparator" w:id="0">
    <w:p w:rsidR="00C40BCA" w:rsidRDefault="00C40BCA" w:rsidP="00D32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F6"/>
    <w:rsid w:val="002A4BE3"/>
    <w:rsid w:val="004B31AF"/>
    <w:rsid w:val="005D4C45"/>
    <w:rsid w:val="00A533F6"/>
    <w:rsid w:val="00C40BCA"/>
    <w:rsid w:val="00D3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3F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3F6"/>
    <w:pPr>
      <w:tabs>
        <w:tab w:val="center" w:pos="4252"/>
        <w:tab w:val="right" w:pos="8504"/>
      </w:tabs>
      <w:snapToGrid w:val="0"/>
    </w:pPr>
  </w:style>
  <w:style w:type="character" w:customStyle="1" w:styleId="a4">
    <w:name w:val="ヘッダー (文字)"/>
    <w:basedOn w:val="a0"/>
    <w:link w:val="a3"/>
    <w:uiPriority w:val="99"/>
    <w:rsid w:val="00A533F6"/>
    <w:rPr>
      <w:rFonts w:ascii="Century" w:eastAsia="ＭＳ 明朝" w:hAnsi="Century" w:cs="Times New Roman"/>
    </w:rPr>
  </w:style>
  <w:style w:type="paragraph" w:styleId="a5">
    <w:name w:val="footer"/>
    <w:basedOn w:val="a"/>
    <w:link w:val="a6"/>
    <w:uiPriority w:val="99"/>
    <w:unhideWhenUsed/>
    <w:rsid w:val="00D32A2E"/>
    <w:pPr>
      <w:tabs>
        <w:tab w:val="center" w:pos="4252"/>
        <w:tab w:val="right" w:pos="8504"/>
      </w:tabs>
      <w:snapToGrid w:val="0"/>
    </w:pPr>
  </w:style>
  <w:style w:type="character" w:customStyle="1" w:styleId="a6">
    <w:name w:val="フッター (文字)"/>
    <w:basedOn w:val="a0"/>
    <w:link w:val="a5"/>
    <w:uiPriority w:val="99"/>
    <w:rsid w:val="00D32A2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2021-08-05T09:05:00Z</dcterms:created>
  <dcterms:modified xsi:type="dcterms:W3CDTF">2021-08-05T09:05:00Z</dcterms:modified>
</cp:coreProperties>
</file>