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CE28" w14:textId="7C13FBCD" w:rsidR="0049039B" w:rsidRPr="00BE596C" w:rsidRDefault="003B14A6" w:rsidP="0049039B">
      <w:pPr>
        <w:pStyle w:val="3"/>
      </w:pPr>
      <w:bookmarkStart w:id="0" w:name="_資料４"/>
      <w:bookmarkStart w:id="1" w:name="_資料５－１"/>
      <w:bookmarkStart w:id="2" w:name="_資料９ー１"/>
      <w:bookmarkStart w:id="3" w:name="_資料５－２"/>
      <w:bookmarkStart w:id="4" w:name="_資料９ー２"/>
      <w:bookmarkStart w:id="5" w:name="_資料６"/>
      <w:bookmarkStart w:id="6" w:name="_資料５"/>
      <w:bookmarkStart w:id="7" w:name="_Toc17968314"/>
      <w:bookmarkStart w:id="8" w:name="_Toc79072843"/>
      <w:bookmarkEnd w:id="0"/>
      <w:bookmarkEnd w:id="1"/>
      <w:bookmarkEnd w:id="2"/>
      <w:bookmarkEnd w:id="3"/>
      <w:bookmarkEnd w:id="4"/>
      <w:bookmarkEnd w:id="5"/>
      <w:bookmarkEnd w:id="6"/>
      <w:r>
        <w:rPr>
          <w:rFonts w:hint="eastAsia"/>
        </w:rPr>
        <w:t>資料</w:t>
      </w:r>
      <w:r w:rsidR="003E59BF">
        <w:rPr>
          <w:rFonts w:hint="eastAsia"/>
        </w:rPr>
        <w:t>７</w:t>
      </w:r>
      <w:bookmarkEnd w:id="7"/>
      <w:bookmarkEnd w:id="8"/>
    </w:p>
    <w:p w14:paraId="0E28982B" w14:textId="7A645700" w:rsidR="00C32312" w:rsidRPr="009552D0" w:rsidRDefault="00C32312" w:rsidP="009552D0">
      <w:pPr>
        <w:jc w:val="center"/>
        <w:rPr>
          <w:rFonts w:asciiTheme="majorEastAsia" w:eastAsiaTheme="majorEastAsia" w:hAnsiTheme="majorEastAsia"/>
          <w:sz w:val="24"/>
        </w:rPr>
      </w:pPr>
      <w:r w:rsidRPr="009552D0">
        <w:rPr>
          <w:rFonts w:asciiTheme="majorEastAsia" w:eastAsiaTheme="majorEastAsia" w:hAnsiTheme="majorEastAsia" w:hint="eastAsia"/>
          <w:sz w:val="24"/>
        </w:rPr>
        <w:t>契約予定内容に関する調査</w:t>
      </w:r>
      <w:r w:rsidR="006D5772" w:rsidRPr="009552D0">
        <w:rPr>
          <w:rFonts w:asciiTheme="majorEastAsia" w:eastAsiaTheme="majorEastAsia" w:hAnsiTheme="majorEastAsia" w:hint="eastAsia"/>
          <w:sz w:val="24"/>
        </w:rPr>
        <w:t>表</w:t>
      </w:r>
      <w:r w:rsidRPr="009552D0">
        <w:rPr>
          <w:rFonts w:asciiTheme="majorEastAsia" w:eastAsiaTheme="majorEastAsia" w:hAnsiTheme="majorEastAsia" w:hint="eastAsia"/>
          <w:color w:val="FF0000"/>
          <w:sz w:val="24"/>
        </w:rPr>
        <w:t>（記載例）</w:t>
      </w:r>
    </w:p>
    <w:p w14:paraId="46626783" w14:textId="77777777" w:rsidR="00C32312" w:rsidRPr="00CE7F02" w:rsidRDefault="00C32312" w:rsidP="00C32312">
      <w:pPr>
        <w:rPr>
          <w:rFonts w:asciiTheme="majorEastAsia" w:eastAsiaTheme="majorEastAsia" w:hAnsiTheme="majorEastAsia"/>
        </w:rPr>
      </w:pPr>
    </w:p>
    <w:p w14:paraId="4829E7C7"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C32312" w:rsidRPr="00CE7F02" w14:paraId="4F962F0B" w14:textId="77777777" w:rsidTr="00ED6CEF">
        <w:tc>
          <w:tcPr>
            <w:tcW w:w="675" w:type="dxa"/>
            <w:vAlign w:val="center"/>
          </w:tcPr>
          <w:p w14:paraId="0AAD994F"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番号</w:t>
            </w:r>
          </w:p>
        </w:tc>
        <w:tc>
          <w:tcPr>
            <w:tcW w:w="3119" w:type="dxa"/>
            <w:vAlign w:val="center"/>
          </w:tcPr>
          <w:p w14:paraId="40DF2146"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契約名（予定）</w:t>
            </w:r>
          </w:p>
        </w:tc>
        <w:tc>
          <w:tcPr>
            <w:tcW w:w="1701" w:type="dxa"/>
            <w:vAlign w:val="center"/>
          </w:tcPr>
          <w:p w14:paraId="4B0C4F66"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契約の内容</w:t>
            </w:r>
          </w:p>
        </w:tc>
        <w:tc>
          <w:tcPr>
            <w:tcW w:w="1417" w:type="dxa"/>
            <w:vAlign w:val="center"/>
          </w:tcPr>
          <w:p w14:paraId="324ED525"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契約の形態</w:t>
            </w:r>
          </w:p>
        </w:tc>
        <w:tc>
          <w:tcPr>
            <w:tcW w:w="1134" w:type="dxa"/>
            <w:vAlign w:val="center"/>
          </w:tcPr>
          <w:p w14:paraId="1553C529"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見積社数</w:t>
            </w:r>
          </w:p>
        </w:tc>
        <w:tc>
          <w:tcPr>
            <w:tcW w:w="1560" w:type="dxa"/>
            <w:vAlign w:val="center"/>
          </w:tcPr>
          <w:p w14:paraId="49BF6BC5"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見積額（円）</w:t>
            </w:r>
          </w:p>
        </w:tc>
      </w:tr>
      <w:tr w:rsidR="00C32312" w:rsidRPr="00CE7F02" w14:paraId="7CD2C992" w14:textId="77777777" w:rsidTr="00ED6CEF">
        <w:tc>
          <w:tcPr>
            <w:tcW w:w="675" w:type="dxa"/>
            <w:vAlign w:val="center"/>
          </w:tcPr>
          <w:p w14:paraId="4F97A7F7" w14:textId="77777777" w:rsidR="00C32312" w:rsidRPr="00CE7F02" w:rsidRDefault="00C32312" w:rsidP="00ED6CEF">
            <w:pPr>
              <w:ind w:firstLineChars="49" w:firstLine="108"/>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１</w:t>
            </w:r>
          </w:p>
        </w:tc>
        <w:tc>
          <w:tcPr>
            <w:tcW w:w="3119" w:type="dxa"/>
          </w:tcPr>
          <w:p w14:paraId="081388F3" w14:textId="03E50FC9" w:rsidR="00C32312" w:rsidRPr="00CE7F02" w:rsidRDefault="00FE5375" w:rsidP="00130FDD">
            <w:pP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令和</w:t>
            </w:r>
            <w:r w:rsidR="00C32312" w:rsidRPr="00CE7F02">
              <w:rPr>
                <w:rFonts w:asciiTheme="majorEastAsia" w:eastAsiaTheme="majorEastAsia" w:hAnsiTheme="majorEastAsia" w:hint="eastAsia"/>
                <w:color w:val="FF0000"/>
                <w:sz w:val="22"/>
                <w:szCs w:val="22"/>
              </w:rPr>
              <w:t>○年度□□市△△地区</w:t>
            </w:r>
          </w:p>
        </w:tc>
        <w:tc>
          <w:tcPr>
            <w:tcW w:w="1701" w:type="dxa"/>
            <w:vAlign w:val="center"/>
          </w:tcPr>
          <w:p w14:paraId="70797A10"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工事請負契約</w:t>
            </w:r>
          </w:p>
        </w:tc>
        <w:tc>
          <w:tcPr>
            <w:tcW w:w="1417" w:type="dxa"/>
            <w:vAlign w:val="center"/>
          </w:tcPr>
          <w:p w14:paraId="7F4CA2F5"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一般競争</w:t>
            </w:r>
          </w:p>
          <w:p w14:paraId="3A14879E"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入札</w:t>
            </w:r>
          </w:p>
        </w:tc>
        <w:tc>
          <w:tcPr>
            <w:tcW w:w="1134" w:type="dxa"/>
            <w:vAlign w:val="center"/>
          </w:tcPr>
          <w:p w14:paraId="40A3808E"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５</w:t>
            </w:r>
          </w:p>
        </w:tc>
        <w:tc>
          <w:tcPr>
            <w:tcW w:w="1560" w:type="dxa"/>
            <w:vAlign w:val="center"/>
          </w:tcPr>
          <w:p w14:paraId="5B879E5A" w14:textId="36377435" w:rsidR="00C32312" w:rsidRPr="00CE7F02" w:rsidRDefault="00F80FC9" w:rsidP="00ED6CEF">
            <w:pPr>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9,523</w:t>
            </w:r>
            <w:r w:rsidR="00B9209F" w:rsidRPr="00CE7F02">
              <w:rPr>
                <w:rFonts w:asciiTheme="majorEastAsia" w:eastAsiaTheme="majorEastAsia" w:hAnsiTheme="majorEastAsia"/>
                <w:color w:val="FF0000"/>
                <w:sz w:val="22"/>
                <w:szCs w:val="22"/>
              </w:rPr>
              <w:t>,000</w:t>
            </w:r>
          </w:p>
        </w:tc>
      </w:tr>
      <w:tr w:rsidR="00C32312" w:rsidRPr="00CE7F02" w14:paraId="47D5E99E" w14:textId="77777777" w:rsidTr="00ED6CEF">
        <w:tc>
          <w:tcPr>
            <w:tcW w:w="675" w:type="dxa"/>
            <w:vAlign w:val="center"/>
          </w:tcPr>
          <w:p w14:paraId="3D8BCEF0" w14:textId="77777777" w:rsidR="00C32312" w:rsidRPr="00CE7F02" w:rsidRDefault="00C32312" w:rsidP="00ED6CEF">
            <w:pPr>
              <w:ind w:firstLineChars="49" w:firstLine="108"/>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２</w:t>
            </w:r>
          </w:p>
        </w:tc>
        <w:tc>
          <w:tcPr>
            <w:tcW w:w="3119" w:type="dxa"/>
          </w:tcPr>
          <w:p w14:paraId="378EB26B" w14:textId="059B529D" w:rsidR="00C32312" w:rsidRPr="00CE7F02" w:rsidRDefault="00FE5375" w:rsidP="00130FDD">
            <w:pP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令和</w:t>
            </w:r>
            <w:r w:rsidR="00C32312" w:rsidRPr="00CE7F02">
              <w:rPr>
                <w:rFonts w:asciiTheme="majorEastAsia" w:eastAsiaTheme="majorEastAsia" w:hAnsiTheme="majorEastAsia" w:hint="eastAsia"/>
                <w:color w:val="FF0000"/>
                <w:sz w:val="22"/>
                <w:szCs w:val="22"/>
              </w:rPr>
              <w:t>○年度□□市△△地区に係る調査設計監理業務委託</w:t>
            </w:r>
          </w:p>
        </w:tc>
        <w:tc>
          <w:tcPr>
            <w:tcW w:w="1701" w:type="dxa"/>
            <w:vAlign w:val="center"/>
          </w:tcPr>
          <w:p w14:paraId="785F758E"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調査・設計及び施工監理業務の委託契約</w:t>
            </w:r>
          </w:p>
        </w:tc>
        <w:tc>
          <w:tcPr>
            <w:tcW w:w="1417" w:type="dxa"/>
            <w:vAlign w:val="center"/>
          </w:tcPr>
          <w:p w14:paraId="012DBBC1"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指名競争入札</w:t>
            </w:r>
          </w:p>
        </w:tc>
        <w:tc>
          <w:tcPr>
            <w:tcW w:w="1134" w:type="dxa"/>
            <w:vAlign w:val="center"/>
          </w:tcPr>
          <w:p w14:paraId="528895A2"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３</w:t>
            </w:r>
          </w:p>
        </w:tc>
        <w:tc>
          <w:tcPr>
            <w:tcW w:w="1560" w:type="dxa"/>
            <w:vAlign w:val="center"/>
          </w:tcPr>
          <w:p w14:paraId="5CE13C5F" w14:textId="6FBF132B" w:rsidR="00C32312" w:rsidRPr="00CE7F02" w:rsidRDefault="00F80FC9" w:rsidP="00ED6CEF">
            <w:pPr>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1,150</w:t>
            </w:r>
            <w:r w:rsidR="00B9209F" w:rsidRPr="00CE7F02">
              <w:rPr>
                <w:rFonts w:asciiTheme="majorEastAsia" w:eastAsiaTheme="majorEastAsia" w:hAnsiTheme="majorEastAsia"/>
                <w:color w:val="FF0000"/>
                <w:sz w:val="22"/>
                <w:szCs w:val="22"/>
              </w:rPr>
              <w:t>,000</w:t>
            </w:r>
          </w:p>
        </w:tc>
      </w:tr>
      <w:tr w:rsidR="00C32312" w:rsidRPr="00CE7F02" w14:paraId="5487B911" w14:textId="77777777" w:rsidTr="00ED6CEF">
        <w:tc>
          <w:tcPr>
            <w:tcW w:w="675" w:type="dxa"/>
          </w:tcPr>
          <w:p w14:paraId="74703BD2" w14:textId="77777777" w:rsidR="00C32312" w:rsidRPr="00CE7F02" w:rsidRDefault="00C32312" w:rsidP="00ED6CEF">
            <w:pPr>
              <w:jc w:val="right"/>
              <w:rPr>
                <w:rFonts w:asciiTheme="majorEastAsia" w:eastAsiaTheme="majorEastAsia" w:hAnsiTheme="majorEastAsia"/>
                <w:sz w:val="22"/>
                <w:szCs w:val="22"/>
              </w:rPr>
            </w:pPr>
          </w:p>
        </w:tc>
        <w:tc>
          <w:tcPr>
            <w:tcW w:w="3119" w:type="dxa"/>
            <w:tcBorders>
              <w:tl2br w:val="nil"/>
            </w:tcBorders>
          </w:tcPr>
          <w:p w14:paraId="10B3D6EF" w14:textId="77777777" w:rsidR="00C32312" w:rsidRPr="00CE7F02" w:rsidRDefault="00C32312" w:rsidP="00ED6CEF">
            <w:pPr>
              <w:rPr>
                <w:rFonts w:asciiTheme="majorEastAsia" w:eastAsiaTheme="majorEastAsia" w:hAnsiTheme="majorEastAsia"/>
                <w:color w:val="FF0000"/>
                <w:sz w:val="22"/>
                <w:szCs w:val="22"/>
              </w:rPr>
            </w:pPr>
          </w:p>
        </w:tc>
        <w:tc>
          <w:tcPr>
            <w:tcW w:w="1701" w:type="dxa"/>
            <w:tcBorders>
              <w:tl2br w:val="nil"/>
            </w:tcBorders>
          </w:tcPr>
          <w:p w14:paraId="5E495B2D" w14:textId="77777777" w:rsidR="00C32312" w:rsidRPr="00CE7F02" w:rsidRDefault="00C32312" w:rsidP="00ED6CEF">
            <w:pPr>
              <w:jc w:val="center"/>
              <w:rPr>
                <w:rFonts w:asciiTheme="majorEastAsia" w:eastAsiaTheme="majorEastAsia" w:hAnsiTheme="majorEastAsia"/>
                <w:color w:val="FF0000"/>
                <w:sz w:val="22"/>
                <w:szCs w:val="22"/>
              </w:rPr>
            </w:pPr>
          </w:p>
        </w:tc>
        <w:tc>
          <w:tcPr>
            <w:tcW w:w="1417" w:type="dxa"/>
            <w:tcBorders>
              <w:tl2br w:val="nil"/>
            </w:tcBorders>
          </w:tcPr>
          <w:p w14:paraId="3F3BAAB5" w14:textId="77777777" w:rsidR="00C32312" w:rsidRPr="00CE7F02" w:rsidRDefault="00C32312" w:rsidP="00ED6CEF">
            <w:pPr>
              <w:jc w:val="center"/>
              <w:rPr>
                <w:rFonts w:asciiTheme="majorEastAsia" w:eastAsiaTheme="majorEastAsia" w:hAnsiTheme="majorEastAsia"/>
                <w:color w:val="FF0000"/>
                <w:sz w:val="22"/>
                <w:szCs w:val="22"/>
              </w:rPr>
            </w:pPr>
          </w:p>
        </w:tc>
        <w:tc>
          <w:tcPr>
            <w:tcW w:w="1134" w:type="dxa"/>
          </w:tcPr>
          <w:p w14:paraId="6F10C807" w14:textId="77777777" w:rsidR="00C32312" w:rsidRPr="00CE7F02" w:rsidRDefault="00C32312" w:rsidP="00ED6CEF">
            <w:pPr>
              <w:jc w:val="center"/>
              <w:rPr>
                <w:rFonts w:asciiTheme="majorEastAsia" w:eastAsiaTheme="majorEastAsia" w:hAnsiTheme="majorEastAsia"/>
                <w:color w:val="FF0000"/>
                <w:sz w:val="22"/>
                <w:szCs w:val="22"/>
              </w:rPr>
            </w:pPr>
          </w:p>
        </w:tc>
        <w:tc>
          <w:tcPr>
            <w:tcW w:w="1560" w:type="dxa"/>
            <w:vAlign w:val="center"/>
          </w:tcPr>
          <w:p w14:paraId="71D6B26B" w14:textId="77777777" w:rsidR="00C32312" w:rsidRPr="00CE7F02" w:rsidRDefault="00C32312" w:rsidP="00ED6CEF">
            <w:pPr>
              <w:jc w:val="right"/>
              <w:rPr>
                <w:rFonts w:asciiTheme="majorEastAsia" w:eastAsiaTheme="majorEastAsia" w:hAnsiTheme="majorEastAsia"/>
                <w:color w:val="FF0000"/>
                <w:sz w:val="22"/>
                <w:szCs w:val="22"/>
              </w:rPr>
            </w:pPr>
          </w:p>
        </w:tc>
      </w:tr>
      <w:tr w:rsidR="00C32312" w:rsidRPr="00CE7F02" w14:paraId="179E077D" w14:textId="77777777" w:rsidTr="00ED6CEF">
        <w:tc>
          <w:tcPr>
            <w:tcW w:w="675" w:type="dxa"/>
          </w:tcPr>
          <w:p w14:paraId="75D3A74D" w14:textId="77777777" w:rsidR="00C32312" w:rsidRPr="00CE7F02" w:rsidRDefault="00C32312" w:rsidP="00ED6CEF">
            <w:pP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合計</w:t>
            </w:r>
          </w:p>
        </w:tc>
        <w:tc>
          <w:tcPr>
            <w:tcW w:w="3119" w:type="dxa"/>
            <w:tcBorders>
              <w:tl2br w:val="single" w:sz="4" w:space="0" w:color="auto"/>
            </w:tcBorders>
          </w:tcPr>
          <w:p w14:paraId="53C624EA" w14:textId="77777777" w:rsidR="00C32312" w:rsidRPr="00CE7F02" w:rsidRDefault="00C32312" w:rsidP="00ED6CEF">
            <w:pPr>
              <w:rPr>
                <w:rFonts w:asciiTheme="majorEastAsia" w:eastAsiaTheme="majorEastAsia" w:hAnsiTheme="majorEastAsia"/>
                <w:color w:val="FF0000"/>
                <w:sz w:val="22"/>
                <w:szCs w:val="22"/>
              </w:rPr>
            </w:pPr>
          </w:p>
        </w:tc>
        <w:tc>
          <w:tcPr>
            <w:tcW w:w="1701" w:type="dxa"/>
            <w:tcBorders>
              <w:tl2br w:val="single" w:sz="4" w:space="0" w:color="auto"/>
            </w:tcBorders>
          </w:tcPr>
          <w:p w14:paraId="73830D3B" w14:textId="77777777" w:rsidR="00C32312" w:rsidRPr="00CE7F02" w:rsidRDefault="00C32312" w:rsidP="00ED6CEF">
            <w:pPr>
              <w:jc w:val="center"/>
              <w:rPr>
                <w:rFonts w:asciiTheme="majorEastAsia" w:eastAsiaTheme="majorEastAsia" w:hAnsiTheme="majorEastAsia"/>
                <w:color w:val="FF0000"/>
                <w:sz w:val="22"/>
                <w:szCs w:val="22"/>
              </w:rPr>
            </w:pPr>
          </w:p>
        </w:tc>
        <w:tc>
          <w:tcPr>
            <w:tcW w:w="1417" w:type="dxa"/>
            <w:tcBorders>
              <w:tl2br w:val="single" w:sz="4" w:space="0" w:color="auto"/>
            </w:tcBorders>
          </w:tcPr>
          <w:p w14:paraId="059F83AD" w14:textId="77777777" w:rsidR="00C32312" w:rsidRPr="00CE7F02" w:rsidRDefault="00C32312" w:rsidP="00ED6CEF">
            <w:pPr>
              <w:jc w:val="center"/>
              <w:rPr>
                <w:rFonts w:asciiTheme="majorEastAsia" w:eastAsiaTheme="majorEastAsia" w:hAnsiTheme="majorEastAsia"/>
                <w:color w:val="FF0000"/>
                <w:sz w:val="22"/>
                <w:szCs w:val="22"/>
              </w:rPr>
            </w:pPr>
          </w:p>
        </w:tc>
        <w:tc>
          <w:tcPr>
            <w:tcW w:w="1134" w:type="dxa"/>
          </w:tcPr>
          <w:p w14:paraId="538B4569" w14:textId="77777777" w:rsidR="00C32312" w:rsidRPr="00CE7F02" w:rsidRDefault="00C32312" w:rsidP="00ED6CEF">
            <w:pPr>
              <w:jc w:val="center"/>
              <w:rPr>
                <w:rFonts w:asciiTheme="majorEastAsia" w:eastAsiaTheme="majorEastAsia" w:hAnsiTheme="majorEastAsia"/>
                <w:color w:val="FF0000"/>
                <w:sz w:val="22"/>
                <w:szCs w:val="22"/>
              </w:rPr>
            </w:pPr>
          </w:p>
        </w:tc>
        <w:tc>
          <w:tcPr>
            <w:tcW w:w="1560" w:type="dxa"/>
            <w:vAlign w:val="center"/>
          </w:tcPr>
          <w:p w14:paraId="20F2A483" w14:textId="3A7A4244" w:rsidR="00C32312" w:rsidRPr="00CE7F02" w:rsidRDefault="00F80FC9" w:rsidP="00ED6CEF">
            <w:pPr>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10,673</w:t>
            </w:r>
            <w:r w:rsidR="00B9209F" w:rsidRPr="00CE7F02">
              <w:rPr>
                <w:rFonts w:asciiTheme="majorEastAsia" w:eastAsiaTheme="majorEastAsia" w:hAnsiTheme="majorEastAsia"/>
                <w:color w:val="FF0000"/>
                <w:sz w:val="22"/>
                <w:szCs w:val="22"/>
              </w:rPr>
              <w:t>,000</w:t>
            </w:r>
          </w:p>
        </w:tc>
      </w:tr>
    </w:tbl>
    <w:p w14:paraId="24920E58"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注１　「契約の形態」は、一般競争入札、指名競争入札又は随意契約を記入。</w:t>
      </w:r>
    </w:p>
    <w:p w14:paraId="123D07D5"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注２　「見積者数」は、事業費を算出するにあたり、見積もりを取った者数を記入。</w:t>
      </w:r>
    </w:p>
    <w:p w14:paraId="4A624341"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注３　「見積額」は、見積もりにより申請書を作成する際に採用した金額を記入。</w:t>
      </w:r>
    </w:p>
    <w:p w14:paraId="36BAFC64"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注４　随意契約は、一般の競争に付すことが困難又は不適当である場合に限りできるものである。</w:t>
      </w:r>
    </w:p>
    <w:p w14:paraId="3E7151C2" w14:textId="77777777" w:rsidR="00C32312" w:rsidRPr="00CE7F02" w:rsidRDefault="00C32312" w:rsidP="00C32312">
      <w:pPr>
        <w:ind w:left="660" w:hangingChars="300" w:hanging="660"/>
        <w:rPr>
          <w:rFonts w:asciiTheme="majorEastAsia" w:eastAsiaTheme="majorEastAsia" w:hAnsiTheme="majorEastAsia"/>
          <w:sz w:val="22"/>
          <w:szCs w:val="22"/>
        </w:rPr>
      </w:pPr>
    </w:p>
    <w:p w14:paraId="1C5A599E"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（２） 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C32312" w:rsidRPr="00CE7F02" w14:paraId="38A271A5" w14:textId="77777777" w:rsidTr="00ED6CEF">
        <w:tc>
          <w:tcPr>
            <w:tcW w:w="675" w:type="dxa"/>
            <w:vAlign w:val="center"/>
          </w:tcPr>
          <w:p w14:paraId="512CC994"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番号</w:t>
            </w:r>
          </w:p>
        </w:tc>
        <w:tc>
          <w:tcPr>
            <w:tcW w:w="3119" w:type="dxa"/>
            <w:vAlign w:val="center"/>
          </w:tcPr>
          <w:p w14:paraId="3E3E2209"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契約名(予定)</w:t>
            </w:r>
          </w:p>
        </w:tc>
        <w:tc>
          <w:tcPr>
            <w:tcW w:w="1843" w:type="dxa"/>
            <w:vAlign w:val="center"/>
          </w:tcPr>
          <w:p w14:paraId="70AC82FE"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契約の内容</w:t>
            </w:r>
          </w:p>
        </w:tc>
        <w:tc>
          <w:tcPr>
            <w:tcW w:w="1984" w:type="dxa"/>
            <w:vAlign w:val="center"/>
          </w:tcPr>
          <w:p w14:paraId="252A2E4E"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見積額（円）</w:t>
            </w:r>
          </w:p>
        </w:tc>
        <w:tc>
          <w:tcPr>
            <w:tcW w:w="1985" w:type="dxa"/>
            <w:vAlign w:val="center"/>
          </w:tcPr>
          <w:p w14:paraId="5E3F2CB1"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うち補助対象外見積額(円)</w:t>
            </w:r>
          </w:p>
        </w:tc>
      </w:tr>
      <w:tr w:rsidR="00C32312" w:rsidRPr="00CE7F02" w14:paraId="2982B418" w14:textId="77777777" w:rsidTr="00ED6CEF">
        <w:tc>
          <w:tcPr>
            <w:tcW w:w="675" w:type="dxa"/>
            <w:vAlign w:val="center"/>
          </w:tcPr>
          <w:p w14:paraId="4AEE9DA2"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１</w:t>
            </w:r>
          </w:p>
        </w:tc>
        <w:tc>
          <w:tcPr>
            <w:tcW w:w="3119" w:type="dxa"/>
          </w:tcPr>
          <w:p w14:paraId="3F222FC3" w14:textId="32BCF42D" w:rsidR="00C32312" w:rsidRPr="00CE7F02" w:rsidRDefault="00FE5375" w:rsidP="00130FDD">
            <w:pP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令和</w:t>
            </w:r>
            <w:r w:rsidR="00C32312" w:rsidRPr="00CE7F02">
              <w:rPr>
                <w:rFonts w:asciiTheme="majorEastAsia" w:eastAsiaTheme="majorEastAsia" w:hAnsiTheme="majorEastAsia" w:hint="eastAsia"/>
                <w:color w:val="FF0000"/>
                <w:sz w:val="22"/>
                <w:szCs w:val="22"/>
              </w:rPr>
              <w:t>○年度□□市△△地区</w:t>
            </w:r>
          </w:p>
        </w:tc>
        <w:tc>
          <w:tcPr>
            <w:tcW w:w="1843" w:type="dxa"/>
            <w:vAlign w:val="center"/>
          </w:tcPr>
          <w:p w14:paraId="1D8F1280"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工事請負契約</w:t>
            </w:r>
          </w:p>
        </w:tc>
        <w:tc>
          <w:tcPr>
            <w:tcW w:w="1984" w:type="dxa"/>
            <w:vAlign w:val="center"/>
          </w:tcPr>
          <w:p w14:paraId="14C576FE" w14:textId="215330E3" w:rsidR="00C32312" w:rsidRPr="00CE7F02" w:rsidRDefault="00F80FC9" w:rsidP="00ED6CEF">
            <w:pPr>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9,523,000</w:t>
            </w:r>
          </w:p>
        </w:tc>
        <w:tc>
          <w:tcPr>
            <w:tcW w:w="1985" w:type="dxa"/>
            <w:vAlign w:val="center"/>
          </w:tcPr>
          <w:p w14:paraId="7672B47A" w14:textId="209BF321" w:rsidR="00C32312" w:rsidRPr="00CE7F02" w:rsidRDefault="00F80FC9" w:rsidP="00ED6CEF">
            <w:pPr>
              <w:ind w:firstLineChars="143" w:firstLine="315"/>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2,315,700</w:t>
            </w:r>
          </w:p>
        </w:tc>
      </w:tr>
      <w:tr w:rsidR="00C32312" w:rsidRPr="00CE7F02" w14:paraId="5E9090EE" w14:textId="77777777" w:rsidTr="00ED6CEF">
        <w:tc>
          <w:tcPr>
            <w:tcW w:w="675" w:type="dxa"/>
            <w:vAlign w:val="center"/>
          </w:tcPr>
          <w:p w14:paraId="1643B54B"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２</w:t>
            </w:r>
          </w:p>
        </w:tc>
        <w:tc>
          <w:tcPr>
            <w:tcW w:w="3119" w:type="dxa"/>
          </w:tcPr>
          <w:p w14:paraId="3E8EB70B" w14:textId="15F04375" w:rsidR="00C32312" w:rsidRPr="00CE7F02" w:rsidRDefault="00FE5375" w:rsidP="00130FDD">
            <w:pP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令和</w:t>
            </w:r>
            <w:r w:rsidR="00C32312" w:rsidRPr="00CE7F02">
              <w:rPr>
                <w:rFonts w:asciiTheme="majorEastAsia" w:eastAsiaTheme="majorEastAsia" w:hAnsiTheme="majorEastAsia" w:hint="eastAsia"/>
                <w:color w:val="FF0000"/>
                <w:sz w:val="22"/>
                <w:szCs w:val="22"/>
              </w:rPr>
              <w:t>○年度□□市△△地区に係る調査設計監理業務委託</w:t>
            </w:r>
          </w:p>
        </w:tc>
        <w:tc>
          <w:tcPr>
            <w:tcW w:w="1843" w:type="dxa"/>
            <w:vAlign w:val="center"/>
          </w:tcPr>
          <w:p w14:paraId="0410EEB3" w14:textId="77777777" w:rsidR="00C32312" w:rsidRPr="00CE7F02" w:rsidRDefault="00C32312" w:rsidP="00ED6CEF">
            <w:pPr>
              <w:jc w:val="cente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調査・設計及び施工監理業務の委託契約</w:t>
            </w:r>
          </w:p>
        </w:tc>
        <w:tc>
          <w:tcPr>
            <w:tcW w:w="1984" w:type="dxa"/>
            <w:vAlign w:val="center"/>
          </w:tcPr>
          <w:p w14:paraId="18A20A5E" w14:textId="28720D06" w:rsidR="00C32312" w:rsidRPr="00CE7F02" w:rsidRDefault="00F80FC9" w:rsidP="00ED6CEF">
            <w:pPr>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1,150,000</w:t>
            </w:r>
          </w:p>
        </w:tc>
        <w:tc>
          <w:tcPr>
            <w:tcW w:w="1985" w:type="dxa"/>
            <w:vAlign w:val="center"/>
          </w:tcPr>
          <w:p w14:paraId="1B747A9D" w14:textId="657EB876" w:rsidR="00C32312" w:rsidRPr="00CE7F02" w:rsidRDefault="00AB0676" w:rsidP="00ED6CEF">
            <w:pPr>
              <w:ind w:firstLineChars="194" w:firstLine="427"/>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276,500</w:t>
            </w:r>
          </w:p>
        </w:tc>
      </w:tr>
      <w:tr w:rsidR="00C32312" w:rsidRPr="00CE7F02" w14:paraId="1BF27A27" w14:textId="77777777" w:rsidTr="00ED6CEF">
        <w:tc>
          <w:tcPr>
            <w:tcW w:w="675" w:type="dxa"/>
          </w:tcPr>
          <w:p w14:paraId="6B14E7A1" w14:textId="77777777" w:rsidR="00C32312" w:rsidRPr="00CE7F02" w:rsidRDefault="00C32312" w:rsidP="00ED6CEF">
            <w:pPr>
              <w:jc w:val="right"/>
              <w:rPr>
                <w:rFonts w:asciiTheme="majorEastAsia" w:eastAsiaTheme="majorEastAsia" w:hAnsiTheme="majorEastAsia"/>
                <w:sz w:val="22"/>
                <w:szCs w:val="22"/>
              </w:rPr>
            </w:pPr>
          </w:p>
        </w:tc>
        <w:tc>
          <w:tcPr>
            <w:tcW w:w="3119" w:type="dxa"/>
            <w:tcBorders>
              <w:tl2br w:val="nil"/>
            </w:tcBorders>
          </w:tcPr>
          <w:p w14:paraId="1C06FE48" w14:textId="77777777" w:rsidR="00C32312" w:rsidRPr="00CE7F02" w:rsidRDefault="00C32312" w:rsidP="00ED6CEF">
            <w:pPr>
              <w:rPr>
                <w:rFonts w:asciiTheme="majorEastAsia" w:eastAsiaTheme="majorEastAsia" w:hAnsiTheme="majorEastAsia"/>
                <w:color w:val="FF0000"/>
                <w:sz w:val="22"/>
                <w:szCs w:val="22"/>
              </w:rPr>
            </w:pPr>
          </w:p>
        </w:tc>
        <w:tc>
          <w:tcPr>
            <w:tcW w:w="1843" w:type="dxa"/>
            <w:tcBorders>
              <w:tl2br w:val="nil"/>
            </w:tcBorders>
          </w:tcPr>
          <w:p w14:paraId="5355CE1F" w14:textId="77777777" w:rsidR="00C32312" w:rsidRPr="00CE7F02" w:rsidRDefault="00C32312" w:rsidP="00ED6CEF">
            <w:pPr>
              <w:rPr>
                <w:rFonts w:asciiTheme="majorEastAsia" w:eastAsiaTheme="majorEastAsia" w:hAnsiTheme="majorEastAsia"/>
                <w:color w:val="FF0000"/>
                <w:sz w:val="22"/>
                <w:szCs w:val="22"/>
              </w:rPr>
            </w:pPr>
          </w:p>
        </w:tc>
        <w:tc>
          <w:tcPr>
            <w:tcW w:w="1984" w:type="dxa"/>
            <w:vAlign w:val="center"/>
          </w:tcPr>
          <w:p w14:paraId="1DD15D6C" w14:textId="77777777" w:rsidR="00C32312" w:rsidRPr="00CE7F02" w:rsidRDefault="00C32312" w:rsidP="00ED6CEF">
            <w:pPr>
              <w:jc w:val="right"/>
              <w:rPr>
                <w:rFonts w:asciiTheme="majorEastAsia" w:eastAsiaTheme="majorEastAsia" w:hAnsiTheme="majorEastAsia"/>
                <w:color w:val="FF0000"/>
                <w:sz w:val="22"/>
                <w:szCs w:val="22"/>
              </w:rPr>
            </w:pPr>
          </w:p>
        </w:tc>
        <w:tc>
          <w:tcPr>
            <w:tcW w:w="1985" w:type="dxa"/>
            <w:vAlign w:val="center"/>
          </w:tcPr>
          <w:p w14:paraId="03F9A9C4" w14:textId="77777777" w:rsidR="00C32312" w:rsidRPr="00CE7F02" w:rsidRDefault="00C32312" w:rsidP="00ED6CEF">
            <w:pPr>
              <w:jc w:val="right"/>
              <w:rPr>
                <w:rFonts w:asciiTheme="majorEastAsia" w:eastAsiaTheme="majorEastAsia" w:hAnsiTheme="majorEastAsia"/>
                <w:color w:val="FF0000"/>
                <w:sz w:val="22"/>
                <w:szCs w:val="22"/>
              </w:rPr>
            </w:pPr>
          </w:p>
        </w:tc>
      </w:tr>
      <w:tr w:rsidR="00C32312" w:rsidRPr="00CE7F02" w14:paraId="1AD0DD6A" w14:textId="77777777" w:rsidTr="00ED6CEF">
        <w:tc>
          <w:tcPr>
            <w:tcW w:w="675" w:type="dxa"/>
          </w:tcPr>
          <w:p w14:paraId="4044FB9E" w14:textId="77777777" w:rsidR="00C32312" w:rsidRPr="00CE7F02" w:rsidRDefault="00C32312" w:rsidP="00ED6CEF">
            <w:pP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合計</w:t>
            </w:r>
          </w:p>
        </w:tc>
        <w:tc>
          <w:tcPr>
            <w:tcW w:w="3119" w:type="dxa"/>
            <w:tcBorders>
              <w:tl2br w:val="single" w:sz="4" w:space="0" w:color="auto"/>
            </w:tcBorders>
          </w:tcPr>
          <w:p w14:paraId="3175A0E2" w14:textId="77777777" w:rsidR="00C32312" w:rsidRPr="00CE7F02" w:rsidRDefault="00C32312" w:rsidP="00ED6CEF">
            <w:pPr>
              <w:rPr>
                <w:rFonts w:asciiTheme="majorEastAsia" w:eastAsiaTheme="majorEastAsia" w:hAnsiTheme="majorEastAsia"/>
                <w:color w:val="FF0000"/>
                <w:sz w:val="22"/>
                <w:szCs w:val="22"/>
              </w:rPr>
            </w:pPr>
          </w:p>
        </w:tc>
        <w:tc>
          <w:tcPr>
            <w:tcW w:w="1843" w:type="dxa"/>
            <w:tcBorders>
              <w:tl2br w:val="single" w:sz="4" w:space="0" w:color="auto"/>
            </w:tcBorders>
          </w:tcPr>
          <w:p w14:paraId="08A9D8B2" w14:textId="77777777" w:rsidR="00C32312" w:rsidRPr="00CE7F02" w:rsidRDefault="00C32312" w:rsidP="00ED6CEF">
            <w:pPr>
              <w:rPr>
                <w:rFonts w:asciiTheme="majorEastAsia" w:eastAsiaTheme="majorEastAsia" w:hAnsiTheme="majorEastAsia"/>
                <w:color w:val="FF0000"/>
                <w:sz w:val="22"/>
                <w:szCs w:val="22"/>
              </w:rPr>
            </w:pPr>
          </w:p>
        </w:tc>
        <w:tc>
          <w:tcPr>
            <w:tcW w:w="1984" w:type="dxa"/>
            <w:vAlign w:val="center"/>
          </w:tcPr>
          <w:p w14:paraId="76EAC8ED" w14:textId="4F81FD73" w:rsidR="00C32312" w:rsidRPr="00CE7F02" w:rsidRDefault="00F80FC9" w:rsidP="00ED6CEF">
            <w:pPr>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10,673,000</w:t>
            </w:r>
          </w:p>
        </w:tc>
        <w:tc>
          <w:tcPr>
            <w:tcW w:w="1985" w:type="dxa"/>
            <w:vAlign w:val="center"/>
          </w:tcPr>
          <w:p w14:paraId="282B2901" w14:textId="152E1ADA" w:rsidR="00C32312" w:rsidRPr="00CE7F02" w:rsidRDefault="00AB0676" w:rsidP="00ED6CEF">
            <w:pPr>
              <w:jc w:val="right"/>
              <w:rPr>
                <w:rFonts w:asciiTheme="majorEastAsia" w:eastAsiaTheme="majorEastAsia" w:hAnsiTheme="majorEastAsia"/>
                <w:color w:val="FF0000"/>
                <w:sz w:val="22"/>
                <w:szCs w:val="22"/>
              </w:rPr>
            </w:pPr>
            <w:r w:rsidRPr="00CE7F02">
              <w:rPr>
                <w:rFonts w:asciiTheme="majorEastAsia" w:eastAsiaTheme="majorEastAsia" w:hAnsiTheme="majorEastAsia"/>
                <w:color w:val="FF0000"/>
                <w:sz w:val="22"/>
                <w:szCs w:val="22"/>
              </w:rPr>
              <w:t>2,592,200</w:t>
            </w:r>
          </w:p>
        </w:tc>
      </w:tr>
    </w:tbl>
    <w:p w14:paraId="59CADB03"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注　「番号」については、(1)の契約「番号」に対応する番号を記入。</w:t>
      </w:r>
    </w:p>
    <w:p w14:paraId="5640E212" w14:textId="77777777" w:rsidR="00C32312" w:rsidRPr="00CE7F02" w:rsidRDefault="00C32312" w:rsidP="00C32312">
      <w:pPr>
        <w:ind w:left="660" w:hangingChars="300" w:hanging="660"/>
        <w:rPr>
          <w:rFonts w:asciiTheme="majorEastAsia" w:eastAsiaTheme="majorEastAsia" w:hAnsiTheme="majorEastAsia"/>
          <w:sz w:val="22"/>
          <w:szCs w:val="22"/>
        </w:rPr>
      </w:pPr>
    </w:p>
    <w:p w14:paraId="122DC088" w14:textId="77777777" w:rsidR="00C32312" w:rsidRPr="00CE7F02" w:rsidRDefault="00C32312" w:rsidP="00C32312">
      <w:pPr>
        <w:ind w:left="660" w:hangingChars="300" w:hanging="660"/>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C32312" w:rsidRPr="00CE7F02" w14:paraId="45F578B5" w14:textId="77777777" w:rsidTr="00ED6CEF">
        <w:tc>
          <w:tcPr>
            <w:tcW w:w="675" w:type="dxa"/>
            <w:vAlign w:val="center"/>
          </w:tcPr>
          <w:p w14:paraId="003FDBC8"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番号</w:t>
            </w:r>
          </w:p>
        </w:tc>
        <w:tc>
          <w:tcPr>
            <w:tcW w:w="3119" w:type="dxa"/>
            <w:vAlign w:val="center"/>
          </w:tcPr>
          <w:p w14:paraId="2CDF27E0"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契約名(予定)</w:t>
            </w:r>
          </w:p>
        </w:tc>
        <w:tc>
          <w:tcPr>
            <w:tcW w:w="2268" w:type="dxa"/>
            <w:vAlign w:val="center"/>
          </w:tcPr>
          <w:p w14:paraId="08099A44"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随意契約を行う根拠</w:t>
            </w:r>
          </w:p>
          <w:p w14:paraId="736FD50D"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（地方自治法）</w:t>
            </w:r>
          </w:p>
        </w:tc>
        <w:tc>
          <w:tcPr>
            <w:tcW w:w="3544" w:type="dxa"/>
            <w:vAlign w:val="center"/>
          </w:tcPr>
          <w:p w14:paraId="244D5653"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随意契約の理由</w:t>
            </w:r>
          </w:p>
        </w:tc>
      </w:tr>
      <w:tr w:rsidR="00C32312" w:rsidRPr="00CE7F02" w14:paraId="1AF67C22" w14:textId="77777777" w:rsidTr="00ED6CEF">
        <w:tc>
          <w:tcPr>
            <w:tcW w:w="675" w:type="dxa"/>
            <w:vAlign w:val="center"/>
          </w:tcPr>
          <w:p w14:paraId="75248753" w14:textId="77777777" w:rsidR="00C32312" w:rsidRPr="00CE7F02" w:rsidRDefault="00C32312" w:rsidP="00ED6CEF">
            <w:pPr>
              <w:jc w:val="center"/>
              <w:rPr>
                <w:rFonts w:asciiTheme="majorEastAsia" w:eastAsiaTheme="majorEastAsia" w:hAnsiTheme="majorEastAsia"/>
                <w:sz w:val="22"/>
                <w:szCs w:val="22"/>
              </w:rPr>
            </w:pPr>
            <w:r w:rsidRPr="00CE7F02">
              <w:rPr>
                <w:rFonts w:asciiTheme="majorEastAsia" w:eastAsiaTheme="majorEastAsia" w:hAnsiTheme="majorEastAsia" w:hint="eastAsia"/>
                <w:sz w:val="22"/>
                <w:szCs w:val="22"/>
              </w:rPr>
              <w:t>２</w:t>
            </w:r>
          </w:p>
        </w:tc>
        <w:tc>
          <w:tcPr>
            <w:tcW w:w="3119" w:type="dxa"/>
          </w:tcPr>
          <w:p w14:paraId="1568779C" w14:textId="3D58A291" w:rsidR="00C32312" w:rsidRPr="00CE7F02" w:rsidRDefault="00FE5375" w:rsidP="00130FDD">
            <w:pP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令和</w:t>
            </w:r>
            <w:r w:rsidR="00C32312" w:rsidRPr="00CE7F02">
              <w:rPr>
                <w:rFonts w:asciiTheme="majorEastAsia" w:eastAsiaTheme="majorEastAsia" w:hAnsiTheme="majorEastAsia" w:hint="eastAsia"/>
                <w:color w:val="FF0000"/>
                <w:sz w:val="22"/>
                <w:szCs w:val="22"/>
              </w:rPr>
              <w:t>○年度□□市△△地区に係る調査設計監理業務委託契約</w:t>
            </w:r>
          </w:p>
        </w:tc>
        <w:tc>
          <w:tcPr>
            <w:tcW w:w="2268" w:type="dxa"/>
            <w:vAlign w:val="center"/>
          </w:tcPr>
          <w:p w14:paraId="63C16A45" w14:textId="77777777" w:rsidR="00C32312" w:rsidRPr="00CE7F02" w:rsidRDefault="00C32312" w:rsidP="00ED6CEF">
            <w:pP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地方自治法施行令第</w:t>
            </w:r>
            <w:r w:rsidRPr="00CE7F02">
              <w:rPr>
                <w:rFonts w:asciiTheme="majorEastAsia" w:eastAsiaTheme="majorEastAsia" w:hAnsiTheme="majorEastAsia"/>
                <w:color w:val="FF0000"/>
                <w:sz w:val="22"/>
                <w:szCs w:val="22"/>
              </w:rPr>
              <w:t>167</w:t>
            </w:r>
            <w:r w:rsidRPr="00CE7F02">
              <w:rPr>
                <w:rFonts w:asciiTheme="majorEastAsia" w:eastAsiaTheme="majorEastAsia" w:hAnsiTheme="majorEastAsia" w:hint="eastAsia"/>
                <w:color w:val="FF0000"/>
                <w:sz w:val="22"/>
                <w:szCs w:val="22"/>
              </w:rPr>
              <w:t>条の２第○号</w:t>
            </w:r>
          </w:p>
        </w:tc>
        <w:tc>
          <w:tcPr>
            <w:tcW w:w="3544" w:type="dxa"/>
            <w:vAlign w:val="center"/>
          </w:tcPr>
          <w:p w14:paraId="0E16C7AA" w14:textId="77777777" w:rsidR="00C32312" w:rsidRPr="00CE7F02" w:rsidRDefault="00C32312" w:rsidP="00ED6CEF">
            <w:pPr>
              <w:rPr>
                <w:rFonts w:asciiTheme="majorEastAsia" w:eastAsiaTheme="majorEastAsia" w:hAnsiTheme="majorEastAsia"/>
                <w:color w:val="FF0000"/>
                <w:sz w:val="22"/>
                <w:szCs w:val="22"/>
              </w:rPr>
            </w:pPr>
            <w:r w:rsidRPr="00CE7F02">
              <w:rPr>
                <w:rFonts w:asciiTheme="majorEastAsia" w:eastAsiaTheme="majorEastAsia" w:hAnsiTheme="majorEastAsia" w:hint="eastAsia"/>
                <w:color w:val="FF0000"/>
                <w:sz w:val="22"/>
                <w:szCs w:val="22"/>
              </w:rPr>
              <w:t>※具体的な理由を記載して下さい。</w:t>
            </w:r>
          </w:p>
        </w:tc>
      </w:tr>
      <w:tr w:rsidR="00C32312" w:rsidRPr="00CE7F02" w14:paraId="6BA95593" w14:textId="77777777" w:rsidTr="00ED6CEF">
        <w:tc>
          <w:tcPr>
            <w:tcW w:w="675" w:type="dxa"/>
          </w:tcPr>
          <w:p w14:paraId="7D04E0BE" w14:textId="77777777" w:rsidR="00C32312" w:rsidRPr="00CE7F02" w:rsidRDefault="00C32312" w:rsidP="00ED6CEF">
            <w:pPr>
              <w:rPr>
                <w:rFonts w:asciiTheme="majorEastAsia" w:eastAsiaTheme="majorEastAsia" w:hAnsiTheme="majorEastAsia"/>
                <w:sz w:val="22"/>
                <w:szCs w:val="22"/>
              </w:rPr>
            </w:pPr>
          </w:p>
        </w:tc>
        <w:tc>
          <w:tcPr>
            <w:tcW w:w="3119" w:type="dxa"/>
          </w:tcPr>
          <w:p w14:paraId="3F2EC24C" w14:textId="77777777" w:rsidR="00C32312" w:rsidRPr="00CE7F02" w:rsidRDefault="00C32312" w:rsidP="00ED6CEF">
            <w:pPr>
              <w:rPr>
                <w:rFonts w:asciiTheme="majorEastAsia" w:eastAsiaTheme="majorEastAsia" w:hAnsiTheme="majorEastAsia"/>
                <w:color w:val="FF0000"/>
                <w:sz w:val="22"/>
                <w:szCs w:val="22"/>
              </w:rPr>
            </w:pPr>
          </w:p>
        </w:tc>
        <w:tc>
          <w:tcPr>
            <w:tcW w:w="2268" w:type="dxa"/>
          </w:tcPr>
          <w:p w14:paraId="7FE0BF63" w14:textId="77777777" w:rsidR="00C32312" w:rsidRPr="00CE7F02" w:rsidRDefault="00C32312" w:rsidP="00ED6CEF">
            <w:pPr>
              <w:rPr>
                <w:rFonts w:asciiTheme="majorEastAsia" w:eastAsiaTheme="majorEastAsia" w:hAnsiTheme="majorEastAsia"/>
                <w:color w:val="FF0000"/>
                <w:sz w:val="22"/>
                <w:szCs w:val="22"/>
              </w:rPr>
            </w:pPr>
          </w:p>
        </w:tc>
        <w:tc>
          <w:tcPr>
            <w:tcW w:w="3544" w:type="dxa"/>
          </w:tcPr>
          <w:p w14:paraId="6C1B3ABD" w14:textId="77777777" w:rsidR="00C32312" w:rsidRPr="00CE7F02" w:rsidRDefault="00C32312" w:rsidP="00ED6CEF">
            <w:pPr>
              <w:rPr>
                <w:rFonts w:asciiTheme="majorEastAsia" w:eastAsiaTheme="majorEastAsia" w:hAnsiTheme="majorEastAsia"/>
                <w:color w:val="FF0000"/>
                <w:sz w:val="22"/>
                <w:szCs w:val="22"/>
              </w:rPr>
            </w:pPr>
          </w:p>
        </w:tc>
      </w:tr>
    </w:tbl>
    <w:p w14:paraId="5A44DE6A" w14:textId="77777777" w:rsidR="00C32312" w:rsidRPr="00CE7F02" w:rsidRDefault="00C32312" w:rsidP="00C32312">
      <w:pPr>
        <w:rPr>
          <w:rFonts w:asciiTheme="majorEastAsia" w:eastAsiaTheme="majorEastAsia" w:hAnsiTheme="majorEastAsia"/>
        </w:rPr>
      </w:pPr>
      <w:r w:rsidRPr="00CE7F02">
        <w:rPr>
          <w:rFonts w:asciiTheme="majorEastAsia" w:eastAsiaTheme="majorEastAsia" w:hAnsiTheme="majorEastAsia" w:hint="eastAsia"/>
          <w:sz w:val="22"/>
          <w:szCs w:val="22"/>
        </w:rPr>
        <w:t>注　「番号」については、(1)の契約「番号」に対応する番号を記入。</w:t>
      </w:r>
    </w:p>
    <w:p w14:paraId="74D40171" w14:textId="728D986F" w:rsidR="00E57D5B" w:rsidRPr="00AB1EA6" w:rsidRDefault="00E57D5B" w:rsidP="000F74E0">
      <w:pPr>
        <w:pStyle w:val="3"/>
        <w:ind w:right="2640"/>
        <w:jc w:val="center"/>
        <w:rPr>
          <w:rFonts w:ascii="ＭＳ 明朝" w:hAnsi="ＭＳ 明朝" w:hint="eastAsia"/>
          <w:szCs w:val="21"/>
        </w:rPr>
      </w:pPr>
      <w:bookmarkStart w:id="9" w:name="_資料７－１"/>
      <w:bookmarkStart w:id="10" w:name="_資料６－１"/>
      <w:bookmarkStart w:id="11" w:name="_GoBack"/>
      <w:bookmarkEnd w:id="9"/>
      <w:bookmarkEnd w:id="10"/>
      <w:bookmarkEnd w:id="11"/>
    </w:p>
    <w:sectPr w:rsidR="00E57D5B" w:rsidRPr="00AB1EA6"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8111" w14:textId="0BB266A6" w:rsidR="00F47834" w:rsidRPr="00D457C7" w:rsidRDefault="00F47834">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Pr="00557ED9">
      <w:rPr>
        <w:rFonts w:ascii="HGｺﾞｼｯｸM" w:eastAsia="HGｺﾞｼｯｸM"/>
        <w:noProof/>
        <w:lang w:val="ja-JP"/>
      </w:rPr>
      <w:t>36</w:t>
    </w:r>
    <w:r w:rsidRPr="00D457C7">
      <w:rPr>
        <w:rFonts w:ascii="HGｺﾞｼｯｸM" w:eastAsia="HGｺﾞｼｯｸM" w:hint="eastAsia"/>
      </w:rPr>
      <w:fldChar w:fldCharType="end"/>
    </w:r>
  </w:p>
  <w:p w14:paraId="29AD1DED" w14:textId="77777777" w:rsidR="00F47834" w:rsidRDefault="00F478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4E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0EAD-465D-42A5-AD26-ECCC8364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2</cp:revision>
  <cp:lastPrinted>2021-07-14T01:33:00Z</cp:lastPrinted>
  <dcterms:created xsi:type="dcterms:W3CDTF">2021-08-12T05:13:00Z</dcterms:created>
  <dcterms:modified xsi:type="dcterms:W3CDTF">2021-08-12T05:13:00Z</dcterms:modified>
</cp:coreProperties>
</file>