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F73C" w14:textId="72285988" w:rsidR="008B26CB" w:rsidRPr="003E3069" w:rsidRDefault="00B67AE5">
      <w:r w:rsidRPr="003E3069">
        <w:rPr>
          <w:rFonts w:hint="eastAsia"/>
        </w:rPr>
        <w:t>【1ページ目】</w:t>
      </w:r>
    </w:p>
    <w:p w14:paraId="7D4EE606" w14:textId="11D5E89F" w:rsidR="00B67AE5" w:rsidRPr="00B67AE5" w:rsidRDefault="00B67AE5" w:rsidP="00B67AE5">
      <w:r w:rsidRPr="00B67AE5">
        <w:rPr>
          <w:rFonts w:hint="eastAsia"/>
        </w:rPr>
        <w:t>「障害者にやさしいICT機器等の普及に関する勉強会」資料</w:t>
      </w:r>
      <w:r w:rsidRPr="003E3069">
        <w:rPr>
          <w:rFonts w:hint="eastAsia"/>
        </w:rPr>
        <w:t xml:space="preserve">　</w:t>
      </w:r>
      <w:r w:rsidRPr="00B67AE5">
        <w:rPr>
          <w:rFonts w:hint="eastAsia"/>
        </w:rPr>
        <w:t>2021/9/7</w:t>
      </w:r>
    </w:p>
    <w:p w14:paraId="10FFA06F" w14:textId="39BA76B3" w:rsidR="00B67AE5" w:rsidRPr="003E3069" w:rsidRDefault="00B67AE5"/>
    <w:p w14:paraId="41688998" w14:textId="1BB9C23D" w:rsidR="00B67AE5" w:rsidRPr="003E3069" w:rsidRDefault="00B67AE5">
      <w:r w:rsidRPr="003E3069">
        <w:rPr>
          <w:rFonts w:hint="eastAsia"/>
        </w:rPr>
        <w:t>聴覚障害者の情報アクセシビリティ</w:t>
      </w:r>
    </w:p>
    <w:p w14:paraId="693FC17A" w14:textId="47A48053" w:rsidR="00EA0E70" w:rsidRDefault="00B67AE5" w:rsidP="00B67AE5">
      <w:r w:rsidRPr="00B67AE5">
        <w:rPr>
          <w:rFonts w:hint="eastAsia"/>
        </w:rPr>
        <w:t>一般財団法人国際ユニヴァーサルデザイン協議会</w:t>
      </w:r>
      <w:r w:rsidR="00807ED2">
        <w:rPr>
          <w:rFonts w:hint="eastAsia"/>
        </w:rPr>
        <w:t>（IAUD）</w:t>
      </w:r>
      <w:r w:rsidRPr="00B67AE5">
        <w:rPr>
          <w:rFonts w:hint="eastAsia"/>
        </w:rPr>
        <w:t>理事</w:t>
      </w:r>
    </w:p>
    <w:p w14:paraId="6A901AD1" w14:textId="34818E60" w:rsidR="00B67AE5" w:rsidRPr="00B67AE5" w:rsidRDefault="00B67AE5" w:rsidP="00B67AE5">
      <w:r w:rsidRPr="00B67AE5">
        <w:rPr>
          <w:rFonts w:hint="eastAsia"/>
        </w:rPr>
        <w:t>聞こえる世界と聞こえない世界をつなぐユニバーサルデザインアドバイザー</w:t>
      </w:r>
    </w:p>
    <w:p w14:paraId="075F258E" w14:textId="77777777" w:rsidR="00B67AE5" w:rsidRPr="00B67AE5" w:rsidRDefault="00B67AE5" w:rsidP="00B67AE5">
      <w:r w:rsidRPr="00B67AE5">
        <w:rPr>
          <w:rFonts w:hint="eastAsia"/>
        </w:rPr>
        <w:t>松 森  果 林</w:t>
      </w:r>
    </w:p>
    <w:p w14:paraId="4F1B7F0F" w14:textId="77777777" w:rsidR="00B67AE5" w:rsidRPr="003E3069" w:rsidRDefault="00B67AE5"/>
    <w:p w14:paraId="50CB9220" w14:textId="56FFF28D" w:rsidR="00B67AE5" w:rsidRPr="003E3069" w:rsidRDefault="00B67AE5" w:rsidP="00B67AE5">
      <w:r w:rsidRPr="003E3069">
        <w:rPr>
          <w:rFonts w:hint="eastAsia"/>
        </w:rPr>
        <w:t>【2ページ目】</w:t>
      </w:r>
    </w:p>
    <w:p w14:paraId="3408ED28" w14:textId="652B1E24" w:rsidR="00B67AE5" w:rsidRPr="003D667E" w:rsidRDefault="00B67AE5" w:rsidP="00B67AE5">
      <w:r w:rsidRPr="003D667E">
        <w:rPr>
          <w:rFonts w:hint="eastAsia"/>
        </w:rPr>
        <w:t>松森果林</w:t>
      </w:r>
    </w:p>
    <w:p w14:paraId="14F9F1E4" w14:textId="77777777" w:rsidR="00B67AE5" w:rsidRPr="00B67AE5" w:rsidRDefault="00B67AE5" w:rsidP="00B67AE5">
      <w:r w:rsidRPr="00B67AE5">
        <w:rPr>
          <w:rFonts w:hint="eastAsia"/>
        </w:rPr>
        <w:t>話せるけれど聞こえない中途失聴者</w:t>
      </w:r>
      <w:r w:rsidRPr="00B67AE5">
        <w:br/>
      </w:r>
      <w:r w:rsidRPr="00B67AE5">
        <w:rPr>
          <w:rFonts w:hint="eastAsia"/>
        </w:rPr>
        <w:t>小学</w:t>
      </w:r>
      <w:r w:rsidRPr="00B67AE5">
        <w:t>4</w:t>
      </w:r>
      <w:r w:rsidRPr="00B67AE5">
        <w:rPr>
          <w:rFonts w:hint="eastAsia"/>
        </w:rPr>
        <w:t>年で右耳を、高校</w:t>
      </w:r>
      <w:r w:rsidRPr="00B67AE5">
        <w:t>2</w:t>
      </w:r>
      <w:r w:rsidRPr="00B67AE5">
        <w:rPr>
          <w:rFonts w:hint="eastAsia"/>
        </w:rPr>
        <w:t>年で左耳も失聴</w:t>
      </w:r>
    </w:p>
    <w:p w14:paraId="53C167B5" w14:textId="7600E9AA" w:rsidR="00B67AE5" w:rsidRPr="00B67AE5" w:rsidRDefault="00B67AE5" w:rsidP="00B67AE5">
      <w:r w:rsidRPr="00B67AE5">
        <w:rPr>
          <w:rFonts w:hint="eastAsia"/>
        </w:rPr>
        <w:t>聞こえる世界、聞こえにくい世界、聞こえない世界</w:t>
      </w:r>
      <w:r w:rsidRPr="00B67AE5">
        <w:rPr>
          <w:rFonts w:hint="eastAsia"/>
        </w:rPr>
        <w:br/>
      </w:r>
      <w:r w:rsidRPr="00B67AE5">
        <w:t>17</w:t>
      </w:r>
      <w:r w:rsidRPr="00B67AE5">
        <w:rPr>
          <w:rFonts w:hint="eastAsia"/>
        </w:rPr>
        <w:t>年間で</w:t>
      </w:r>
      <w:r w:rsidRPr="00B67AE5">
        <w:t>3</w:t>
      </w:r>
      <w:r w:rsidRPr="00B67AE5">
        <w:rPr>
          <w:rFonts w:hint="eastAsia"/>
        </w:rPr>
        <w:t>つの世界を体験したことを強みに誰もが一緒に楽しむための社会づくりや</w:t>
      </w:r>
      <w:r w:rsidRPr="00B67AE5">
        <w:br/>
      </w:r>
      <w:r w:rsidRPr="00B67AE5">
        <w:rPr>
          <w:rFonts w:hint="eastAsia"/>
        </w:rPr>
        <w:t>ユニバーサルデザインのアドバイスを空港からエンターテインメントまで行う</w:t>
      </w:r>
    </w:p>
    <w:p w14:paraId="0E40CE5C" w14:textId="6FD3650C" w:rsidR="00B67AE5" w:rsidRPr="00B67AE5" w:rsidRDefault="00B67AE5" w:rsidP="00B67AE5">
      <w:r w:rsidRPr="00B67AE5">
        <w:rPr>
          <w:rFonts w:hint="eastAsia"/>
        </w:rPr>
        <w:t>・一般</w:t>
      </w:r>
      <w:r w:rsidR="00807ED2">
        <w:rPr>
          <w:rFonts w:hint="eastAsia"/>
        </w:rPr>
        <w:t>財</w:t>
      </w:r>
      <w:r w:rsidRPr="00B67AE5">
        <w:rPr>
          <w:rFonts w:hint="eastAsia"/>
        </w:rPr>
        <w:t>団法人国際ユニヴァーサルデザイン協議会</w:t>
      </w:r>
      <w:r w:rsidR="00ED5207">
        <w:rPr>
          <w:rFonts w:hint="eastAsia"/>
        </w:rPr>
        <w:t>（IAUD）</w:t>
      </w:r>
      <w:r w:rsidRPr="00B67AE5">
        <w:rPr>
          <w:rFonts w:hint="eastAsia"/>
        </w:rPr>
        <w:t>理事</w:t>
      </w:r>
    </w:p>
    <w:p w14:paraId="67394CC0" w14:textId="77777777" w:rsidR="00B67AE5" w:rsidRPr="00B67AE5" w:rsidRDefault="00B67AE5" w:rsidP="00B67AE5">
      <w:r w:rsidRPr="00B67AE5">
        <w:rPr>
          <w:rFonts w:hint="eastAsia"/>
        </w:rPr>
        <w:t>・日本財団電話リレーサービス理事</w:t>
      </w:r>
    </w:p>
    <w:p w14:paraId="1C425DD5" w14:textId="7E518D5A" w:rsidR="00B67AE5" w:rsidRPr="00B67AE5" w:rsidRDefault="00B67AE5" w:rsidP="00B67AE5">
      <w:r w:rsidRPr="00B67AE5">
        <w:rPr>
          <w:rFonts w:hint="eastAsia"/>
        </w:rPr>
        <w:t>・ＮＨＫ</w:t>
      </w:r>
      <w:r w:rsidRPr="00B67AE5">
        <w:t>E</w:t>
      </w:r>
      <w:r w:rsidRPr="00B67AE5">
        <w:rPr>
          <w:rFonts w:hint="eastAsia"/>
        </w:rPr>
        <w:t>テレ「ワンポイント手話」</w:t>
      </w:r>
      <w:r w:rsidR="00ED5207">
        <w:rPr>
          <w:rFonts w:hint="eastAsia"/>
        </w:rPr>
        <w:t>出演</w:t>
      </w:r>
      <w:r w:rsidRPr="00B67AE5">
        <w:rPr>
          <w:rFonts w:hint="eastAsia"/>
        </w:rPr>
        <w:t>（</w:t>
      </w:r>
      <w:r w:rsidRPr="00B67AE5">
        <w:t>2013</w:t>
      </w:r>
      <w:r w:rsidRPr="00B67AE5">
        <w:rPr>
          <w:rFonts w:hint="eastAsia"/>
        </w:rPr>
        <w:t>～</w:t>
      </w:r>
      <w:r w:rsidRPr="00B67AE5">
        <w:t>2018</w:t>
      </w:r>
      <w:r w:rsidRPr="00B67AE5">
        <w:rPr>
          <w:rFonts w:hint="eastAsia"/>
        </w:rPr>
        <w:t>）</w:t>
      </w:r>
    </w:p>
    <w:p w14:paraId="3916866D" w14:textId="77777777" w:rsidR="00B67AE5" w:rsidRPr="00B67AE5" w:rsidRDefault="00B67AE5" w:rsidP="00B67AE5">
      <w:r w:rsidRPr="00B67AE5">
        <w:rPr>
          <w:rFonts w:hint="eastAsia"/>
        </w:rPr>
        <w:t>・内閣府障害者政策委員会委員（</w:t>
      </w:r>
      <w:r w:rsidRPr="00B67AE5">
        <w:t>2014</w:t>
      </w:r>
      <w:r w:rsidRPr="00B67AE5">
        <w:rPr>
          <w:rFonts w:hint="eastAsia"/>
        </w:rPr>
        <w:t>～</w:t>
      </w:r>
      <w:r w:rsidRPr="00B67AE5">
        <w:t>2016</w:t>
      </w:r>
      <w:r w:rsidRPr="00B67AE5">
        <w:rPr>
          <w:rFonts w:hint="eastAsia"/>
        </w:rPr>
        <w:t>）</w:t>
      </w:r>
    </w:p>
    <w:p w14:paraId="302FD977" w14:textId="77777777" w:rsidR="00B67AE5" w:rsidRPr="00B67AE5" w:rsidRDefault="00B67AE5" w:rsidP="00B67AE5">
      <w:r w:rsidRPr="00B67AE5">
        <w:rPr>
          <w:rFonts w:hint="eastAsia"/>
        </w:rPr>
        <w:t>・羽田空港や成田空港のユニバーサルデザイン検討委員会等</w:t>
      </w:r>
    </w:p>
    <w:p w14:paraId="36B68A37" w14:textId="77777777" w:rsidR="00B67AE5" w:rsidRPr="00B67AE5" w:rsidRDefault="00B67AE5" w:rsidP="00B67AE5">
      <w:r w:rsidRPr="00B67AE5">
        <w:rPr>
          <w:rFonts w:hint="eastAsia"/>
        </w:rPr>
        <w:t>・ソーシャルエンターテイメント「ダイアログ・イン・サイレンス」監修（</w:t>
      </w:r>
      <w:r w:rsidRPr="00B67AE5">
        <w:t>2017</w:t>
      </w:r>
      <w:r w:rsidRPr="00B67AE5">
        <w:rPr>
          <w:rFonts w:hint="eastAsia"/>
        </w:rPr>
        <w:t>～）</w:t>
      </w:r>
    </w:p>
    <w:p w14:paraId="5487DB99" w14:textId="03DA01DD" w:rsidR="00B67AE5" w:rsidRPr="003E3069" w:rsidRDefault="00B67AE5" w:rsidP="00B67AE5">
      <w:r w:rsidRPr="00B67AE5">
        <w:rPr>
          <w:rFonts w:hint="eastAsia"/>
        </w:rPr>
        <w:t>・</w:t>
      </w:r>
      <w:r w:rsidRPr="00B67AE5">
        <w:t>AC</w:t>
      </w:r>
      <w:r w:rsidRPr="00B67AE5">
        <w:rPr>
          <w:rFonts w:hint="eastAsia"/>
        </w:rPr>
        <w:t>ジャパン</w:t>
      </w:r>
      <w:r w:rsidRPr="00B67AE5">
        <w:t>CM</w:t>
      </w:r>
      <w:r w:rsidRPr="00B67AE5">
        <w:rPr>
          <w:rFonts w:hint="eastAsia"/>
        </w:rPr>
        <w:t>の情報保障監修（</w:t>
      </w:r>
      <w:r w:rsidRPr="00B67AE5">
        <w:t>2018</w:t>
      </w:r>
      <w:r w:rsidRPr="00B67AE5">
        <w:rPr>
          <w:rFonts w:hint="eastAsia"/>
        </w:rPr>
        <w:t>～）</w:t>
      </w:r>
      <w:r w:rsidR="00F05CA1">
        <w:rPr>
          <w:rFonts w:hint="eastAsia"/>
        </w:rPr>
        <w:t>等</w:t>
      </w:r>
    </w:p>
    <w:p w14:paraId="13534290" w14:textId="77777777" w:rsidR="00B67AE5" w:rsidRPr="003E3069" w:rsidRDefault="00B67AE5" w:rsidP="00B67AE5"/>
    <w:p w14:paraId="2CB1B2EA" w14:textId="63FF0EB9" w:rsidR="00B67AE5" w:rsidRPr="003E3069" w:rsidRDefault="00B67AE5" w:rsidP="00B67AE5">
      <w:r w:rsidRPr="003E3069">
        <w:rPr>
          <w:rFonts w:hint="eastAsia"/>
        </w:rPr>
        <w:t>【3ページ目】</w:t>
      </w:r>
    </w:p>
    <w:p w14:paraId="36E83EFE" w14:textId="77777777" w:rsidR="00B67AE5" w:rsidRPr="00B67AE5" w:rsidRDefault="00B67AE5" w:rsidP="00B67AE5">
      <w:r w:rsidRPr="00B67AE5">
        <w:rPr>
          <w:rFonts w:hint="eastAsia"/>
        </w:rPr>
        <w:t>聴覚障害の概要と現状について</w:t>
      </w:r>
    </w:p>
    <w:p w14:paraId="4AE4AC0B" w14:textId="41A8FDDC" w:rsidR="00B67AE5" w:rsidRPr="003E3069" w:rsidRDefault="00B67AE5" w:rsidP="00B67AE5"/>
    <w:p w14:paraId="7A13E160" w14:textId="0FAD8AB0" w:rsidR="00B67AE5" w:rsidRPr="00B67AE5" w:rsidRDefault="00B67AE5" w:rsidP="00B67AE5">
      <w:r w:rsidRPr="003E3069">
        <w:rPr>
          <w:rFonts w:hint="eastAsia"/>
        </w:rPr>
        <w:t>・</w:t>
      </w:r>
      <w:r w:rsidRPr="00B67AE5">
        <w:rPr>
          <w:rFonts w:hint="eastAsia"/>
        </w:rPr>
        <w:t>聴覚・言語障害者（身体障害者手帳保持者）</w:t>
      </w:r>
      <w:r w:rsidRPr="003E3069">
        <w:rPr>
          <w:rFonts w:hint="eastAsia"/>
        </w:rPr>
        <w:t xml:space="preserve">　</w:t>
      </w:r>
      <w:r w:rsidRPr="00B67AE5">
        <w:rPr>
          <w:rFonts w:hint="eastAsia"/>
        </w:rPr>
        <w:t>約34万人</w:t>
      </w:r>
    </w:p>
    <w:p w14:paraId="5F002093" w14:textId="77777777" w:rsidR="00B67AE5" w:rsidRPr="00B67AE5" w:rsidRDefault="00B67AE5" w:rsidP="00B67AE5">
      <w:r w:rsidRPr="00B67AE5">
        <w:rPr>
          <w:rFonts w:hint="eastAsia"/>
        </w:rPr>
        <w:t>平成30年厚生労働省「平成28年生活のしづらさなどに関する調査結果」</w:t>
      </w:r>
    </w:p>
    <w:p w14:paraId="66B3DBF8" w14:textId="77777777" w:rsidR="00B67AE5" w:rsidRPr="003E3069" w:rsidRDefault="00B67AE5" w:rsidP="00B67AE5"/>
    <w:p w14:paraId="0B1FAEED" w14:textId="1D0AA31F" w:rsidR="00B67AE5" w:rsidRPr="003E3069" w:rsidRDefault="00B67AE5" w:rsidP="00B67AE5">
      <w:r w:rsidRPr="003E3069">
        <w:rPr>
          <w:rFonts w:hint="eastAsia"/>
        </w:rPr>
        <w:t>・</w:t>
      </w:r>
      <w:r w:rsidRPr="00B67AE5">
        <w:rPr>
          <w:rFonts w:hint="eastAsia"/>
        </w:rPr>
        <w:t>聞こえにくさをもつ人</w:t>
      </w:r>
      <w:r w:rsidRPr="003E3069">
        <w:rPr>
          <w:rFonts w:hint="eastAsia"/>
        </w:rPr>
        <w:t xml:space="preserve">　</w:t>
      </w:r>
      <w:r w:rsidRPr="00B67AE5">
        <w:rPr>
          <w:rFonts w:hint="eastAsia"/>
        </w:rPr>
        <w:t>約1,400万人以上</w:t>
      </w:r>
    </w:p>
    <w:p w14:paraId="63FB5098" w14:textId="3C209090" w:rsidR="00B67AE5" w:rsidRPr="003E3069" w:rsidRDefault="00B67AE5" w:rsidP="00B67AE5">
      <w:r w:rsidRPr="00B67AE5">
        <w:rPr>
          <w:rFonts w:hint="eastAsia"/>
        </w:rPr>
        <w:t>JapanTrak2018(日本補聴器工業会）</w:t>
      </w:r>
      <w:r w:rsidRPr="00B67AE5">
        <w:rPr>
          <w:rFonts w:hint="eastAsia"/>
        </w:rPr>
        <w:br/>
        <w:t>全人口の11.3％でありそのうち補聴器所有率は14.4％、約200万人</w:t>
      </w:r>
      <w:r w:rsidRPr="00B67AE5">
        <w:rPr>
          <w:rFonts w:hint="eastAsia"/>
        </w:rPr>
        <w:br/>
        <w:t>残りの1,200万人以上は補聴器を使用していない</w:t>
      </w:r>
    </w:p>
    <w:p w14:paraId="7E2B1CE1" w14:textId="77777777" w:rsidR="00B67AE5" w:rsidRPr="003E3069" w:rsidRDefault="00B67AE5" w:rsidP="00B67AE5"/>
    <w:p w14:paraId="38298AF5" w14:textId="4856B5E9" w:rsidR="00B67AE5" w:rsidRPr="003E3069" w:rsidRDefault="00B67AE5" w:rsidP="00B67AE5">
      <w:r w:rsidRPr="003E3069">
        <w:rPr>
          <w:rFonts w:hint="eastAsia"/>
        </w:rPr>
        <w:t>【4ページ目】</w:t>
      </w:r>
    </w:p>
    <w:p w14:paraId="540A1127" w14:textId="77777777" w:rsidR="00B67AE5" w:rsidRPr="00B67AE5" w:rsidRDefault="00B67AE5" w:rsidP="00B67AE5">
      <w:r w:rsidRPr="00B67AE5">
        <w:rPr>
          <w:rFonts w:hint="eastAsia"/>
        </w:rPr>
        <w:t>聴覚障害の概要と現状について</w:t>
      </w:r>
    </w:p>
    <w:p w14:paraId="763FF3A0" w14:textId="6490B1C0" w:rsidR="00B67AE5" w:rsidRPr="00B67AE5" w:rsidRDefault="00B67AE5" w:rsidP="00B67AE5">
      <w:r w:rsidRPr="003E3069">
        <w:rPr>
          <w:rFonts w:hint="eastAsia"/>
        </w:rPr>
        <w:lastRenderedPageBreak/>
        <w:t>・</w:t>
      </w:r>
      <w:r w:rsidRPr="00B67AE5">
        <w:rPr>
          <w:rFonts w:hint="eastAsia"/>
        </w:rPr>
        <w:t>難聴を自覚している人</w:t>
      </w:r>
      <w:r w:rsidRPr="003E3069">
        <w:rPr>
          <w:rFonts w:hint="eastAsia"/>
        </w:rPr>
        <w:t xml:space="preserve">　</w:t>
      </w:r>
      <w:r w:rsidRPr="00B67AE5">
        <w:rPr>
          <w:rFonts w:hint="eastAsia"/>
        </w:rPr>
        <w:t>約3,400万人</w:t>
      </w:r>
    </w:p>
    <w:p w14:paraId="41B7393E" w14:textId="77777777" w:rsidR="00F73F07" w:rsidRPr="003E3069" w:rsidRDefault="00F73F07" w:rsidP="00F73F07">
      <w:r w:rsidRPr="003E3069">
        <w:rPr>
          <w:rFonts w:hint="eastAsia"/>
        </w:rPr>
        <w:t xml:space="preserve">　平成28年度総務省「字幕付きCM調査報告」</w:t>
      </w:r>
    </w:p>
    <w:p w14:paraId="418D7E11" w14:textId="658ECCB8" w:rsidR="00B67AE5" w:rsidRPr="003E3069" w:rsidRDefault="00F73F07" w:rsidP="00B67AE5">
      <w:r w:rsidRPr="003E3069">
        <w:rPr>
          <w:rFonts w:hint="eastAsia"/>
        </w:rPr>
        <w:t xml:space="preserve">　3人に1人が聞こえに問題を感じてる</w:t>
      </w:r>
    </w:p>
    <w:p w14:paraId="26182279" w14:textId="77777777" w:rsidR="00B67AE5" w:rsidRPr="003E3069" w:rsidRDefault="00B67AE5" w:rsidP="00B67AE5"/>
    <w:p w14:paraId="2CC4AB94" w14:textId="5B17FD24" w:rsidR="00B67AE5" w:rsidRPr="003E3069" w:rsidRDefault="00B67AE5" w:rsidP="00B67AE5">
      <w:r w:rsidRPr="003E3069">
        <w:rPr>
          <w:rFonts w:hint="eastAsia"/>
        </w:rPr>
        <w:t>【5ページ目】</w:t>
      </w:r>
    </w:p>
    <w:p w14:paraId="6C302801" w14:textId="77777777" w:rsidR="00765CC4" w:rsidRPr="00765CC4" w:rsidRDefault="00765CC4" w:rsidP="00765CC4">
      <w:r w:rsidRPr="00765CC4">
        <w:rPr>
          <w:rFonts w:hint="eastAsia"/>
        </w:rPr>
        <w:t>聴覚障害の多様性</w:t>
      </w:r>
    </w:p>
    <w:p w14:paraId="3B0C8599" w14:textId="3A467E07" w:rsidR="00F73F07" w:rsidRPr="003E3069" w:rsidRDefault="00F73F07" w:rsidP="00B67AE5"/>
    <w:p w14:paraId="726B8CD2" w14:textId="0656E6C8" w:rsidR="00765CC4" w:rsidRPr="00765CC4" w:rsidRDefault="00765CC4" w:rsidP="00765CC4">
      <w:r w:rsidRPr="003E3069">
        <w:rPr>
          <w:rFonts w:hint="eastAsia"/>
        </w:rPr>
        <w:t>・</w:t>
      </w:r>
      <w:r w:rsidRPr="00765CC4">
        <w:rPr>
          <w:rFonts w:hint="eastAsia"/>
        </w:rPr>
        <w:t>ろう者</w:t>
      </w:r>
      <w:r w:rsidRPr="00765CC4">
        <w:rPr>
          <w:rFonts w:hint="eastAsia"/>
        </w:rPr>
        <w:br/>
        <w:t>生まれつきあるいは幼少期から聞こえず、手話を第一言語としている</w:t>
      </w:r>
    </w:p>
    <w:p w14:paraId="23064A4E" w14:textId="08A5926E" w:rsidR="00765CC4" w:rsidRPr="00765CC4" w:rsidRDefault="00765CC4" w:rsidP="00765CC4">
      <w:r w:rsidRPr="003E3069">
        <w:rPr>
          <w:rFonts w:hint="eastAsia"/>
        </w:rPr>
        <w:t>・</w:t>
      </w:r>
      <w:r w:rsidRPr="00765CC4">
        <w:rPr>
          <w:rFonts w:hint="eastAsia"/>
        </w:rPr>
        <w:t>難聴者</w:t>
      </w:r>
      <w:r w:rsidRPr="00765CC4">
        <w:rPr>
          <w:rFonts w:hint="eastAsia"/>
        </w:rPr>
        <w:br/>
        <w:t>軽度から重度まで様々、補聴器の活用や有用性も様々</w:t>
      </w:r>
    </w:p>
    <w:p w14:paraId="435D491C" w14:textId="052E74F9" w:rsidR="00765CC4" w:rsidRPr="00765CC4" w:rsidRDefault="00765CC4" w:rsidP="00765CC4">
      <w:r w:rsidRPr="003E3069">
        <w:rPr>
          <w:rFonts w:hint="eastAsia"/>
        </w:rPr>
        <w:t>・</w:t>
      </w:r>
      <w:r w:rsidRPr="00765CC4">
        <w:rPr>
          <w:rFonts w:hint="eastAsia"/>
        </w:rPr>
        <w:t>中途失聴者</w:t>
      </w:r>
      <w:r w:rsidRPr="00765CC4">
        <w:rPr>
          <w:rFonts w:hint="eastAsia"/>
        </w:rPr>
        <w:br/>
        <w:t>人生の途中で失聴、音声言語を獲得後の失聴は話せる人も多い</w:t>
      </w:r>
    </w:p>
    <w:p w14:paraId="6CCA888B" w14:textId="39EDB04E" w:rsidR="00765CC4" w:rsidRPr="00765CC4" w:rsidRDefault="00765CC4" w:rsidP="00765CC4">
      <w:r w:rsidRPr="003E3069">
        <w:rPr>
          <w:rFonts w:hint="eastAsia"/>
        </w:rPr>
        <w:t>・</w:t>
      </w:r>
      <w:r w:rsidRPr="00765CC4">
        <w:rPr>
          <w:rFonts w:hint="eastAsia"/>
        </w:rPr>
        <w:t>人工内耳装用者</w:t>
      </w:r>
      <w:r w:rsidRPr="00765CC4">
        <w:rPr>
          <w:rFonts w:hint="eastAsia"/>
        </w:rPr>
        <w:br/>
        <w:t>音を電気信号に変えて聴神経に伝える装置</w:t>
      </w:r>
    </w:p>
    <w:p w14:paraId="30E52060" w14:textId="74268387" w:rsidR="00765CC4" w:rsidRPr="00765CC4" w:rsidRDefault="00765CC4" w:rsidP="00765CC4">
      <w:r w:rsidRPr="003E3069">
        <w:rPr>
          <w:rFonts w:hint="eastAsia"/>
        </w:rPr>
        <w:t>・</w:t>
      </w:r>
      <w:r w:rsidRPr="00765CC4">
        <w:rPr>
          <w:rFonts w:hint="eastAsia"/>
        </w:rPr>
        <w:t>聴覚情報処理障害（APD）</w:t>
      </w:r>
      <w:r w:rsidRPr="00765CC4">
        <w:rPr>
          <w:rFonts w:hint="eastAsia"/>
        </w:rPr>
        <w:br/>
        <w:t>聴覚検査では問題なく声は聞こえるものの言葉として理解できない症状</w:t>
      </w:r>
    </w:p>
    <w:p w14:paraId="0640AD24" w14:textId="77777777" w:rsidR="00F73F07" w:rsidRPr="003E3069" w:rsidRDefault="00F73F07" w:rsidP="00B67AE5"/>
    <w:p w14:paraId="0FF706B0" w14:textId="0490C729" w:rsidR="00B67AE5" w:rsidRPr="00EA0E70" w:rsidRDefault="00B67AE5" w:rsidP="00B67AE5">
      <w:r w:rsidRPr="00EA0E70">
        <w:rPr>
          <w:rFonts w:hint="eastAsia"/>
        </w:rPr>
        <w:t>【6ページ目】</w:t>
      </w:r>
    </w:p>
    <w:p w14:paraId="6098EA0E" w14:textId="77777777" w:rsidR="0027125B" w:rsidRPr="0027125B" w:rsidRDefault="0027125B" w:rsidP="0027125B">
      <w:r w:rsidRPr="0027125B">
        <w:rPr>
          <w:rFonts w:hint="eastAsia"/>
        </w:rPr>
        <w:t>コミュニケーション手段の多様性</w:t>
      </w:r>
    </w:p>
    <w:p w14:paraId="41351FC6" w14:textId="0BBDE10E" w:rsidR="00765CC4" w:rsidRPr="003E3069" w:rsidRDefault="0027125B" w:rsidP="00B67AE5">
      <w:r w:rsidRPr="003E3069">
        <w:rPr>
          <w:rFonts w:hint="eastAsia"/>
        </w:rPr>
        <w:t>平成30年厚生労働省「平成28年生活のしづらさなどに関する調査結果」</w:t>
      </w:r>
    </w:p>
    <w:p w14:paraId="571ADED2" w14:textId="77777777" w:rsidR="0027125B" w:rsidRPr="00B41D6B" w:rsidRDefault="0027125B" w:rsidP="00B67AE5"/>
    <w:p w14:paraId="19B579FA" w14:textId="2D6350BA" w:rsidR="00B41D6B" w:rsidRDefault="00B41D6B" w:rsidP="00B67AE5">
      <w:r>
        <w:rPr>
          <w:rFonts w:hint="eastAsia"/>
        </w:rPr>
        <w:t>（表）</w:t>
      </w:r>
      <w:r w:rsidR="0027125B" w:rsidRPr="003E3069">
        <w:rPr>
          <w:rFonts w:hint="eastAsia"/>
        </w:rPr>
        <w:t xml:space="preserve">コミュニケーション手段　</w:t>
      </w:r>
    </w:p>
    <w:p w14:paraId="468AB52B" w14:textId="3C901A6A" w:rsidR="0027125B" w:rsidRPr="003E3069" w:rsidRDefault="00B41D6B" w:rsidP="00B67AE5">
      <w:r>
        <w:rPr>
          <w:rFonts w:hint="eastAsia"/>
        </w:rPr>
        <w:t>（</w:t>
      </w:r>
      <w:r w:rsidR="0027125B" w:rsidRPr="003E3069">
        <w:rPr>
          <w:rFonts w:hint="eastAsia"/>
        </w:rPr>
        <w:t>65歳未満　65歳以上の順</w:t>
      </w:r>
      <w:r>
        <w:rPr>
          <w:rFonts w:hint="eastAsia"/>
        </w:rPr>
        <w:t>）</w:t>
      </w:r>
    </w:p>
    <w:p w14:paraId="55579AB6" w14:textId="552A41B3" w:rsidR="00765CC4" w:rsidRPr="003E3069" w:rsidRDefault="0027125B" w:rsidP="00B67AE5">
      <w:r w:rsidRPr="003E3069">
        <w:rPr>
          <w:rFonts w:hint="eastAsia"/>
        </w:rPr>
        <w:t>・補聴器　25％　20.2％</w:t>
      </w:r>
    </w:p>
    <w:p w14:paraId="0329068C" w14:textId="366F1B33" w:rsidR="00765CC4" w:rsidRPr="003E3069" w:rsidRDefault="0027125B" w:rsidP="00B67AE5">
      <w:r w:rsidRPr="003E3069">
        <w:rPr>
          <w:rFonts w:hint="eastAsia"/>
        </w:rPr>
        <w:t>・手話・手話通訳　25％　4.3％</w:t>
      </w:r>
    </w:p>
    <w:p w14:paraId="3737A51D" w14:textId="38EA4EF2" w:rsidR="00765CC4" w:rsidRPr="003E3069" w:rsidRDefault="0027125B" w:rsidP="00B67AE5">
      <w:r w:rsidRPr="003E3069">
        <w:rPr>
          <w:rFonts w:hint="eastAsia"/>
        </w:rPr>
        <w:t>・筆談・要約筆記　22.9％　9％</w:t>
      </w:r>
    </w:p>
    <w:p w14:paraId="0FE35F3A" w14:textId="371023C9" w:rsidR="0027125B" w:rsidRPr="003E3069" w:rsidRDefault="0027125B" w:rsidP="00B67AE5">
      <w:r w:rsidRPr="003E3069">
        <w:rPr>
          <w:rFonts w:hint="eastAsia"/>
        </w:rPr>
        <w:t xml:space="preserve">・スマホ・タブレット端末　</w:t>
      </w:r>
      <w:r w:rsidR="0025614C" w:rsidRPr="003E3069">
        <w:rPr>
          <w:rFonts w:hint="eastAsia"/>
        </w:rPr>
        <w:t xml:space="preserve">20.8％　</w:t>
      </w:r>
      <w:r w:rsidRPr="003E3069">
        <w:rPr>
          <w:rFonts w:hint="eastAsia"/>
        </w:rPr>
        <w:t>0.5％</w:t>
      </w:r>
    </w:p>
    <w:p w14:paraId="41887E82" w14:textId="16467E8D" w:rsidR="0027125B" w:rsidRPr="003E3069" w:rsidRDefault="0027125B" w:rsidP="00B67AE5">
      <w:r w:rsidRPr="003E3069">
        <w:rPr>
          <w:rFonts w:hint="eastAsia"/>
        </w:rPr>
        <w:t>・読話　10.4％　2.7％</w:t>
      </w:r>
    </w:p>
    <w:p w14:paraId="2971A2CB" w14:textId="3ADF1D4C" w:rsidR="0027125B" w:rsidRPr="003E3069" w:rsidRDefault="0027125B" w:rsidP="00B67AE5">
      <w:r w:rsidRPr="003E3069">
        <w:rPr>
          <w:rFonts w:hint="eastAsia"/>
        </w:rPr>
        <w:t>・人口内耳　4.2％　0％</w:t>
      </w:r>
    </w:p>
    <w:p w14:paraId="055C8D2D" w14:textId="4547D7CE" w:rsidR="00765CC4" w:rsidRDefault="00765CC4" w:rsidP="00B67AE5"/>
    <w:p w14:paraId="702ECB35" w14:textId="71650661" w:rsidR="00E81622" w:rsidRPr="003E3069" w:rsidRDefault="00E81622" w:rsidP="00B67AE5">
      <w:pPr>
        <w:rPr>
          <w:rFonts w:hint="eastAsia"/>
        </w:rPr>
      </w:pPr>
      <w:r>
        <w:rPr>
          <w:rFonts w:hint="eastAsia"/>
        </w:rPr>
        <w:t>・65歳未満は手話・補聴器・筆談の他スマホ等で音声認識を活用している人が多い</w:t>
      </w:r>
    </w:p>
    <w:p w14:paraId="24A3A067" w14:textId="77777777" w:rsidR="0025614C" w:rsidRPr="003E3069" w:rsidRDefault="0025614C" w:rsidP="0025614C">
      <w:r w:rsidRPr="003E3069">
        <w:rPr>
          <w:rFonts w:hint="eastAsia"/>
        </w:rPr>
        <w:t>・加齢による聴力の低下は、手話の習得が難しくスマホ等ICTの活用率も低くなる</w:t>
      </w:r>
    </w:p>
    <w:p w14:paraId="344D4D9C" w14:textId="77777777" w:rsidR="0025614C" w:rsidRPr="0025614C" w:rsidRDefault="0025614C" w:rsidP="0025614C">
      <w:r w:rsidRPr="0025614C">
        <w:rPr>
          <w:rFonts w:hint="eastAsia"/>
        </w:rPr>
        <w:t>・補聴器や人工内耳の使用で聞こえを完全にカバーすることはできない</w:t>
      </w:r>
    </w:p>
    <w:p w14:paraId="1A171F63" w14:textId="14A72A5F" w:rsidR="0025614C" w:rsidRPr="003E3069" w:rsidRDefault="0025614C" w:rsidP="00B67AE5"/>
    <w:p w14:paraId="02EF0DB0" w14:textId="77777777" w:rsidR="0025614C" w:rsidRPr="003E3069" w:rsidRDefault="0025614C" w:rsidP="00B67AE5"/>
    <w:p w14:paraId="12C85114" w14:textId="1DF9C5DA" w:rsidR="00B67AE5" w:rsidRPr="003E3069" w:rsidRDefault="00B67AE5" w:rsidP="00B67AE5">
      <w:r w:rsidRPr="003E3069">
        <w:rPr>
          <w:rFonts w:hint="eastAsia"/>
        </w:rPr>
        <w:lastRenderedPageBreak/>
        <w:t>【7ページ目】</w:t>
      </w:r>
    </w:p>
    <w:p w14:paraId="2AC6DD06" w14:textId="77777777" w:rsidR="000E17BC" w:rsidRPr="000E17BC" w:rsidRDefault="000E17BC" w:rsidP="000E17BC">
      <w:r w:rsidRPr="000E17BC">
        <w:rPr>
          <w:rFonts w:hint="eastAsia"/>
        </w:rPr>
        <w:t>手話は言語</w:t>
      </w:r>
    </w:p>
    <w:p w14:paraId="3D44D081" w14:textId="2D5CCF49" w:rsidR="000E17BC" w:rsidRPr="000E17BC" w:rsidRDefault="000E17BC" w:rsidP="000E17BC">
      <w:r w:rsidRPr="003E3069">
        <w:rPr>
          <w:rFonts w:hint="eastAsia"/>
        </w:rPr>
        <w:t>・</w:t>
      </w:r>
      <w:r w:rsidRPr="000E17BC">
        <w:rPr>
          <w:rFonts w:hint="eastAsia"/>
        </w:rPr>
        <w:t>ろう者によって用いられる手の形・動き・位置などによって意味を伝える言語。日本語とは異なり非手指動作と呼ばれる顔の表情やあごの動きなどが文法的機能を持つ</w:t>
      </w:r>
    </w:p>
    <w:p w14:paraId="13CB4E94" w14:textId="77777777" w:rsidR="0025614C" w:rsidRPr="003E3069" w:rsidRDefault="0025614C" w:rsidP="00B67AE5"/>
    <w:p w14:paraId="14754DC6" w14:textId="77777777" w:rsidR="000E17BC" w:rsidRPr="000E17BC" w:rsidRDefault="000E17BC" w:rsidP="000E17BC">
      <w:r w:rsidRPr="000E17BC">
        <w:t>2006</w:t>
      </w:r>
      <w:r w:rsidRPr="000E17BC">
        <w:rPr>
          <w:rFonts w:hint="eastAsia"/>
        </w:rPr>
        <w:t>年国連障害者権利条約「手話は言語」</w:t>
      </w:r>
      <w:r w:rsidRPr="000E17BC">
        <w:br/>
        <w:t>2011</w:t>
      </w:r>
      <w:r w:rsidRPr="000E17BC">
        <w:rPr>
          <w:rFonts w:hint="eastAsia"/>
        </w:rPr>
        <w:t>年改正障害者基本法で「言語（手話を含む）」</w:t>
      </w:r>
      <w:r w:rsidRPr="000E17BC">
        <w:br/>
      </w:r>
      <w:r w:rsidRPr="000E17BC">
        <w:rPr>
          <w:rFonts w:hint="eastAsia"/>
        </w:rPr>
        <w:t>「手話言語条例」</w:t>
      </w:r>
      <w:r w:rsidRPr="000E17BC">
        <w:t>413</w:t>
      </w:r>
      <w:r w:rsidRPr="000E17BC">
        <w:rPr>
          <w:rFonts w:hint="eastAsia"/>
        </w:rPr>
        <w:t>自治体で成立（全日本ろうあ連盟</w:t>
      </w:r>
      <w:r w:rsidRPr="000E17BC">
        <w:t>HP 2021</w:t>
      </w:r>
      <w:r w:rsidRPr="000E17BC">
        <w:rPr>
          <w:rFonts w:hint="eastAsia"/>
        </w:rPr>
        <w:t>年</w:t>
      </w:r>
      <w:r w:rsidRPr="000E17BC">
        <w:t>8</w:t>
      </w:r>
      <w:r w:rsidRPr="000E17BC">
        <w:rPr>
          <w:rFonts w:hint="eastAsia"/>
        </w:rPr>
        <w:t>月</w:t>
      </w:r>
      <w:r w:rsidRPr="000E17BC">
        <w:t>5</w:t>
      </w:r>
      <w:r w:rsidRPr="000E17BC">
        <w:rPr>
          <w:rFonts w:hint="eastAsia"/>
        </w:rPr>
        <w:t>日現在）</w:t>
      </w:r>
    </w:p>
    <w:p w14:paraId="7ABFA749" w14:textId="77777777" w:rsidR="0025614C" w:rsidRPr="003E3069" w:rsidRDefault="0025614C" w:rsidP="00B67AE5"/>
    <w:p w14:paraId="76F828B2" w14:textId="77777777" w:rsidR="0025614C" w:rsidRPr="003E3069" w:rsidRDefault="0025614C" w:rsidP="00B67AE5"/>
    <w:p w14:paraId="29DB1627" w14:textId="63CEF9F2" w:rsidR="00B67AE5" w:rsidRPr="003E3069" w:rsidRDefault="00B67AE5" w:rsidP="00B67AE5">
      <w:r w:rsidRPr="003E3069">
        <w:rPr>
          <w:rFonts w:hint="eastAsia"/>
        </w:rPr>
        <w:t>【8ページ目】</w:t>
      </w:r>
    </w:p>
    <w:p w14:paraId="51BDEA38" w14:textId="77777777" w:rsidR="002E56C7" w:rsidRPr="002E56C7" w:rsidRDefault="002E56C7" w:rsidP="002E56C7">
      <w:r w:rsidRPr="002E56C7">
        <w:rPr>
          <w:rFonts w:hint="eastAsia"/>
        </w:rPr>
        <w:t>聴覚障害の特性</w:t>
      </w:r>
    </w:p>
    <w:p w14:paraId="1657B2D3" w14:textId="3D74106F" w:rsidR="000E17BC" w:rsidRPr="003E3069" w:rsidRDefault="000E17BC" w:rsidP="00B67AE5"/>
    <w:p w14:paraId="2DAA111B" w14:textId="159417DD" w:rsidR="002E56C7" w:rsidRPr="002E56C7" w:rsidRDefault="002E56C7" w:rsidP="002E56C7">
      <w:r w:rsidRPr="003E3069">
        <w:rPr>
          <w:rFonts w:hint="eastAsia"/>
        </w:rPr>
        <w:t>・</w:t>
      </w:r>
      <w:r w:rsidRPr="002E56C7">
        <w:rPr>
          <w:rFonts w:hint="eastAsia"/>
        </w:rPr>
        <w:t>聞こえ方、コミュニケーション手段の多様性は均一化できない</w:t>
      </w:r>
    </w:p>
    <w:p w14:paraId="705EFC8B" w14:textId="711152A5" w:rsidR="002E56C7" w:rsidRPr="002E56C7" w:rsidRDefault="002E56C7" w:rsidP="002E56C7">
      <w:r w:rsidRPr="003E3069">
        <w:rPr>
          <w:rFonts w:hint="eastAsia"/>
        </w:rPr>
        <w:t>・</w:t>
      </w:r>
      <w:r w:rsidRPr="002E56C7">
        <w:rPr>
          <w:rFonts w:hint="eastAsia"/>
        </w:rPr>
        <w:t>聴覚障害に限って言えば移動のバリアはなく移動するための情報やコミュニケーションにバリアを感じているといえる</w:t>
      </w:r>
    </w:p>
    <w:p w14:paraId="4FA8CFA3" w14:textId="77777777" w:rsidR="002E56C7" w:rsidRPr="003E3069" w:rsidRDefault="002E56C7" w:rsidP="002E56C7">
      <w:r w:rsidRPr="002E56C7">
        <w:rPr>
          <w:rFonts w:hint="eastAsia"/>
        </w:rPr>
        <w:t xml:space="preserve">　</w:t>
      </w:r>
    </w:p>
    <w:p w14:paraId="28A74C9D" w14:textId="518095A3" w:rsidR="000E17BC" w:rsidRPr="003E3069" w:rsidRDefault="002E56C7" w:rsidP="003F7601">
      <w:pPr>
        <w:ind w:firstLineChars="100" w:firstLine="210"/>
      </w:pPr>
      <w:r w:rsidRPr="002E56C7">
        <w:rPr>
          <w:rFonts w:hint="eastAsia"/>
        </w:rPr>
        <w:t>それらは日常生活の会話、買い物、職場、学校、医療、公共交通機関、映画や音楽などエンターテインメントまであらゆる場面で共通</w:t>
      </w:r>
    </w:p>
    <w:p w14:paraId="7F66D731" w14:textId="275A69A4" w:rsidR="000E17BC" w:rsidRPr="003E3069" w:rsidRDefault="000E17BC" w:rsidP="00B67AE5"/>
    <w:p w14:paraId="52936F5A" w14:textId="77777777" w:rsidR="000E17BC" w:rsidRPr="003E3069" w:rsidRDefault="000E17BC" w:rsidP="00B67AE5"/>
    <w:p w14:paraId="54ED9E3F" w14:textId="4CF96475" w:rsidR="00B67AE5" w:rsidRPr="003E3069" w:rsidRDefault="00B67AE5" w:rsidP="00B67AE5">
      <w:r w:rsidRPr="003E3069">
        <w:rPr>
          <w:rFonts w:hint="eastAsia"/>
        </w:rPr>
        <w:t>【9ページ目】</w:t>
      </w:r>
    </w:p>
    <w:p w14:paraId="15A05EB7" w14:textId="77777777" w:rsidR="003F7601" w:rsidRPr="003F7601" w:rsidRDefault="003F7601" w:rsidP="003F7601">
      <w:r w:rsidRPr="003F7601">
        <w:rPr>
          <w:rFonts w:hint="eastAsia"/>
        </w:rPr>
        <w:t>聴覚障害者</w:t>
      </w:r>
      <w:r w:rsidRPr="003F7601">
        <w:t>100</w:t>
      </w:r>
      <w:r w:rsidRPr="003F7601">
        <w:rPr>
          <w:rFonts w:hint="eastAsia"/>
        </w:rPr>
        <w:t>人に聞いた困りごと</w:t>
      </w:r>
    </w:p>
    <w:p w14:paraId="09FDD188" w14:textId="77777777" w:rsidR="003F7601" w:rsidRPr="003F7601" w:rsidRDefault="003F7601" w:rsidP="003F7601">
      <w:r w:rsidRPr="003F7601">
        <w:rPr>
          <w:rFonts w:hint="eastAsia"/>
        </w:rPr>
        <w:t>＜</w:t>
      </w:r>
      <w:r w:rsidRPr="003F7601">
        <w:t>NHK</w:t>
      </w:r>
      <w:r w:rsidRPr="003F7601">
        <w:rPr>
          <w:rFonts w:hint="eastAsia"/>
        </w:rPr>
        <w:t>ハートネット</w:t>
      </w:r>
      <w:r w:rsidRPr="003F7601">
        <w:t>TV</w:t>
      </w:r>
      <w:r w:rsidRPr="003F7601">
        <w:rPr>
          <w:rFonts w:hint="eastAsia"/>
        </w:rPr>
        <w:t>調査</w:t>
      </w:r>
      <w:r w:rsidRPr="003F7601">
        <w:t>2015</w:t>
      </w:r>
      <w:r w:rsidRPr="003F7601">
        <w:rPr>
          <w:rFonts w:hint="eastAsia"/>
        </w:rPr>
        <w:t>年＞</w:t>
      </w:r>
    </w:p>
    <w:p w14:paraId="168FB8F8" w14:textId="22B7BB1E" w:rsidR="003F7601" w:rsidRPr="003E3069" w:rsidRDefault="003F7601" w:rsidP="00B67AE5"/>
    <w:p w14:paraId="24AECC3F" w14:textId="4390CDD1" w:rsidR="003F7601" w:rsidRPr="003F7601" w:rsidRDefault="003F7601" w:rsidP="003F7601">
      <w:r w:rsidRPr="003E3069">
        <w:rPr>
          <w:rFonts w:hint="eastAsia"/>
        </w:rPr>
        <w:t>・</w:t>
      </w:r>
      <w:r w:rsidRPr="003F7601">
        <w:rPr>
          <w:rFonts w:hint="eastAsia"/>
        </w:rPr>
        <w:t>情報が入ってこない！どんな場所で困りますか？</w:t>
      </w:r>
      <w:r w:rsidRPr="003F7601">
        <w:br/>
        <w:t>1</w:t>
      </w:r>
      <w:r w:rsidRPr="003F7601">
        <w:rPr>
          <w:rFonts w:hint="eastAsia"/>
        </w:rPr>
        <w:t>位：職場や学校</w:t>
      </w:r>
      <w:r w:rsidRPr="003F7601">
        <w:br/>
        <w:t>2</w:t>
      </w:r>
      <w:r w:rsidRPr="003F7601">
        <w:rPr>
          <w:rFonts w:hint="eastAsia"/>
        </w:rPr>
        <w:t>位：交通機関</w:t>
      </w:r>
      <w:r w:rsidRPr="003F7601">
        <w:br/>
        <w:t>3</w:t>
      </w:r>
      <w:r w:rsidRPr="003F7601">
        <w:rPr>
          <w:rFonts w:hint="eastAsia"/>
        </w:rPr>
        <w:t>位：病院</w:t>
      </w:r>
      <w:r w:rsidRPr="003F7601">
        <w:br/>
        <w:t>4</w:t>
      </w:r>
      <w:r w:rsidRPr="003F7601">
        <w:rPr>
          <w:rFonts w:hint="eastAsia"/>
        </w:rPr>
        <w:t>位：娯楽</w:t>
      </w:r>
    </w:p>
    <w:p w14:paraId="60DE4C76" w14:textId="761FC2A6" w:rsidR="003F7601" w:rsidRPr="003F7601" w:rsidRDefault="003F7601" w:rsidP="003F7601">
      <w:r w:rsidRPr="003E3069">
        <w:rPr>
          <w:rFonts w:hint="eastAsia"/>
        </w:rPr>
        <w:t>・</w:t>
      </w:r>
      <w:r w:rsidRPr="003F7601">
        <w:rPr>
          <w:rFonts w:hint="eastAsia"/>
        </w:rPr>
        <w:t>情報が入ってこない！どんなことで困りますか？</w:t>
      </w:r>
      <w:r w:rsidRPr="003F7601">
        <w:br/>
        <w:t>1</w:t>
      </w:r>
      <w:r w:rsidRPr="003F7601">
        <w:rPr>
          <w:rFonts w:hint="eastAsia"/>
        </w:rPr>
        <w:t>位：鉄道の車内アナウンス</w:t>
      </w:r>
      <w:r w:rsidRPr="003F7601">
        <w:br/>
        <w:t>2</w:t>
      </w:r>
      <w:r w:rsidRPr="003F7601">
        <w:rPr>
          <w:rFonts w:hint="eastAsia"/>
        </w:rPr>
        <w:t>位：エレベーターの非常通報ボタン</w:t>
      </w:r>
      <w:r w:rsidRPr="003F7601">
        <w:br/>
        <w:t>3</w:t>
      </w:r>
      <w:r w:rsidRPr="003F7601">
        <w:rPr>
          <w:rFonts w:hint="eastAsia"/>
        </w:rPr>
        <w:t>位：</w:t>
      </w:r>
      <w:r w:rsidRPr="003F7601">
        <w:t>110</w:t>
      </w:r>
      <w:r w:rsidRPr="003F7601">
        <w:rPr>
          <w:rFonts w:hint="eastAsia"/>
        </w:rPr>
        <w:t>番、</w:t>
      </w:r>
      <w:r w:rsidRPr="003F7601">
        <w:t>119</w:t>
      </w:r>
      <w:r w:rsidRPr="003F7601">
        <w:rPr>
          <w:rFonts w:hint="eastAsia"/>
        </w:rPr>
        <w:t>番の緊急ダイヤル</w:t>
      </w:r>
      <w:r w:rsidRPr="003F7601">
        <w:br/>
        <w:t>4</w:t>
      </w:r>
      <w:r w:rsidRPr="003F7601">
        <w:rPr>
          <w:rFonts w:hint="eastAsia"/>
        </w:rPr>
        <w:t>位：災害時の避難所や町内アナウンス</w:t>
      </w:r>
    </w:p>
    <w:p w14:paraId="4B283C92" w14:textId="3986F5DD" w:rsidR="003F7601" w:rsidRPr="003F7601" w:rsidRDefault="003F7601" w:rsidP="003F7601">
      <w:r w:rsidRPr="003E3069">
        <w:rPr>
          <w:rFonts w:hint="eastAsia"/>
          <w:u w:val="single"/>
        </w:rPr>
        <w:t>・</w:t>
      </w:r>
      <w:r w:rsidRPr="003F7601">
        <w:rPr>
          <w:rFonts w:hint="eastAsia"/>
          <w:u w:val="single"/>
        </w:rPr>
        <w:t>職場や学校、公共交通機関や緊急時、命に関わる場面での悩みが上位を占めている</w:t>
      </w:r>
    </w:p>
    <w:p w14:paraId="7D922A23" w14:textId="6B67826A" w:rsidR="003F7601" w:rsidRPr="003E3069" w:rsidRDefault="003F7601" w:rsidP="00B67AE5"/>
    <w:p w14:paraId="41DAE615" w14:textId="77777777" w:rsidR="003F7601" w:rsidRPr="003E3069" w:rsidRDefault="003F7601" w:rsidP="00B67AE5"/>
    <w:p w14:paraId="3ADCCD0D" w14:textId="040A224C" w:rsidR="00B67AE5" w:rsidRPr="003E3069" w:rsidRDefault="00B67AE5" w:rsidP="00B67AE5">
      <w:r w:rsidRPr="003E3069">
        <w:rPr>
          <w:rFonts w:hint="eastAsia"/>
        </w:rPr>
        <w:t>【10ページ目】</w:t>
      </w:r>
    </w:p>
    <w:p w14:paraId="70A7BAB8" w14:textId="77777777" w:rsidR="00D763F5" w:rsidRPr="00D763F5" w:rsidRDefault="00D763F5" w:rsidP="00D763F5">
      <w:r w:rsidRPr="00D763F5">
        <w:rPr>
          <w:rFonts w:hint="eastAsia"/>
        </w:rPr>
        <w:t>緊急時、命に関わる場面での悩みが上位を占めている</w:t>
      </w:r>
    </w:p>
    <w:p w14:paraId="033FBACB" w14:textId="77777777" w:rsidR="00D763F5" w:rsidRPr="003E3069" w:rsidRDefault="00D763F5" w:rsidP="00D763F5"/>
    <w:p w14:paraId="6F0B4369" w14:textId="562C798B" w:rsidR="00D763F5" w:rsidRPr="00D763F5" w:rsidRDefault="00D763F5" w:rsidP="00D763F5">
      <w:r w:rsidRPr="003E3069">
        <w:rPr>
          <w:rFonts w:hint="eastAsia"/>
        </w:rPr>
        <w:t>・</w:t>
      </w:r>
      <w:r w:rsidRPr="00D763F5">
        <w:rPr>
          <w:rFonts w:hint="eastAsia"/>
        </w:rPr>
        <w:t>東日本大震災、障害者の死亡率は障害のない人の</w:t>
      </w:r>
      <w:r w:rsidRPr="00D763F5">
        <w:t>2</w:t>
      </w:r>
      <w:r w:rsidRPr="00D763F5">
        <w:rPr>
          <w:rFonts w:hint="eastAsia"/>
        </w:rPr>
        <w:t>倍</w:t>
      </w:r>
    </w:p>
    <w:p w14:paraId="1E25F9A6" w14:textId="77777777" w:rsidR="00D763F5" w:rsidRPr="00D763F5" w:rsidRDefault="00D763F5" w:rsidP="00D763F5">
      <w:r w:rsidRPr="00D763F5">
        <w:rPr>
          <w:rFonts w:hint="eastAsia"/>
        </w:rPr>
        <w:t xml:space="preserve">　岩手、宮城、福島三県の障害者の犠牲者数の割合は約</w:t>
      </w:r>
      <w:r w:rsidRPr="00D763F5">
        <w:t>2</w:t>
      </w:r>
      <w:r w:rsidRPr="00D763F5">
        <w:rPr>
          <w:rFonts w:hint="eastAsia"/>
        </w:rPr>
        <w:t>％に上り</w:t>
      </w:r>
      <w:r w:rsidRPr="00D763F5">
        <w:br/>
      </w:r>
      <w:r w:rsidRPr="00D763F5">
        <w:rPr>
          <w:rFonts w:hint="eastAsia"/>
        </w:rPr>
        <w:t xml:space="preserve">　住民全体の死亡率に比べ</w:t>
      </w:r>
      <w:r w:rsidRPr="00D763F5">
        <w:t>2</w:t>
      </w:r>
      <w:r w:rsidRPr="00D763F5">
        <w:rPr>
          <w:rFonts w:hint="eastAsia"/>
        </w:rPr>
        <w:t>倍以上高かった（毎日新聞</w:t>
      </w:r>
      <w:r w:rsidRPr="00D763F5">
        <w:t>2011.12.24</w:t>
      </w:r>
      <w:r w:rsidRPr="00D763F5">
        <w:rPr>
          <w:rFonts w:hint="eastAsia"/>
        </w:rPr>
        <w:t>）</w:t>
      </w:r>
    </w:p>
    <w:p w14:paraId="62C8BC32" w14:textId="77777777" w:rsidR="003F7601" w:rsidRPr="003E3069" w:rsidRDefault="003F7601" w:rsidP="00B67AE5"/>
    <w:p w14:paraId="6B9CD0AC" w14:textId="34D6F6D7" w:rsidR="00D763F5" w:rsidRPr="00D763F5" w:rsidRDefault="00D763F5" w:rsidP="00D763F5">
      <w:r w:rsidRPr="003E3069">
        <w:rPr>
          <w:rFonts w:hint="eastAsia"/>
        </w:rPr>
        <w:t>・</w:t>
      </w:r>
      <w:r w:rsidRPr="00D763F5">
        <w:rPr>
          <w:rFonts w:hint="eastAsia"/>
        </w:rPr>
        <w:t>聴覚障害者の死亡率も</w:t>
      </w:r>
      <w:r w:rsidRPr="00D763F5">
        <w:t>2</w:t>
      </w:r>
      <w:r w:rsidRPr="00D763F5">
        <w:rPr>
          <w:rFonts w:hint="eastAsia"/>
        </w:rPr>
        <w:t>倍</w:t>
      </w:r>
    </w:p>
    <w:p w14:paraId="79FE4081" w14:textId="77777777" w:rsidR="00D763F5" w:rsidRPr="00D763F5" w:rsidRDefault="00D763F5" w:rsidP="00D763F5">
      <w:r w:rsidRPr="00D763F5">
        <w:rPr>
          <w:rFonts w:hint="eastAsia"/>
        </w:rPr>
        <w:t xml:space="preserve">　三県の聴覚障害者は</w:t>
      </w:r>
      <w:r w:rsidRPr="00D763F5">
        <w:t>3,753</w:t>
      </w:r>
      <w:r w:rsidRPr="00D763F5">
        <w:rPr>
          <w:rFonts w:hint="eastAsia"/>
        </w:rPr>
        <w:t>人</w:t>
      </w:r>
      <w:r w:rsidRPr="00D763F5">
        <w:br/>
      </w:r>
      <w:r w:rsidRPr="00D763F5">
        <w:rPr>
          <w:rFonts w:hint="eastAsia"/>
        </w:rPr>
        <w:t xml:space="preserve">　そのうち</w:t>
      </w:r>
      <w:r w:rsidRPr="00D763F5">
        <w:t>2</w:t>
      </w:r>
      <w:r w:rsidRPr="00D763F5">
        <w:rPr>
          <w:rFonts w:hint="eastAsia"/>
        </w:rPr>
        <w:t>％にあたる</w:t>
      </w:r>
      <w:r w:rsidRPr="00D763F5">
        <w:t>75</w:t>
      </w:r>
      <w:r w:rsidRPr="00D763F5">
        <w:rPr>
          <w:rFonts w:hint="eastAsia"/>
        </w:rPr>
        <w:t>人が犠牲になっていた。</w:t>
      </w:r>
      <w:r w:rsidRPr="00D763F5">
        <w:br/>
      </w:r>
      <w:r w:rsidRPr="00D763F5">
        <w:rPr>
          <w:rFonts w:hint="eastAsia"/>
        </w:rPr>
        <w:t xml:space="preserve">　聴覚障害者の死亡率もまた全体の死亡率の</w:t>
      </w:r>
      <w:r w:rsidRPr="00D763F5">
        <w:t>2</w:t>
      </w:r>
      <w:r w:rsidRPr="00D763F5">
        <w:rPr>
          <w:rFonts w:hint="eastAsia"/>
        </w:rPr>
        <w:t>倍であるということ</w:t>
      </w:r>
    </w:p>
    <w:p w14:paraId="01779788" w14:textId="35C85306" w:rsidR="003F7601" w:rsidRPr="003E3069" w:rsidRDefault="003F7601" w:rsidP="00B67AE5"/>
    <w:p w14:paraId="08F05E56" w14:textId="0CC68BBB" w:rsidR="00D763F5" w:rsidRPr="00D763F5" w:rsidRDefault="00D763F5" w:rsidP="00D763F5">
      <w:r w:rsidRPr="003E3069">
        <w:rPr>
          <w:rFonts w:hint="eastAsia"/>
          <w:u w:val="single"/>
        </w:rPr>
        <w:t>・</w:t>
      </w:r>
      <w:r w:rsidRPr="00D763F5">
        <w:rPr>
          <w:rFonts w:hint="eastAsia"/>
          <w:u w:val="single"/>
        </w:rPr>
        <w:t>緊急時、災害時こそ情報のアクセシビリティが重要</w:t>
      </w:r>
    </w:p>
    <w:p w14:paraId="6125DA81" w14:textId="043C7217" w:rsidR="00D763F5" w:rsidRPr="003E3069" w:rsidRDefault="00D763F5" w:rsidP="00B67AE5"/>
    <w:p w14:paraId="1DF18D10" w14:textId="77777777" w:rsidR="00D763F5" w:rsidRPr="003E3069" w:rsidRDefault="00D763F5" w:rsidP="00B67AE5"/>
    <w:p w14:paraId="43B3305B" w14:textId="49E8C26C" w:rsidR="00B67AE5" w:rsidRPr="003E3069" w:rsidRDefault="00B67AE5" w:rsidP="00B67AE5">
      <w:r w:rsidRPr="003E3069">
        <w:rPr>
          <w:rFonts w:hint="eastAsia"/>
        </w:rPr>
        <w:t>【11ページ目】</w:t>
      </w:r>
    </w:p>
    <w:p w14:paraId="3E37E059" w14:textId="77777777" w:rsidR="0076299A" w:rsidRPr="0076299A" w:rsidRDefault="0076299A" w:rsidP="0076299A">
      <w:r w:rsidRPr="0076299A">
        <w:rPr>
          <w:rFonts w:hint="eastAsia"/>
        </w:rPr>
        <w:t>聴覚障害の情報アクセシビリティの種類</w:t>
      </w:r>
    </w:p>
    <w:p w14:paraId="559AE8EB" w14:textId="77777777" w:rsidR="00D763F5" w:rsidRPr="003E3069" w:rsidRDefault="00D763F5" w:rsidP="00B67AE5"/>
    <w:p w14:paraId="6DA9E649" w14:textId="3024F57E" w:rsidR="0076299A" w:rsidRPr="0076299A" w:rsidRDefault="0076299A" w:rsidP="0076299A">
      <w:r w:rsidRPr="003E3069">
        <w:rPr>
          <w:rFonts w:hint="eastAsia"/>
        </w:rPr>
        <w:t>・</w:t>
      </w:r>
      <w:r w:rsidRPr="0076299A">
        <w:rPr>
          <w:rFonts w:hint="eastAsia"/>
        </w:rPr>
        <w:t>字幕：日本語の音声を文字化する</w:t>
      </w:r>
    </w:p>
    <w:p w14:paraId="29F460C1" w14:textId="74C88643" w:rsidR="0076299A" w:rsidRPr="0076299A" w:rsidRDefault="0076299A" w:rsidP="0076299A">
      <w:r w:rsidRPr="003E3069">
        <w:rPr>
          <w:rFonts w:hint="eastAsia"/>
        </w:rPr>
        <w:t>・</w:t>
      </w:r>
      <w:r w:rsidRPr="0076299A">
        <w:rPr>
          <w:rFonts w:hint="eastAsia"/>
        </w:rPr>
        <w:t>手話通訳：日本語の表現内容を日本語とは異なる文法構造をもつ手話に通訳すること</w:t>
      </w:r>
    </w:p>
    <w:p w14:paraId="1F3084B0" w14:textId="7FDE561A" w:rsidR="0076299A" w:rsidRPr="0076299A" w:rsidRDefault="0076299A" w:rsidP="0076299A">
      <w:r w:rsidRPr="003E3069">
        <w:rPr>
          <w:rFonts w:hint="eastAsia"/>
        </w:rPr>
        <w:t>・</w:t>
      </w:r>
      <w:r w:rsidRPr="0076299A">
        <w:rPr>
          <w:rFonts w:hint="eastAsia"/>
        </w:rPr>
        <w:t>補聴援助：補聴器や人工内耳など、聴力を活用している人が聞きたい音や声をより聞こえやすく</w:t>
      </w:r>
      <w:r w:rsidR="00EA0E70">
        <w:rPr>
          <w:rFonts w:hint="eastAsia"/>
        </w:rPr>
        <w:t>する</w:t>
      </w:r>
      <w:r w:rsidRPr="0076299A">
        <w:rPr>
          <w:rFonts w:hint="eastAsia"/>
        </w:rPr>
        <w:t>こと</w:t>
      </w:r>
    </w:p>
    <w:p w14:paraId="4D3AD8C9" w14:textId="77777777" w:rsidR="00D763F5" w:rsidRPr="003E3069" w:rsidRDefault="00D763F5" w:rsidP="00B67AE5"/>
    <w:p w14:paraId="02ABFEDE" w14:textId="77777777" w:rsidR="00D763F5" w:rsidRPr="003E3069" w:rsidRDefault="00D763F5" w:rsidP="00B67AE5"/>
    <w:p w14:paraId="4C52FB95" w14:textId="303BD6CB" w:rsidR="00B67AE5" w:rsidRPr="003E3069" w:rsidRDefault="00B67AE5" w:rsidP="00B67AE5">
      <w:r w:rsidRPr="003E3069">
        <w:rPr>
          <w:rFonts w:hint="eastAsia"/>
        </w:rPr>
        <w:t>【12ページ目】</w:t>
      </w:r>
    </w:p>
    <w:p w14:paraId="5CAB685B" w14:textId="4F521B46" w:rsidR="00AA5E18" w:rsidRDefault="00AA5E18" w:rsidP="00AA5E18">
      <w:r w:rsidRPr="00AA5E18">
        <w:rPr>
          <w:rFonts w:hint="eastAsia"/>
        </w:rPr>
        <w:t>１</w:t>
      </w:r>
      <w:r w:rsidRPr="00AA5E18">
        <w:t>.</w:t>
      </w:r>
      <w:r w:rsidRPr="00AA5E18">
        <w:rPr>
          <w:rFonts w:hint="eastAsia"/>
        </w:rPr>
        <w:t>ウェブサイト</w:t>
      </w:r>
    </w:p>
    <w:p w14:paraId="1BED1EC7" w14:textId="75E44C8F" w:rsidR="005D0BCC" w:rsidRPr="00AA5E18" w:rsidRDefault="005D0BCC" w:rsidP="00AA5E18">
      <w:pPr>
        <w:rPr>
          <w:rFonts w:hint="eastAsia"/>
        </w:rPr>
      </w:pPr>
      <w:r>
        <w:rPr>
          <w:rFonts w:hint="eastAsia"/>
        </w:rPr>
        <w:t>・日本語や多言語対応しているが手話言語への対応が不足</w:t>
      </w:r>
    </w:p>
    <w:p w14:paraId="68B42BFD" w14:textId="16650F58" w:rsidR="00AA5E18" w:rsidRPr="00AA5E18" w:rsidRDefault="00AA5E18" w:rsidP="00AA5E18">
      <w:r w:rsidRPr="003E3069">
        <w:rPr>
          <w:rFonts w:hint="eastAsia"/>
        </w:rPr>
        <w:t>・</w:t>
      </w:r>
      <w:r w:rsidRPr="00AA5E18">
        <w:rPr>
          <w:rFonts w:hint="eastAsia"/>
        </w:rPr>
        <w:t>動画に字幕や手話がないものが多い</w:t>
      </w:r>
    </w:p>
    <w:p w14:paraId="1C7C62C6" w14:textId="4DCDDA39" w:rsidR="00AA5E18" w:rsidRPr="003E3069" w:rsidRDefault="00AA5E18" w:rsidP="00B67AE5">
      <w:r w:rsidRPr="003E3069">
        <w:rPr>
          <w:rFonts w:hint="eastAsia"/>
        </w:rPr>
        <w:t>・</w:t>
      </w:r>
      <w:r w:rsidRPr="00AA5E18">
        <w:rPr>
          <w:rFonts w:hint="eastAsia"/>
        </w:rPr>
        <w:t>問合せ先が電話番号だけであり、メール、FAX、チャット、LINE、テレビ電話等選択肢がない</w:t>
      </w:r>
    </w:p>
    <w:p w14:paraId="16979A2F" w14:textId="77777777" w:rsidR="00AA5E18" w:rsidRPr="003E3069" w:rsidRDefault="00AA5E18" w:rsidP="00B67AE5"/>
    <w:p w14:paraId="268A6BE1" w14:textId="6D399DF6" w:rsidR="00B67AE5" w:rsidRPr="003E3069" w:rsidRDefault="00B67AE5" w:rsidP="00B67AE5">
      <w:r w:rsidRPr="003E3069">
        <w:rPr>
          <w:rFonts w:hint="eastAsia"/>
        </w:rPr>
        <w:t>【13ページ目】</w:t>
      </w:r>
    </w:p>
    <w:p w14:paraId="6AB3B706" w14:textId="77777777" w:rsidR="009F5E3E" w:rsidRPr="009F5E3E" w:rsidRDefault="009F5E3E" w:rsidP="009F5E3E">
      <w:r w:rsidRPr="009F5E3E">
        <w:rPr>
          <w:rFonts w:hint="eastAsia"/>
        </w:rPr>
        <w:t>２</w:t>
      </w:r>
      <w:r w:rsidRPr="009F5E3E">
        <w:t>.</w:t>
      </w:r>
      <w:r w:rsidRPr="009F5E3E">
        <w:rPr>
          <w:rFonts w:hint="eastAsia"/>
        </w:rPr>
        <w:t>テレビの字幕放送</w:t>
      </w:r>
    </w:p>
    <w:p w14:paraId="4351B597" w14:textId="77777777" w:rsidR="009F5E3E" w:rsidRPr="009F5E3E" w:rsidRDefault="009F5E3E" w:rsidP="009F5E3E">
      <w:r w:rsidRPr="009F5E3E">
        <w:rPr>
          <w:rFonts w:hint="eastAsia"/>
        </w:rPr>
        <w:t>＜総務省：「令和元年度の字幕放送等の実績」より＞</w:t>
      </w:r>
    </w:p>
    <w:p w14:paraId="566DDDBA" w14:textId="71066ED4" w:rsidR="009F5E3E" w:rsidRPr="003E3069" w:rsidRDefault="009F5E3E" w:rsidP="00B67AE5"/>
    <w:p w14:paraId="7DADF500" w14:textId="160D8B8A" w:rsidR="00EA0E70" w:rsidRDefault="009F5E3E" w:rsidP="00B67AE5">
      <w:r w:rsidRPr="003E3069">
        <w:rPr>
          <w:rFonts w:hint="eastAsia"/>
        </w:rPr>
        <w:t>・</w:t>
      </w:r>
      <w:r w:rsidR="009F2079">
        <w:rPr>
          <w:rFonts w:hint="eastAsia"/>
        </w:rPr>
        <w:t>６</w:t>
      </w:r>
      <w:r w:rsidRPr="003E3069">
        <w:rPr>
          <w:rFonts w:hint="eastAsia"/>
        </w:rPr>
        <w:t>時</w:t>
      </w:r>
      <w:r w:rsidR="009F2079">
        <w:rPr>
          <w:rFonts w:hint="eastAsia"/>
        </w:rPr>
        <w:t>から</w:t>
      </w:r>
      <w:r w:rsidRPr="003E3069">
        <w:rPr>
          <w:rFonts w:hint="eastAsia"/>
        </w:rPr>
        <w:t>25時までの</w:t>
      </w:r>
      <w:r w:rsidR="009F2079">
        <w:rPr>
          <w:rFonts w:hint="eastAsia"/>
        </w:rPr>
        <w:t>うち連続した18時間</w:t>
      </w:r>
      <w:r w:rsidRPr="003E3069">
        <w:rPr>
          <w:rFonts w:hint="eastAsia"/>
        </w:rPr>
        <w:t>(※)への字幕付与率</w:t>
      </w:r>
    </w:p>
    <w:p w14:paraId="52470800" w14:textId="2913F515" w:rsidR="009F5E3E" w:rsidRPr="003E3069" w:rsidRDefault="009F5E3E" w:rsidP="00B67AE5">
      <w:r w:rsidRPr="003E3069">
        <w:rPr>
          <w:rFonts w:hint="eastAsia"/>
        </w:rPr>
        <w:t>・NHK（総合）97.6％</w:t>
      </w:r>
    </w:p>
    <w:p w14:paraId="453FEECB" w14:textId="77777777" w:rsidR="00EA0E70" w:rsidRDefault="009F5E3E" w:rsidP="00B67AE5">
      <w:r w:rsidRPr="003E3069">
        <w:rPr>
          <w:rFonts w:hint="eastAsia"/>
        </w:rPr>
        <w:t>・NHK（教育）89.9％</w:t>
      </w:r>
    </w:p>
    <w:p w14:paraId="1ED6B3F4" w14:textId="433E39E5" w:rsidR="009F5E3E" w:rsidRPr="003E3069" w:rsidRDefault="009F5E3E" w:rsidP="00B67AE5">
      <w:r w:rsidRPr="003E3069">
        <w:rPr>
          <w:rFonts w:hint="eastAsia"/>
        </w:rPr>
        <w:t>・民放在京キー5局100％</w:t>
      </w:r>
    </w:p>
    <w:p w14:paraId="61D47047" w14:textId="4CE56D4C" w:rsidR="009F5E3E" w:rsidRPr="003E3069" w:rsidRDefault="009F5E3E" w:rsidP="00B67AE5"/>
    <w:p w14:paraId="3D6710A0" w14:textId="09C8064A" w:rsidR="00245C01" w:rsidRPr="00245C01" w:rsidRDefault="00245C01" w:rsidP="00245C01">
      <w:r w:rsidRPr="00245C01">
        <w:rPr>
          <w:rFonts w:hint="eastAsia"/>
        </w:rPr>
        <w:t>※「</w:t>
      </w:r>
      <w:r w:rsidR="00847ADC">
        <w:rPr>
          <w:rFonts w:hint="eastAsia"/>
        </w:rPr>
        <w:t>放送分野における情報アクセシビリティに関する指針」の表記</w:t>
      </w:r>
    </w:p>
    <w:p w14:paraId="189ECD16" w14:textId="29F69F8B" w:rsidR="009F5E3E" w:rsidRPr="003E3069" w:rsidRDefault="009F5E3E" w:rsidP="00B67AE5"/>
    <w:p w14:paraId="18F0F91E" w14:textId="77777777" w:rsidR="00245C01" w:rsidRPr="003E3069" w:rsidRDefault="00245C01" w:rsidP="00245C01">
      <w:r w:rsidRPr="003E3069">
        <w:rPr>
          <w:rFonts w:hint="eastAsia"/>
        </w:rPr>
        <w:t>・</w:t>
      </w:r>
      <w:r w:rsidRPr="00245C01">
        <w:rPr>
          <w:rFonts w:hint="eastAsia"/>
        </w:rPr>
        <w:t>1時～25時までの字幕付与率</w:t>
      </w:r>
      <w:r w:rsidRPr="00245C01">
        <w:rPr>
          <w:rFonts w:hint="eastAsia"/>
        </w:rPr>
        <w:br/>
      </w:r>
      <w:r w:rsidRPr="003E3069">
        <w:rPr>
          <w:rFonts w:hint="eastAsia"/>
        </w:rPr>
        <w:t>・</w:t>
      </w:r>
      <w:r w:rsidRPr="00245C01">
        <w:rPr>
          <w:rFonts w:hint="eastAsia"/>
        </w:rPr>
        <w:t>NHK（総合）86.5％</w:t>
      </w:r>
    </w:p>
    <w:p w14:paraId="06A57DB8" w14:textId="40068D1F" w:rsidR="00245C01" w:rsidRPr="00245C01" w:rsidRDefault="00245C01" w:rsidP="00245C01">
      <w:r w:rsidRPr="003E3069">
        <w:rPr>
          <w:rFonts w:hint="eastAsia"/>
        </w:rPr>
        <w:t>・</w:t>
      </w:r>
      <w:r w:rsidRPr="00245C01">
        <w:rPr>
          <w:rFonts w:hint="eastAsia"/>
        </w:rPr>
        <w:t>NHK（教育）79.4％</w:t>
      </w:r>
      <w:r w:rsidRPr="00245C01">
        <w:rPr>
          <w:rFonts w:hint="eastAsia"/>
        </w:rPr>
        <w:br/>
      </w:r>
      <w:r w:rsidRPr="003E3069">
        <w:rPr>
          <w:rFonts w:hint="eastAsia"/>
        </w:rPr>
        <w:t>・</w:t>
      </w:r>
      <w:r w:rsidRPr="00245C01">
        <w:rPr>
          <w:rFonts w:hint="eastAsia"/>
        </w:rPr>
        <w:t>民放在京キー5局65.3％</w:t>
      </w:r>
    </w:p>
    <w:p w14:paraId="75536CFD" w14:textId="5660B208" w:rsidR="00245C01" w:rsidRPr="003E3069" w:rsidRDefault="00245C01" w:rsidP="00B67AE5"/>
    <w:p w14:paraId="41E45DCF" w14:textId="1682B05F" w:rsidR="00245C01" w:rsidRPr="00245C01" w:rsidRDefault="00245C01" w:rsidP="00245C01">
      <w:r w:rsidRPr="00245C01">
        <w:rPr>
          <w:rFonts w:hint="eastAsia"/>
        </w:rPr>
        <w:t>・深夜放送は字幕付与対象外であり、現代の生活スタイルに合わない</w:t>
      </w:r>
      <w:r w:rsidRPr="00245C01">
        <w:rPr>
          <w:rFonts w:hint="eastAsia"/>
        </w:rPr>
        <w:br/>
        <w:t>・1953年から放送されている国会中継は、2018年より事前に原稿入手できる一部のみ字幕付与されるが予算審議などは字幕も手話もない</w:t>
      </w:r>
    </w:p>
    <w:p w14:paraId="569AB997" w14:textId="77777777" w:rsidR="00245C01" w:rsidRPr="003E3069" w:rsidRDefault="00245C01" w:rsidP="00B67AE5"/>
    <w:p w14:paraId="27596E08" w14:textId="2EB4F318" w:rsidR="00B67AE5" w:rsidRPr="003E3069" w:rsidRDefault="00B67AE5" w:rsidP="00B67AE5">
      <w:r w:rsidRPr="003E3069">
        <w:rPr>
          <w:rFonts w:hint="eastAsia"/>
        </w:rPr>
        <w:t>【14ページ目】</w:t>
      </w:r>
    </w:p>
    <w:p w14:paraId="08F8E7A6" w14:textId="77777777" w:rsidR="00EC505F" w:rsidRPr="00EC505F" w:rsidRDefault="00EC505F" w:rsidP="00EC505F">
      <w:r w:rsidRPr="00EC505F">
        <w:rPr>
          <w:rFonts w:hint="eastAsia"/>
        </w:rPr>
        <w:t>３</w:t>
      </w:r>
      <w:r w:rsidRPr="00EC505F">
        <w:t>.</w:t>
      </w:r>
      <w:r w:rsidRPr="00EC505F">
        <w:rPr>
          <w:rFonts w:hint="eastAsia"/>
        </w:rPr>
        <w:t>テレビ</w:t>
      </w:r>
      <w:r w:rsidRPr="00EC505F">
        <w:t>CM</w:t>
      </w:r>
      <w:r w:rsidRPr="00EC505F">
        <w:rPr>
          <w:rFonts w:hint="eastAsia"/>
        </w:rPr>
        <w:t>の字幕放送</w:t>
      </w:r>
    </w:p>
    <w:p w14:paraId="5E72A866" w14:textId="4E2EA110" w:rsidR="00C22FDC" w:rsidRDefault="00EC505F" w:rsidP="00EC505F">
      <w:r w:rsidRPr="003E3069">
        <w:rPr>
          <w:rFonts w:hint="eastAsia"/>
        </w:rPr>
        <w:t>・</w:t>
      </w:r>
      <w:r w:rsidRPr="00EC505F">
        <w:rPr>
          <w:rFonts w:hint="eastAsia"/>
        </w:rPr>
        <w:t>テレビCM字幕付与率→1.</w:t>
      </w:r>
      <w:r w:rsidR="00C22FDC">
        <w:rPr>
          <w:rFonts w:hint="eastAsia"/>
        </w:rPr>
        <w:t>02</w:t>
      </w:r>
      <w:r w:rsidRPr="00EC505F">
        <w:rPr>
          <w:rFonts w:hint="eastAsia"/>
        </w:rPr>
        <w:t>％</w:t>
      </w:r>
      <w:r w:rsidR="00C22FDC">
        <w:rPr>
          <w:rFonts w:hint="eastAsia"/>
        </w:rPr>
        <w:t>（在京キー局5社全体2021年6月）</w:t>
      </w:r>
    </w:p>
    <w:p w14:paraId="28498763" w14:textId="6DE5CFAE" w:rsidR="00EC505F" w:rsidRPr="00EC505F" w:rsidRDefault="00EC505F" w:rsidP="00EC505F">
      <w:r w:rsidRPr="003E3069">
        <w:rPr>
          <w:rFonts w:hint="eastAsia"/>
        </w:rPr>
        <w:t>・</w:t>
      </w:r>
      <w:r w:rsidRPr="00EC505F">
        <w:rPr>
          <w:rFonts w:hint="eastAsia"/>
        </w:rPr>
        <w:t>字幕付きCM放送企業→18社（在京キー局5社全体2020年12月）</w:t>
      </w:r>
    </w:p>
    <w:p w14:paraId="6EDEBD9A" w14:textId="721CADA2" w:rsidR="00245C01" w:rsidRPr="003E3069" w:rsidRDefault="00245C01" w:rsidP="00B67AE5"/>
    <w:p w14:paraId="4277F9A7" w14:textId="77777777" w:rsidR="00EC505F" w:rsidRPr="00EC505F" w:rsidRDefault="00EC505F" w:rsidP="00EC505F">
      <w:r w:rsidRPr="00EC505F">
        <w:rPr>
          <w:rFonts w:hint="eastAsia"/>
        </w:rPr>
        <w:t>・</w:t>
      </w:r>
      <w:r w:rsidRPr="00EC505F">
        <w:t>2020</w:t>
      </w:r>
      <w:r w:rsidRPr="00EC505F">
        <w:rPr>
          <w:rFonts w:hint="eastAsia"/>
        </w:rPr>
        <w:t>年９月字幕付き</w:t>
      </w:r>
      <w:r w:rsidRPr="00EC505F">
        <w:t>CM</w:t>
      </w:r>
      <w:r w:rsidRPr="00EC505F">
        <w:rPr>
          <w:rFonts w:hint="eastAsia"/>
        </w:rPr>
        <w:t xml:space="preserve">普及推進協議会（民放連・日本広告　</w:t>
      </w:r>
      <w:r w:rsidRPr="00EC505F">
        <w:br/>
      </w:r>
      <w:r w:rsidRPr="00EC505F">
        <w:rPr>
          <w:rFonts w:hint="eastAsia"/>
        </w:rPr>
        <w:t xml:space="preserve">　業協会・日本アドバタイザーズ協会で構成）が</w:t>
      </w:r>
      <w:r w:rsidRPr="00EC505F">
        <w:br/>
      </w:r>
      <w:r w:rsidRPr="00EC505F">
        <w:rPr>
          <w:rFonts w:hint="eastAsia"/>
        </w:rPr>
        <w:t xml:space="preserve">　「字幕付き</w:t>
      </w:r>
      <w:r w:rsidRPr="00EC505F">
        <w:t>CM</w:t>
      </w:r>
      <w:r w:rsidRPr="00EC505F">
        <w:rPr>
          <w:rFonts w:hint="eastAsia"/>
        </w:rPr>
        <w:t>普及推進に向けたロードマップ」発表</w:t>
      </w:r>
    </w:p>
    <w:p w14:paraId="0FB16638" w14:textId="45E3CBC9" w:rsidR="00EC505F" w:rsidRPr="00EC505F" w:rsidRDefault="00EC505F" w:rsidP="00EC505F">
      <w:r w:rsidRPr="00EC505F">
        <w:rPr>
          <w:rFonts w:hint="eastAsia"/>
        </w:rPr>
        <w:t>・</w:t>
      </w:r>
      <w:r w:rsidRPr="00EC505F">
        <w:t>2021</w:t>
      </w:r>
      <w:r w:rsidRPr="00EC505F">
        <w:rPr>
          <w:rFonts w:hint="eastAsia"/>
        </w:rPr>
        <w:t>年</w:t>
      </w:r>
      <w:r w:rsidRPr="00EC505F">
        <w:t>8</w:t>
      </w:r>
      <w:r w:rsidRPr="00EC505F">
        <w:rPr>
          <w:rFonts w:hint="eastAsia"/>
        </w:rPr>
        <w:t>月全国のネットワーク系列の地上民放</w:t>
      </w:r>
      <w:r w:rsidRPr="00EC505F">
        <w:t>99</w:t>
      </w:r>
      <w:r w:rsidRPr="00EC505F">
        <w:rPr>
          <w:rFonts w:hint="eastAsia"/>
        </w:rPr>
        <w:t>局と</w:t>
      </w:r>
      <w:r w:rsidRPr="00EC505F">
        <w:br/>
      </w:r>
      <w:r w:rsidRPr="00EC505F">
        <w:rPr>
          <w:rFonts w:hint="eastAsia"/>
        </w:rPr>
        <w:t xml:space="preserve">　</w:t>
      </w:r>
      <w:r w:rsidRPr="00EC505F">
        <w:t>BS</w:t>
      </w:r>
      <w:r w:rsidRPr="00EC505F">
        <w:rPr>
          <w:rFonts w:hint="eastAsia"/>
        </w:rPr>
        <w:t>民放</w:t>
      </w:r>
      <w:r w:rsidRPr="00EC505F">
        <w:t>5</w:t>
      </w:r>
      <w:r w:rsidRPr="00EC505F">
        <w:rPr>
          <w:rFonts w:hint="eastAsia"/>
        </w:rPr>
        <w:t>局（</w:t>
      </w:r>
      <w:r w:rsidRPr="00EC505F">
        <w:t>2</w:t>
      </w:r>
      <w:r w:rsidRPr="00EC505F">
        <w:rPr>
          <w:rFonts w:hint="eastAsia"/>
        </w:rPr>
        <w:t>Ｋ放送）の「タイム枠」で字幕付き</w:t>
      </w:r>
      <w:r w:rsidRPr="00EC505F">
        <w:t>CM</w:t>
      </w:r>
      <w:r w:rsidRPr="00EC505F">
        <w:rPr>
          <w:rFonts w:hint="eastAsia"/>
        </w:rPr>
        <w:t xml:space="preserve">の受け　</w:t>
      </w:r>
      <w:r w:rsidRPr="00EC505F">
        <w:br/>
      </w:r>
      <w:r w:rsidRPr="00EC505F">
        <w:rPr>
          <w:rFonts w:hint="eastAsia"/>
        </w:rPr>
        <w:t xml:space="preserve">　入れを</w:t>
      </w:r>
      <w:r w:rsidRPr="00EC505F">
        <w:t>10</w:t>
      </w:r>
      <w:r w:rsidRPr="00EC505F">
        <w:rPr>
          <w:rFonts w:hint="eastAsia"/>
        </w:rPr>
        <w:t>月から始めると発表</w:t>
      </w:r>
    </w:p>
    <w:p w14:paraId="513E273F" w14:textId="73559621" w:rsidR="00245C01" w:rsidRPr="003E3069" w:rsidRDefault="00EC505F" w:rsidP="00EC505F">
      <w:r w:rsidRPr="003E3069">
        <w:rPr>
          <w:rFonts w:hint="eastAsia"/>
        </w:rPr>
        <w:t>・字幕付き</w:t>
      </w:r>
      <w:r w:rsidRPr="003E3069">
        <w:t>CM</w:t>
      </w:r>
      <w:r w:rsidR="00686BBF">
        <w:rPr>
          <w:rFonts w:hint="eastAsia"/>
        </w:rPr>
        <w:t>の</w:t>
      </w:r>
      <w:r w:rsidRPr="003E3069">
        <w:rPr>
          <w:rFonts w:hint="eastAsia"/>
        </w:rPr>
        <w:t>放送</w:t>
      </w:r>
      <w:r w:rsidR="00686BBF">
        <w:rPr>
          <w:rFonts w:hint="eastAsia"/>
        </w:rPr>
        <w:t>企業</w:t>
      </w:r>
      <w:r w:rsidRPr="003E3069">
        <w:rPr>
          <w:rFonts w:hint="eastAsia"/>
        </w:rPr>
        <w:t>を増やすことが課題</w:t>
      </w:r>
    </w:p>
    <w:p w14:paraId="7381CE46" w14:textId="77777777" w:rsidR="00EC505F" w:rsidRPr="003E3069" w:rsidRDefault="00EC505F" w:rsidP="00EC505F"/>
    <w:p w14:paraId="2CDEF3D6" w14:textId="5C5CE0C9" w:rsidR="00B67AE5" w:rsidRPr="003E3069" w:rsidRDefault="00B67AE5" w:rsidP="00B67AE5">
      <w:r w:rsidRPr="003E3069">
        <w:rPr>
          <w:rFonts w:hint="eastAsia"/>
        </w:rPr>
        <w:t>【15ページ目】</w:t>
      </w:r>
    </w:p>
    <w:p w14:paraId="79DD9A65" w14:textId="77777777" w:rsidR="00594C57" w:rsidRPr="00594C57" w:rsidRDefault="00594C57" w:rsidP="00594C57">
      <w:r w:rsidRPr="00594C57">
        <w:rPr>
          <w:rFonts w:hint="eastAsia"/>
        </w:rPr>
        <w:t>４</w:t>
      </w:r>
      <w:r w:rsidRPr="00594C57">
        <w:t>.</w:t>
      </w:r>
      <w:r w:rsidRPr="00594C57">
        <w:rPr>
          <w:rFonts w:hint="eastAsia"/>
        </w:rPr>
        <w:t>テレビの手話放送</w:t>
      </w:r>
    </w:p>
    <w:p w14:paraId="1E60F727" w14:textId="77777777" w:rsidR="00594C57" w:rsidRPr="00594C57" w:rsidRDefault="00594C57" w:rsidP="00594C57">
      <w:r w:rsidRPr="00594C57">
        <w:rPr>
          <w:rFonts w:hint="eastAsia"/>
        </w:rPr>
        <w:t>＜総務省：「令和元年度の字幕放送等の実績」より＞</w:t>
      </w:r>
    </w:p>
    <w:p w14:paraId="022B4390" w14:textId="6FB2838D" w:rsidR="00B67AE5" w:rsidRPr="003E3069" w:rsidRDefault="00B67AE5"/>
    <w:p w14:paraId="27C493B4" w14:textId="77777777" w:rsidR="00EA0E70" w:rsidRDefault="00594C57" w:rsidP="00594C57">
      <w:r w:rsidRPr="003E3069">
        <w:rPr>
          <w:rFonts w:hint="eastAsia"/>
        </w:rPr>
        <w:t>・</w:t>
      </w:r>
      <w:r w:rsidRPr="00594C57">
        <w:rPr>
          <w:rFonts w:hint="eastAsia"/>
        </w:rPr>
        <w:t>一週間当たりの手話放送時間は</w:t>
      </w:r>
    </w:p>
    <w:p w14:paraId="6797E92D" w14:textId="441D1C48" w:rsidR="00594C57" w:rsidRPr="00594C57" w:rsidRDefault="00594C57" w:rsidP="00594C57">
      <w:r w:rsidRPr="003E3069">
        <w:rPr>
          <w:rFonts w:hint="eastAsia"/>
        </w:rPr>
        <w:t>・</w:t>
      </w:r>
      <w:r w:rsidRPr="00594C57">
        <w:rPr>
          <w:rFonts w:hint="eastAsia"/>
        </w:rPr>
        <w:t>NHK（総合）54分</w:t>
      </w:r>
      <w:r w:rsidRPr="00594C57">
        <w:rPr>
          <w:rFonts w:hint="eastAsia"/>
        </w:rPr>
        <w:br/>
      </w:r>
      <w:r w:rsidRPr="003E3069">
        <w:rPr>
          <w:rFonts w:hint="eastAsia"/>
        </w:rPr>
        <w:lastRenderedPageBreak/>
        <w:t>・</w:t>
      </w:r>
      <w:r w:rsidRPr="00594C57">
        <w:rPr>
          <w:rFonts w:hint="eastAsia"/>
        </w:rPr>
        <w:t>NHK（教育）４時間8分</w:t>
      </w:r>
      <w:r w:rsidRPr="00594C57">
        <w:rPr>
          <w:rFonts w:hint="eastAsia"/>
        </w:rPr>
        <w:br/>
      </w:r>
      <w:r w:rsidRPr="003E3069">
        <w:rPr>
          <w:rFonts w:hint="eastAsia"/>
        </w:rPr>
        <w:t>・</w:t>
      </w:r>
      <w:r w:rsidRPr="00594C57">
        <w:rPr>
          <w:rFonts w:hint="eastAsia"/>
        </w:rPr>
        <w:t>民放在京キー5局1</w:t>
      </w:r>
      <w:r w:rsidR="00AB40E6">
        <w:rPr>
          <w:rFonts w:hint="eastAsia"/>
        </w:rPr>
        <w:t>9</w:t>
      </w:r>
      <w:r w:rsidRPr="00594C57">
        <w:rPr>
          <w:rFonts w:hint="eastAsia"/>
        </w:rPr>
        <w:t>分</w:t>
      </w:r>
    </w:p>
    <w:p w14:paraId="2E6DBBB9" w14:textId="63537DE1" w:rsidR="00594C57" w:rsidRPr="00AB40E6" w:rsidRDefault="00594C57"/>
    <w:p w14:paraId="411A9D54" w14:textId="5C741F95" w:rsidR="00D67654" w:rsidRPr="00D67654" w:rsidRDefault="00D67654" w:rsidP="00D67654">
      <w:r w:rsidRPr="00D67654">
        <w:rPr>
          <w:rFonts w:hint="eastAsia"/>
        </w:rPr>
        <w:t>・</w:t>
      </w:r>
      <w:r w:rsidRPr="00D67654">
        <w:t>2020</w:t>
      </w:r>
      <w:r w:rsidRPr="00D67654">
        <w:rPr>
          <w:rFonts w:hint="eastAsia"/>
        </w:rPr>
        <w:t>年</w:t>
      </w:r>
      <w:r w:rsidRPr="00D67654">
        <w:t>4</w:t>
      </w:r>
      <w:r w:rsidRPr="00D67654">
        <w:rPr>
          <w:rFonts w:hint="eastAsia"/>
        </w:rPr>
        <w:t>月新型コロナウイルス感染拡大における「緊急事態宣言」発令の記者会見に手話通訳がついたが自治体の会見では地域によって情報保障の有無が混在した</w:t>
      </w:r>
    </w:p>
    <w:p w14:paraId="351274B6" w14:textId="77777777" w:rsidR="00D67654" w:rsidRPr="00D67654" w:rsidRDefault="00D67654" w:rsidP="00D67654">
      <w:r w:rsidRPr="00D67654">
        <w:rPr>
          <w:rFonts w:hint="eastAsia"/>
        </w:rPr>
        <w:t>・</w:t>
      </w:r>
      <w:r w:rsidRPr="00D67654">
        <w:t>2021</w:t>
      </w:r>
      <w:r w:rsidRPr="00D67654">
        <w:rPr>
          <w:rFonts w:hint="eastAsia"/>
        </w:rPr>
        <w:t>年</w:t>
      </w:r>
      <w:r w:rsidRPr="00D67654">
        <w:t>7</w:t>
      </w:r>
      <w:r w:rsidRPr="00D67654">
        <w:rPr>
          <w:rFonts w:hint="eastAsia"/>
        </w:rPr>
        <w:t>月東京オリンピック開会式に手話通訳がなかった</w:t>
      </w:r>
    </w:p>
    <w:p w14:paraId="1510FAF4" w14:textId="4BDE45CE" w:rsidR="00594C57" w:rsidRPr="003E3069" w:rsidRDefault="00594C57"/>
    <w:p w14:paraId="7717DF60" w14:textId="61D1FB0A" w:rsidR="00D67654" w:rsidRPr="003E3069" w:rsidRDefault="00D67654" w:rsidP="00D67654">
      <w:r w:rsidRPr="003E3069">
        <w:rPr>
          <w:rFonts w:hint="eastAsia"/>
        </w:rPr>
        <w:t>・手話を母語とする言語的マイノリティであるろう者は情報から取り残されている</w:t>
      </w:r>
    </w:p>
    <w:p w14:paraId="2928D61D" w14:textId="740DB366" w:rsidR="00D67654" w:rsidRPr="003E3069" w:rsidRDefault="00D67654"/>
    <w:p w14:paraId="4F9F8EB6" w14:textId="3732AB2B" w:rsidR="0097152F" w:rsidRPr="003E3069" w:rsidRDefault="0097152F"/>
    <w:p w14:paraId="202ABAFC" w14:textId="1A0F98D4" w:rsidR="0097152F" w:rsidRPr="00EA0E70" w:rsidRDefault="0097152F" w:rsidP="0097152F">
      <w:r w:rsidRPr="00EA0E70">
        <w:rPr>
          <w:rFonts w:hint="eastAsia"/>
        </w:rPr>
        <w:t>【16ページ目】</w:t>
      </w:r>
    </w:p>
    <w:p w14:paraId="2247B337" w14:textId="7E416B06" w:rsidR="00EE2FDE" w:rsidRDefault="00EE2FDE" w:rsidP="00EE2FDE">
      <w:r w:rsidRPr="00EE2FDE">
        <w:rPr>
          <w:rFonts w:hint="eastAsia"/>
        </w:rPr>
        <w:t>５</w:t>
      </w:r>
      <w:r w:rsidRPr="00EE2FDE">
        <w:t>.</w:t>
      </w:r>
      <w:r w:rsidRPr="00EE2FDE">
        <w:rPr>
          <w:rFonts w:hint="eastAsia"/>
        </w:rPr>
        <w:t>政府の広報</w:t>
      </w:r>
      <w:r w:rsidRPr="00EE2FDE">
        <w:t>CM</w:t>
      </w:r>
      <w:r w:rsidRPr="00EE2FDE">
        <w:rPr>
          <w:rFonts w:hint="eastAsia"/>
        </w:rPr>
        <w:t>や動画等</w:t>
      </w:r>
    </w:p>
    <w:p w14:paraId="2EB3D425" w14:textId="5AD7CE53" w:rsidR="001805F7" w:rsidRDefault="001805F7" w:rsidP="00EE2FDE">
      <w:r>
        <w:rPr>
          <w:rFonts w:hint="eastAsia"/>
        </w:rPr>
        <w:t>・テレビで放送される政府のＣＭには字幕が付与されるようになったが、手話でのアクセスを望む声もある</w:t>
      </w:r>
    </w:p>
    <w:p w14:paraId="241336C6" w14:textId="2963BC3D" w:rsidR="001805F7" w:rsidRPr="001805F7" w:rsidRDefault="001805F7" w:rsidP="00EE2FDE">
      <w:pPr>
        <w:rPr>
          <w:rFonts w:hint="eastAsia"/>
        </w:rPr>
      </w:pPr>
      <w:r>
        <w:rPr>
          <w:rFonts w:hint="eastAsia"/>
        </w:rPr>
        <w:t>・政府インターテレビネット等は字幕だけ、手話だけ、どちらもないなど混在している</w:t>
      </w:r>
    </w:p>
    <w:p w14:paraId="6366B429" w14:textId="54F018F2" w:rsidR="00EE2FDE" w:rsidRPr="003E3069" w:rsidRDefault="001805F7" w:rsidP="0097152F">
      <w:r>
        <w:rPr>
          <w:rFonts w:hint="eastAsia"/>
        </w:rPr>
        <w:t>・</w:t>
      </w:r>
      <w:r w:rsidR="00EE2FDE" w:rsidRPr="003E3069">
        <w:rPr>
          <w:rFonts w:hint="eastAsia"/>
        </w:rPr>
        <w:t>情報の伝達不足や欠如は命や生活に関わる</w:t>
      </w:r>
    </w:p>
    <w:p w14:paraId="713E6A71" w14:textId="50B6B2F9" w:rsidR="00EE2FDE" w:rsidRPr="003E3069" w:rsidRDefault="00EE2FDE" w:rsidP="0097152F"/>
    <w:p w14:paraId="7BAFDF7C" w14:textId="77777777" w:rsidR="00EE2FDE" w:rsidRPr="00B41D6B" w:rsidRDefault="00EE2FDE" w:rsidP="0097152F"/>
    <w:p w14:paraId="22541430" w14:textId="381015DD" w:rsidR="0097152F" w:rsidRPr="00EA0E70" w:rsidRDefault="0097152F" w:rsidP="0097152F">
      <w:r w:rsidRPr="00EA0E70">
        <w:rPr>
          <w:rFonts w:hint="eastAsia"/>
        </w:rPr>
        <w:t>【17ページ目】</w:t>
      </w:r>
    </w:p>
    <w:p w14:paraId="550E7D31" w14:textId="77777777" w:rsidR="00307738" w:rsidRPr="00307738" w:rsidRDefault="00307738" w:rsidP="00307738">
      <w:r w:rsidRPr="00307738">
        <w:rPr>
          <w:rFonts w:hint="eastAsia"/>
        </w:rPr>
        <w:t>＜参考情報＞</w:t>
      </w:r>
    </w:p>
    <w:p w14:paraId="1C265EB5" w14:textId="77777777" w:rsidR="00307738" w:rsidRPr="00307738" w:rsidRDefault="00307738" w:rsidP="00307738">
      <w:r w:rsidRPr="00307738">
        <w:rPr>
          <w:rFonts w:hint="eastAsia"/>
        </w:rPr>
        <w:t>手話も字幕もいれた</w:t>
      </w:r>
      <w:r w:rsidRPr="00307738">
        <w:t>AC</w:t>
      </w:r>
      <w:r w:rsidRPr="00307738">
        <w:rPr>
          <w:rFonts w:hint="eastAsia"/>
        </w:rPr>
        <w:t>ジャパンの</w:t>
      </w:r>
      <w:r w:rsidRPr="00307738">
        <w:t>CM</w:t>
      </w:r>
    </w:p>
    <w:p w14:paraId="47A59DA2" w14:textId="20330D1F" w:rsidR="00307738" w:rsidRPr="00307738" w:rsidRDefault="00307738" w:rsidP="00307738">
      <w:r w:rsidRPr="003E3069">
        <w:rPr>
          <w:rFonts w:hint="eastAsia"/>
        </w:rPr>
        <w:t>・</w:t>
      </w:r>
      <w:r w:rsidRPr="00307738">
        <w:rPr>
          <w:rFonts w:hint="eastAsia"/>
        </w:rPr>
        <w:t>2018年より聴覚障害者の情報格差の解消を目指して全国キャンペーンで選ばれたCMには手話とオープンキャプションの字幕対応をしている</w:t>
      </w:r>
    </w:p>
    <w:p w14:paraId="5C238AE3" w14:textId="618B13FC" w:rsidR="00307738" w:rsidRPr="003E3069" w:rsidRDefault="00307738" w:rsidP="0097152F"/>
    <w:p w14:paraId="125699A6" w14:textId="77777777" w:rsidR="00307738" w:rsidRPr="00307738" w:rsidRDefault="00307738" w:rsidP="00307738">
      <w:r w:rsidRPr="00307738">
        <w:rPr>
          <w:rFonts w:hint="eastAsia"/>
        </w:rPr>
        <w:t>・</w:t>
      </w:r>
      <w:r w:rsidRPr="00307738">
        <w:t>2018</w:t>
      </w:r>
      <w:r w:rsidRPr="00307738">
        <w:rPr>
          <w:rFonts w:hint="eastAsia"/>
        </w:rPr>
        <w:t>年「その危険見えてますか。」</w:t>
      </w:r>
    </w:p>
    <w:p w14:paraId="1F512782" w14:textId="77777777" w:rsidR="00307738" w:rsidRPr="00307738" w:rsidRDefault="00307738" w:rsidP="00307738">
      <w:r w:rsidRPr="00307738">
        <w:rPr>
          <w:rFonts w:hint="eastAsia"/>
        </w:rPr>
        <w:t>・</w:t>
      </w:r>
      <w:r w:rsidRPr="00307738">
        <w:t>2019</w:t>
      </w:r>
      <w:r w:rsidRPr="00307738">
        <w:rPr>
          <w:rFonts w:hint="eastAsia"/>
        </w:rPr>
        <w:t>年「やってみよう防災さんぽ」</w:t>
      </w:r>
    </w:p>
    <w:p w14:paraId="07657488" w14:textId="77777777" w:rsidR="00307738" w:rsidRPr="00307738" w:rsidRDefault="00307738" w:rsidP="00307738">
      <w:r w:rsidRPr="00307738">
        <w:rPr>
          <w:rFonts w:hint="eastAsia"/>
        </w:rPr>
        <w:t>・</w:t>
      </w:r>
      <w:r w:rsidRPr="00307738">
        <w:t>2020</w:t>
      </w:r>
      <w:r w:rsidRPr="00307738">
        <w:rPr>
          <w:rFonts w:hint="eastAsia"/>
        </w:rPr>
        <w:t>年「見えないフリしないで虐待通報</w:t>
      </w:r>
      <w:r w:rsidRPr="00307738">
        <w:t>189</w:t>
      </w:r>
      <w:r w:rsidRPr="00307738">
        <w:rPr>
          <w:rFonts w:hint="eastAsia"/>
        </w:rPr>
        <w:t>」</w:t>
      </w:r>
    </w:p>
    <w:p w14:paraId="2F8A8D74" w14:textId="6723C21E" w:rsidR="00307738" w:rsidRPr="003E3069" w:rsidRDefault="00307738" w:rsidP="00307738">
      <w:r w:rsidRPr="003E3069">
        <w:rPr>
          <w:rFonts w:hint="eastAsia"/>
        </w:rPr>
        <w:t>・</w:t>
      </w:r>
      <w:r w:rsidRPr="003E3069">
        <w:t>2021</w:t>
      </w:r>
      <w:r w:rsidRPr="003E3069">
        <w:rPr>
          <w:rFonts w:hint="eastAsia"/>
        </w:rPr>
        <w:t>年「プラ島太郎」</w:t>
      </w:r>
    </w:p>
    <w:p w14:paraId="67A7D860" w14:textId="77777777" w:rsidR="00B41D6B" w:rsidRDefault="00B41D6B" w:rsidP="00307738"/>
    <w:p w14:paraId="129E89F3" w14:textId="7785EB7B" w:rsidR="00307738" w:rsidRPr="003E3069" w:rsidRDefault="00307738" w:rsidP="00307738">
      <w:r w:rsidRPr="003E3069">
        <w:rPr>
          <w:rFonts w:hint="eastAsia"/>
        </w:rPr>
        <w:t>公益財団法人ACジャパンホームページ</w:t>
      </w:r>
    </w:p>
    <w:p w14:paraId="1BD19C12" w14:textId="3CC4A00D" w:rsidR="00307738" w:rsidRPr="003E3069" w:rsidRDefault="00964571" w:rsidP="00307738">
      <w:hyperlink r:id="rId5" w:history="1">
        <w:r w:rsidR="00307738" w:rsidRPr="003E3069">
          <w:rPr>
            <w:rStyle w:val="a4"/>
          </w:rPr>
          <w:t>https://www.ad-c.or.jp/campaign/self_all/self_all_01.html</w:t>
        </w:r>
      </w:hyperlink>
    </w:p>
    <w:p w14:paraId="7C71CFC5" w14:textId="77777777" w:rsidR="00307738" w:rsidRPr="003E3069" w:rsidRDefault="00307738" w:rsidP="0097152F"/>
    <w:p w14:paraId="0E974996" w14:textId="63D8D023" w:rsidR="0097152F" w:rsidRPr="003E3069" w:rsidRDefault="0097152F" w:rsidP="0097152F">
      <w:r w:rsidRPr="003E3069">
        <w:rPr>
          <w:rFonts w:hint="eastAsia"/>
        </w:rPr>
        <w:t>【18ページ目】</w:t>
      </w:r>
    </w:p>
    <w:p w14:paraId="19740F52" w14:textId="77777777" w:rsidR="000068D6" w:rsidRPr="000068D6" w:rsidRDefault="000068D6" w:rsidP="000068D6">
      <w:r w:rsidRPr="000068D6">
        <w:rPr>
          <w:rFonts w:hint="eastAsia"/>
        </w:rPr>
        <w:t>６</w:t>
      </w:r>
      <w:r w:rsidRPr="000068D6">
        <w:t>.</w:t>
      </w:r>
      <w:r w:rsidRPr="000068D6">
        <w:rPr>
          <w:rFonts w:hint="eastAsia"/>
        </w:rPr>
        <w:t>オンラインについて</w:t>
      </w:r>
    </w:p>
    <w:p w14:paraId="0FB5AEDA" w14:textId="48019665" w:rsidR="00307738" w:rsidRPr="003E3069" w:rsidRDefault="00307738" w:rsidP="0097152F"/>
    <w:p w14:paraId="4EDD1659" w14:textId="521F0392" w:rsidR="000068D6" w:rsidRPr="000068D6" w:rsidRDefault="000068D6" w:rsidP="000068D6">
      <w:r w:rsidRPr="003E3069">
        <w:rPr>
          <w:rFonts w:hint="eastAsia"/>
        </w:rPr>
        <w:t>・</w:t>
      </w:r>
      <w:r w:rsidRPr="000068D6">
        <w:rPr>
          <w:rFonts w:hint="eastAsia"/>
        </w:rPr>
        <w:t>コロナ禍でのオンラインコミュニケーションにおける聴覚障害者の課題・困難に関するア</w:t>
      </w:r>
      <w:r w:rsidRPr="000068D6">
        <w:rPr>
          <w:rFonts w:hint="eastAsia"/>
        </w:rPr>
        <w:lastRenderedPageBreak/>
        <w:t>ンケート</w:t>
      </w:r>
    </w:p>
    <w:p w14:paraId="12AF38E4" w14:textId="3B6328EC" w:rsidR="000068D6" w:rsidRDefault="000068D6" w:rsidP="000068D6">
      <w:r w:rsidRPr="000068D6">
        <w:rPr>
          <w:rFonts w:hint="eastAsia"/>
        </w:rPr>
        <w:t>＜一般社団法人ダイアローグ・ジャパン・ソサエティ＞</w:t>
      </w:r>
    </w:p>
    <w:p w14:paraId="11CB6935" w14:textId="77777777" w:rsidR="000A184B" w:rsidRPr="000A184B" w:rsidRDefault="000A184B" w:rsidP="000A184B">
      <w:hyperlink r:id="rId6" w:history="1">
        <w:r w:rsidRPr="000A184B">
          <w:rPr>
            <w:rStyle w:val="a4"/>
            <w:rFonts w:hint="eastAsia"/>
            <w:b/>
            <w:bCs/>
          </w:rPr>
          <w:t>https://djs.dialogue.or.jp/news/20210202news/</w:t>
        </w:r>
      </w:hyperlink>
    </w:p>
    <w:p w14:paraId="6625B8FA" w14:textId="77777777" w:rsidR="00EA0E70" w:rsidRPr="000A184B" w:rsidRDefault="00EA0E70" w:rsidP="000068D6"/>
    <w:p w14:paraId="3EE339D7" w14:textId="77777777" w:rsidR="001D3B6A" w:rsidRPr="001D3B6A" w:rsidRDefault="001D3B6A" w:rsidP="001D3B6A">
      <w:r w:rsidRPr="001D3B6A">
        <w:rPr>
          <w:rFonts w:hint="eastAsia"/>
        </w:rPr>
        <w:t>期　　間：2021年1月21日（木）～2021年1月25日（月）18時</w:t>
      </w:r>
    </w:p>
    <w:p w14:paraId="2E2EBF14" w14:textId="77777777" w:rsidR="001D3B6A" w:rsidRPr="001D3B6A" w:rsidRDefault="001D3B6A" w:rsidP="001D3B6A">
      <w:r w:rsidRPr="001D3B6A">
        <w:rPr>
          <w:rFonts w:hint="eastAsia"/>
        </w:rPr>
        <w:t>調査方法：WEB　グーグルフォームにて回答</w:t>
      </w:r>
    </w:p>
    <w:p w14:paraId="5265312A" w14:textId="77777777" w:rsidR="001D3B6A" w:rsidRPr="001D3B6A" w:rsidRDefault="001D3B6A" w:rsidP="001D3B6A">
      <w:r w:rsidRPr="001D3B6A">
        <w:rPr>
          <w:rFonts w:hint="eastAsia"/>
        </w:rPr>
        <w:t>回答者数：111名</w:t>
      </w:r>
    </w:p>
    <w:p w14:paraId="0F1BFC5E" w14:textId="77777777" w:rsidR="001D3B6A" w:rsidRPr="001D3B6A" w:rsidRDefault="001D3B6A" w:rsidP="001D3B6A">
      <w:r w:rsidRPr="001D3B6A">
        <w:rPr>
          <w:rFonts w:hint="eastAsia"/>
        </w:rPr>
        <w:t>回答者属性：会社員105名、学生（大学院生含む）6名</w:t>
      </w:r>
    </w:p>
    <w:p w14:paraId="7FF3792E" w14:textId="3FAD4909" w:rsidR="00307738" w:rsidRPr="003E3069" w:rsidRDefault="001D3B6A" w:rsidP="001D3B6A">
      <w:r w:rsidRPr="003E3069">
        <w:rPr>
          <w:rFonts w:hint="eastAsia"/>
        </w:rPr>
        <w:t>10代1名、20代18名、30代14名、40代46名、50代23名、60代7名、70代~2名</w:t>
      </w:r>
    </w:p>
    <w:p w14:paraId="5FFAB79F" w14:textId="26BF8AEA" w:rsidR="00307738" w:rsidRDefault="00307738" w:rsidP="0097152F"/>
    <w:p w14:paraId="1D40F672" w14:textId="77777777" w:rsidR="000A184B" w:rsidRPr="003E3069" w:rsidRDefault="000A184B" w:rsidP="0097152F">
      <w:pPr>
        <w:rPr>
          <w:rFonts w:hint="eastAsia"/>
        </w:rPr>
      </w:pPr>
    </w:p>
    <w:p w14:paraId="5CEEB24B" w14:textId="61670503" w:rsidR="0097152F" w:rsidRPr="00EA0E70" w:rsidRDefault="0097152F" w:rsidP="0097152F">
      <w:r w:rsidRPr="00EA0E70">
        <w:rPr>
          <w:rFonts w:hint="eastAsia"/>
        </w:rPr>
        <w:t>【19ページ目】</w:t>
      </w:r>
    </w:p>
    <w:p w14:paraId="71B4F6FD" w14:textId="1C4FD6D5" w:rsidR="001D3B6A" w:rsidRPr="003E3069" w:rsidRDefault="000C6F6B" w:rsidP="0097152F">
      <w:r w:rsidRPr="003E3069">
        <w:rPr>
          <w:rFonts w:hint="eastAsia"/>
        </w:rPr>
        <w:t>新しい生活様式」への移行の不便や不安について（複数選択可能）</w:t>
      </w:r>
    </w:p>
    <w:p w14:paraId="41DE77A5" w14:textId="4943AAAD" w:rsidR="00685D4B" w:rsidRPr="00685D4B" w:rsidRDefault="00685D4B" w:rsidP="0097152F">
      <w:r>
        <w:t>83％がマスクの着用。オンラインも54％</w:t>
      </w:r>
    </w:p>
    <w:p w14:paraId="7CFF6EAE" w14:textId="13A52739" w:rsidR="000C6F6B" w:rsidRPr="003E3069" w:rsidRDefault="000C6F6B" w:rsidP="0097152F">
      <w:r w:rsidRPr="003E3069">
        <w:rPr>
          <w:rFonts w:hint="eastAsia"/>
        </w:rPr>
        <w:t>（グラフ）</w:t>
      </w:r>
    </w:p>
    <w:p w14:paraId="1CB6E1BA" w14:textId="5CD8CA5D" w:rsidR="000C6F6B" w:rsidRPr="003E3069" w:rsidRDefault="000C6F6B" w:rsidP="0097152F">
      <w:r w:rsidRPr="003E3069">
        <w:rPr>
          <w:rFonts w:hint="eastAsia"/>
        </w:rPr>
        <w:t>マスクの着用　83％</w:t>
      </w:r>
    </w:p>
    <w:p w14:paraId="03D83BAA" w14:textId="27639C68" w:rsidR="000C6F6B" w:rsidRPr="003E3069" w:rsidRDefault="000C6F6B" w:rsidP="0097152F">
      <w:r w:rsidRPr="003E3069">
        <w:rPr>
          <w:rFonts w:hint="eastAsia"/>
        </w:rPr>
        <w:t>オンラインでの会議・商談　54％</w:t>
      </w:r>
    </w:p>
    <w:p w14:paraId="71A17C5E" w14:textId="7AB55863" w:rsidR="000C6F6B" w:rsidRPr="003E3069" w:rsidRDefault="000C6F6B" w:rsidP="0097152F">
      <w:r w:rsidRPr="003E3069">
        <w:rPr>
          <w:rFonts w:hint="eastAsia"/>
        </w:rPr>
        <w:t>身体的距離の確保　44％</w:t>
      </w:r>
    </w:p>
    <w:p w14:paraId="0F2C0189" w14:textId="24E9927A" w:rsidR="000C6F6B" w:rsidRPr="003E3069" w:rsidRDefault="009E1339" w:rsidP="0097152F">
      <w:r w:rsidRPr="003E3069">
        <w:rPr>
          <w:rFonts w:hint="eastAsia"/>
        </w:rPr>
        <w:t>会話をするときに真正面を避ける　44％</w:t>
      </w:r>
    </w:p>
    <w:p w14:paraId="0A797775" w14:textId="4860B11C" w:rsidR="000C6F6B" w:rsidRPr="003E3069" w:rsidRDefault="009E1339" w:rsidP="0097152F">
      <w:r w:rsidRPr="003E3069">
        <w:rPr>
          <w:rFonts w:hint="eastAsia"/>
        </w:rPr>
        <w:t>三密（密集・密接・密閉）の回避　42％</w:t>
      </w:r>
    </w:p>
    <w:p w14:paraId="6DEF7A53" w14:textId="4EE850F8" w:rsidR="009E1339" w:rsidRPr="003E3069" w:rsidRDefault="00DE07D4" w:rsidP="0097152F">
      <w:r w:rsidRPr="003E3069">
        <w:rPr>
          <w:rFonts w:hint="eastAsia"/>
        </w:rPr>
        <w:t>買い物・移動は混んでいる時間帯を…　28％</w:t>
      </w:r>
    </w:p>
    <w:p w14:paraId="3C70C757" w14:textId="4B421A23" w:rsidR="009E1339" w:rsidRPr="003E3069" w:rsidRDefault="00DE07D4" w:rsidP="0097152F">
      <w:r w:rsidRPr="003E3069">
        <w:rPr>
          <w:rFonts w:hint="eastAsia"/>
        </w:rPr>
        <w:t>会話は控えめにする　21％</w:t>
      </w:r>
    </w:p>
    <w:p w14:paraId="7D386B5D" w14:textId="3073A889" w:rsidR="009E1339" w:rsidRPr="003E3069" w:rsidRDefault="003C785A" w:rsidP="0097152F">
      <w:r w:rsidRPr="003E3069">
        <w:rPr>
          <w:rFonts w:hint="eastAsia"/>
        </w:rPr>
        <w:t>手洗い・手指消毒　17％</w:t>
      </w:r>
    </w:p>
    <w:p w14:paraId="6D9ED5C0" w14:textId="7A015F91" w:rsidR="00DE07D4" w:rsidRPr="003E3069" w:rsidRDefault="003C785A" w:rsidP="0097152F">
      <w:r w:rsidRPr="003E3069">
        <w:rPr>
          <w:rFonts w:hint="eastAsia"/>
        </w:rPr>
        <w:t>テレワークやローテーション勤務　17％</w:t>
      </w:r>
    </w:p>
    <w:p w14:paraId="5ACF544F" w14:textId="4CF42BC1" w:rsidR="009E1339" w:rsidRPr="003E3069" w:rsidRDefault="003C785A" w:rsidP="0097152F">
      <w:r w:rsidRPr="003E3069">
        <w:rPr>
          <w:rFonts w:hint="eastAsia"/>
        </w:rPr>
        <w:t>通販やオンラインでの買い物　10％</w:t>
      </w:r>
    </w:p>
    <w:p w14:paraId="49C79EB7" w14:textId="357D57EE" w:rsidR="003C785A" w:rsidRPr="003E3069" w:rsidRDefault="003C785A" w:rsidP="0097152F">
      <w:r w:rsidRPr="003E3069">
        <w:rPr>
          <w:rFonts w:hint="eastAsia"/>
        </w:rPr>
        <w:t>その他　4％</w:t>
      </w:r>
    </w:p>
    <w:p w14:paraId="24A30574" w14:textId="6A3E6478" w:rsidR="003C785A" w:rsidRPr="003E3069" w:rsidRDefault="003C785A" w:rsidP="0097152F">
      <w:r w:rsidRPr="003E3069">
        <w:rPr>
          <w:rFonts w:hint="eastAsia"/>
        </w:rPr>
        <w:t>特にない　数値無し</w:t>
      </w:r>
    </w:p>
    <w:p w14:paraId="187E7607" w14:textId="603B392C" w:rsidR="003C785A" w:rsidRDefault="003C785A" w:rsidP="0097152F"/>
    <w:p w14:paraId="5B0D2AF1" w14:textId="77777777" w:rsidR="000A184B" w:rsidRPr="003E3069" w:rsidRDefault="000A184B" w:rsidP="0097152F">
      <w:pPr>
        <w:rPr>
          <w:rFonts w:hint="eastAsia"/>
        </w:rPr>
      </w:pPr>
    </w:p>
    <w:p w14:paraId="4C3AC6EE" w14:textId="76A14155" w:rsidR="0097152F" w:rsidRPr="00EA0E70" w:rsidRDefault="0097152F" w:rsidP="0097152F">
      <w:r w:rsidRPr="00EA0E70">
        <w:rPr>
          <w:rFonts w:hint="eastAsia"/>
        </w:rPr>
        <w:t>【20ページ目】</w:t>
      </w:r>
    </w:p>
    <w:p w14:paraId="4D6017EA" w14:textId="77777777" w:rsidR="00EA0E70" w:rsidRDefault="00640D99" w:rsidP="00640D99">
      <w:r w:rsidRPr="00640D99">
        <w:rPr>
          <w:rFonts w:hint="eastAsia"/>
        </w:rPr>
        <w:t>オンラインでのコミュニケーション</w:t>
      </w:r>
      <w:r w:rsidRPr="003E3069">
        <w:rPr>
          <w:rFonts w:hint="eastAsia"/>
        </w:rPr>
        <w:t xml:space="preserve">　</w:t>
      </w:r>
    </w:p>
    <w:p w14:paraId="66928CDA" w14:textId="50364774" w:rsidR="00640D99" w:rsidRPr="00640D99" w:rsidRDefault="00640D99" w:rsidP="00640D99">
      <w:r w:rsidRPr="003E3069">
        <w:rPr>
          <w:rFonts w:hint="eastAsia"/>
        </w:rPr>
        <w:t>・</w:t>
      </w:r>
      <w:r w:rsidRPr="00640D99">
        <w:rPr>
          <w:rFonts w:hint="eastAsia"/>
        </w:rPr>
        <w:t>不便を感じる方は</w:t>
      </w:r>
      <w:r w:rsidRPr="00640D99">
        <w:t>72</w:t>
      </w:r>
      <w:r w:rsidRPr="00640D99">
        <w:rPr>
          <w:rFonts w:hint="eastAsia"/>
        </w:rPr>
        <w:t>％。</w:t>
      </w:r>
    </w:p>
    <w:p w14:paraId="23544FBE" w14:textId="7483FB38" w:rsidR="003C785A" w:rsidRPr="003E3069" w:rsidRDefault="003C785A" w:rsidP="0097152F"/>
    <w:p w14:paraId="18F5AD6C" w14:textId="77777777" w:rsidR="00685D4B" w:rsidRDefault="00685D4B" w:rsidP="00685D4B">
      <w:r>
        <w:rPr>
          <w:rFonts w:hint="eastAsia"/>
        </w:rPr>
        <w:t>（グラフ）</w:t>
      </w:r>
    </w:p>
    <w:p w14:paraId="240AD1F7" w14:textId="393EF362" w:rsidR="00685D4B" w:rsidRDefault="00685D4B" w:rsidP="00685D4B">
      <w:r>
        <w:rPr>
          <w:rFonts w:hint="eastAsia"/>
        </w:rPr>
        <w:t xml:space="preserve">不便はあった　</w:t>
      </w:r>
      <w:r>
        <w:t>72％</w:t>
      </w:r>
    </w:p>
    <w:p w14:paraId="4E25C061" w14:textId="77777777" w:rsidR="00685D4B" w:rsidRDefault="00685D4B" w:rsidP="00685D4B">
      <w:r>
        <w:rPr>
          <w:rFonts w:hint="eastAsia"/>
        </w:rPr>
        <w:t xml:space="preserve">なかった　</w:t>
      </w:r>
      <w:r>
        <w:t>17％</w:t>
      </w:r>
    </w:p>
    <w:p w14:paraId="1952264D" w14:textId="77777777" w:rsidR="00685D4B" w:rsidRDefault="00685D4B" w:rsidP="00685D4B">
      <w:r>
        <w:rPr>
          <w:rFonts w:hint="eastAsia"/>
        </w:rPr>
        <w:lastRenderedPageBreak/>
        <w:t xml:space="preserve">わからない　</w:t>
      </w:r>
      <w:r>
        <w:t>11％</w:t>
      </w:r>
    </w:p>
    <w:p w14:paraId="307EE591" w14:textId="0F39C00C" w:rsidR="00640D99" w:rsidRPr="003E3069" w:rsidRDefault="00640D99" w:rsidP="0097152F"/>
    <w:p w14:paraId="166CF72A" w14:textId="09FDA30E" w:rsidR="00640D99" w:rsidRPr="00640D99" w:rsidRDefault="00EA0E70" w:rsidP="00640D99">
      <w:r>
        <w:rPr>
          <w:rFonts w:hint="eastAsia"/>
        </w:rPr>
        <w:t>・</w:t>
      </w:r>
      <w:r w:rsidR="00640D99" w:rsidRPr="00640D99">
        <w:rPr>
          <w:rFonts w:hint="eastAsia"/>
        </w:rPr>
        <w:t>誰が何を話しているかわからない</w:t>
      </w:r>
    </w:p>
    <w:p w14:paraId="6D52B9F5" w14:textId="7ED47426" w:rsidR="00640D99" w:rsidRPr="00640D99" w:rsidRDefault="00EA0E70" w:rsidP="00640D99">
      <w:r>
        <w:rPr>
          <w:rFonts w:hint="eastAsia"/>
        </w:rPr>
        <w:t>・</w:t>
      </w:r>
      <w:r w:rsidR="00640D99" w:rsidRPr="00640D99">
        <w:rPr>
          <w:rFonts w:hint="eastAsia"/>
        </w:rPr>
        <w:t>情報保障がない</w:t>
      </w:r>
    </w:p>
    <w:p w14:paraId="19B4D295" w14:textId="2BCC0897" w:rsidR="00640D99" w:rsidRPr="00640D99" w:rsidRDefault="00EA0E70" w:rsidP="00640D99">
      <w:r>
        <w:rPr>
          <w:rFonts w:hint="eastAsia"/>
        </w:rPr>
        <w:t>・</w:t>
      </w:r>
      <w:r w:rsidR="00640D99" w:rsidRPr="00640D99">
        <w:rPr>
          <w:rFonts w:hint="eastAsia"/>
        </w:rPr>
        <w:t>発言をチャットで打っているものの、伝わっているかわからない</w:t>
      </w:r>
    </w:p>
    <w:p w14:paraId="35895411" w14:textId="6864A86F" w:rsidR="00640D99" w:rsidRPr="003E3069" w:rsidRDefault="00EA0E70" w:rsidP="0097152F">
      <w:r>
        <w:rPr>
          <w:rFonts w:hint="eastAsia"/>
        </w:rPr>
        <w:t>・</w:t>
      </w:r>
      <w:r w:rsidR="00640D99" w:rsidRPr="00640D99">
        <w:rPr>
          <w:rFonts w:hint="eastAsia"/>
        </w:rPr>
        <w:t>発言のタイミングがつかみにくい・ずれるなど</w:t>
      </w:r>
    </w:p>
    <w:p w14:paraId="03CFD3ED" w14:textId="5701D8CE" w:rsidR="00640D99" w:rsidRPr="003E3069" w:rsidRDefault="00640D99" w:rsidP="0097152F"/>
    <w:p w14:paraId="7CE72907" w14:textId="77777777" w:rsidR="00640D99" w:rsidRPr="003E3069" w:rsidRDefault="00640D99" w:rsidP="0097152F"/>
    <w:p w14:paraId="05EE7095" w14:textId="4ABF1CCA" w:rsidR="0097152F" w:rsidRPr="003E3069" w:rsidRDefault="0097152F" w:rsidP="0097152F">
      <w:r w:rsidRPr="003E3069">
        <w:rPr>
          <w:rFonts w:hint="eastAsia"/>
        </w:rPr>
        <w:t>【21ページ目】</w:t>
      </w:r>
    </w:p>
    <w:p w14:paraId="5D579A14" w14:textId="77777777" w:rsidR="00777A0E" w:rsidRPr="00777A0E" w:rsidRDefault="00777A0E" w:rsidP="00777A0E">
      <w:r w:rsidRPr="00777A0E">
        <w:rPr>
          <w:rFonts w:hint="eastAsia"/>
        </w:rPr>
        <w:t>オンライン化のアクセシビリティは急務</w:t>
      </w:r>
    </w:p>
    <w:p w14:paraId="5DEF4958" w14:textId="30BC6188" w:rsidR="00777A0E" w:rsidRPr="00777A0E" w:rsidRDefault="00777A0E" w:rsidP="00777A0E">
      <w:r w:rsidRPr="003E3069">
        <w:rPr>
          <w:rFonts w:hint="eastAsia"/>
        </w:rPr>
        <w:t>・</w:t>
      </w:r>
      <w:r w:rsidRPr="00777A0E">
        <w:rPr>
          <w:rFonts w:hint="eastAsia"/>
        </w:rPr>
        <w:t>オンライン会議や授業ではリアルタイムで「字幕表示」「手話通訳」等の情報保障の整備を</w:t>
      </w:r>
    </w:p>
    <w:p w14:paraId="14B768B0" w14:textId="2D5FA1D3" w:rsidR="00777A0E" w:rsidRDefault="00777A0E" w:rsidP="00777A0E">
      <w:r w:rsidRPr="00777A0E">
        <w:rPr>
          <w:rFonts w:hint="eastAsia"/>
        </w:rPr>
        <w:t>・オンライン会議や授業が増えているのに情報保障がなく会議に参加できない、オンライン授業が分からない等様々な困りごとへの合理的配慮が必要</w:t>
      </w:r>
    </w:p>
    <w:p w14:paraId="48CFF7BD" w14:textId="77777777" w:rsidR="002C51BE" w:rsidRPr="002C51BE" w:rsidRDefault="002C51BE" w:rsidP="00777A0E"/>
    <w:p w14:paraId="771B2D61" w14:textId="421103BD" w:rsidR="00777A0E" w:rsidRPr="00777A0E" w:rsidRDefault="00777A0E" w:rsidP="00777A0E">
      <w:r w:rsidRPr="003E3069">
        <w:rPr>
          <w:rFonts w:hint="eastAsia"/>
        </w:rPr>
        <w:t>・</w:t>
      </w:r>
      <w:r w:rsidRPr="00777A0E">
        <w:rPr>
          <w:rFonts w:hint="eastAsia"/>
        </w:rPr>
        <w:t>リモート診療のアプリやソフトフェアは「字幕表示機能」と「手話通訳者が入れるための</w:t>
      </w:r>
      <w:r w:rsidRPr="00777A0E">
        <w:t>3</w:t>
      </w:r>
      <w:r w:rsidRPr="00777A0E">
        <w:rPr>
          <w:rFonts w:hint="eastAsia"/>
        </w:rPr>
        <w:t>者通話機能」の標準化を</w:t>
      </w:r>
    </w:p>
    <w:p w14:paraId="51895747" w14:textId="3E83DA05" w:rsidR="00777A0E" w:rsidRPr="00777A0E" w:rsidRDefault="00777A0E" w:rsidP="00777A0E">
      <w:r w:rsidRPr="00777A0E">
        <w:rPr>
          <w:rFonts w:hint="eastAsia"/>
        </w:rPr>
        <w:t>・身体や命にかかわるサービスは、聴覚障害者がアクセスできず取り残されることがないように選択肢を標準機能に</w:t>
      </w:r>
    </w:p>
    <w:p w14:paraId="0563251E" w14:textId="21C93664" w:rsidR="00777A0E" w:rsidRDefault="00777A0E" w:rsidP="0097152F"/>
    <w:p w14:paraId="3F384DCE" w14:textId="77777777" w:rsidR="002C51BE" w:rsidRPr="003E3069" w:rsidRDefault="002C51BE" w:rsidP="0097152F"/>
    <w:p w14:paraId="2761A89F" w14:textId="45111372" w:rsidR="0097152F" w:rsidRPr="003E3069" w:rsidRDefault="0097152F" w:rsidP="0097152F">
      <w:r w:rsidRPr="003E3069">
        <w:rPr>
          <w:rFonts w:hint="eastAsia"/>
        </w:rPr>
        <w:t>【22ページ目】</w:t>
      </w:r>
    </w:p>
    <w:p w14:paraId="39143F1E" w14:textId="77777777" w:rsidR="00391618" w:rsidRPr="00391618" w:rsidRDefault="00391618" w:rsidP="00391618">
      <w:r w:rsidRPr="00391618">
        <w:rPr>
          <w:rFonts w:hint="eastAsia"/>
        </w:rPr>
        <w:t>電話リレーサービスについて</w:t>
      </w:r>
    </w:p>
    <w:p w14:paraId="2DDD5C4D" w14:textId="4764998A" w:rsidR="0097152F" w:rsidRPr="003E3069" w:rsidRDefault="0097152F"/>
    <w:p w14:paraId="391E2B41" w14:textId="6E049E82" w:rsidR="000A184B" w:rsidRDefault="00391618" w:rsidP="00391618">
      <w:r w:rsidRPr="003E3069">
        <w:rPr>
          <w:rFonts w:hint="eastAsia"/>
        </w:rPr>
        <w:t>・</w:t>
      </w:r>
      <w:r w:rsidRPr="00391618">
        <w:rPr>
          <w:rFonts w:hint="eastAsia"/>
        </w:rPr>
        <w:t>聴覚障害者、難聴者、発話困難者と聞こえる人との電話を、通訳オペレーターが手話、文字、音声で通訳することで24時間365日電話をつなぐサービス。2021年7月より公共インフラとして開始。</w:t>
      </w:r>
      <w:r w:rsidR="000A184B">
        <w:rPr>
          <w:rFonts w:hint="eastAsia"/>
        </w:rPr>
        <w:t>（</w:t>
      </w:r>
      <w:r w:rsidR="000A184B" w:rsidRPr="00391618">
        <w:rPr>
          <w:rFonts w:hint="eastAsia"/>
        </w:rPr>
        <w:t>登録者数：6,504名</w:t>
      </w:r>
      <w:r w:rsidR="000A184B">
        <w:rPr>
          <w:rFonts w:hint="eastAsia"/>
        </w:rPr>
        <w:t xml:space="preserve">　</w:t>
      </w:r>
      <w:r w:rsidR="000A184B" w:rsidRPr="00391618">
        <w:rPr>
          <w:rFonts w:hint="eastAsia"/>
        </w:rPr>
        <w:t>令和3年8月末現在）</w:t>
      </w:r>
    </w:p>
    <w:p w14:paraId="570B58EF" w14:textId="77E902A6" w:rsidR="00391618" w:rsidRPr="00391618" w:rsidRDefault="00391618" w:rsidP="00391618">
      <w:r w:rsidRPr="00391618">
        <w:rPr>
          <w:rFonts w:hint="eastAsia"/>
        </w:rPr>
        <w:t>聞こえる人からの発信も、緊急通報の連絡も可能</w:t>
      </w:r>
      <w:r w:rsidR="000A184B">
        <w:rPr>
          <w:rFonts w:hint="eastAsia"/>
        </w:rPr>
        <w:t>に</w:t>
      </w:r>
      <w:r w:rsidRPr="00391618">
        <w:rPr>
          <w:rFonts w:hint="eastAsia"/>
        </w:rPr>
        <w:t>。</w:t>
      </w:r>
    </w:p>
    <w:p w14:paraId="79632283" w14:textId="56FE3AA0" w:rsidR="00391618" w:rsidRPr="003E3069" w:rsidRDefault="00391618">
      <w:r w:rsidRPr="003E3069">
        <w:rPr>
          <w:rFonts w:hint="eastAsia"/>
        </w:rPr>
        <w:t>・発話可能な難聴者や、手話ができず文字入力のスキルを持たない高齢者は自分の音声で伝えたいというニーズもある</w:t>
      </w:r>
    </w:p>
    <w:p w14:paraId="721BFFF6" w14:textId="37377987" w:rsidR="00391618" w:rsidRPr="003E3069" w:rsidRDefault="00391618"/>
    <w:p w14:paraId="01C9835D" w14:textId="77C2D206" w:rsidR="00391618" w:rsidRPr="003E3069" w:rsidRDefault="00391618" w:rsidP="00391618">
      <w:r w:rsidRPr="003E3069">
        <w:rPr>
          <w:rFonts w:hint="eastAsia"/>
        </w:rPr>
        <w:t>・自分の声で話して相手に伝え、相手の音声は字幕化するサービス</w:t>
      </w:r>
      <w:r w:rsidRPr="003E3069">
        <w:t>※</w:t>
      </w:r>
      <w:r w:rsidRPr="003E3069">
        <w:rPr>
          <w:rFonts w:hint="eastAsia"/>
        </w:rPr>
        <w:t>の実現を！</w:t>
      </w:r>
    </w:p>
    <w:p w14:paraId="56CEDB40" w14:textId="77777777" w:rsidR="00391618" w:rsidRPr="00391618" w:rsidRDefault="00391618" w:rsidP="00391618">
      <w:r w:rsidRPr="00391618">
        <w:t>※</w:t>
      </w:r>
      <w:r w:rsidRPr="00391618">
        <w:rPr>
          <w:rFonts w:hint="eastAsia"/>
        </w:rPr>
        <w:t>「字幕電話」「字幕表示機能付電話」「</w:t>
      </w:r>
      <w:r w:rsidRPr="00391618">
        <w:t>CTS (Captioned Telephone Service)</w:t>
      </w:r>
      <w:r w:rsidRPr="00391618">
        <w:rPr>
          <w:rFonts w:hint="eastAsia"/>
        </w:rPr>
        <w:t>」と呼ばれる</w:t>
      </w:r>
    </w:p>
    <w:p w14:paraId="663DFEF1" w14:textId="0D161885" w:rsidR="00391618" w:rsidRPr="003E3069" w:rsidRDefault="00391618"/>
    <w:p w14:paraId="23B76A34" w14:textId="4E721618" w:rsidR="00391618" w:rsidRPr="003E3069" w:rsidRDefault="00391618"/>
    <w:p w14:paraId="609D883D" w14:textId="04384D62" w:rsidR="00391618" w:rsidRPr="003E3069" w:rsidRDefault="00391618" w:rsidP="00391618">
      <w:r w:rsidRPr="003E3069">
        <w:rPr>
          <w:rFonts w:hint="eastAsia"/>
        </w:rPr>
        <w:t>【23ページ目】</w:t>
      </w:r>
    </w:p>
    <w:p w14:paraId="12B5E677" w14:textId="77777777" w:rsidR="00391618" w:rsidRPr="00391618" w:rsidRDefault="00391618" w:rsidP="00391618">
      <w:r w:rsidRPr="00391618">
        <w:rPr>
          <w:rFonts w:hint="eastAsia"/>
        </w:rPr>
        <w:lastRenderedPageBreak/>
        <w:t>聴覚障害者の情報アクセシビリティについて</w:t>
      </w:r>
    </w:p>
    <w:p w14:paraId="1DF7C3AB" w14:textId="77777777" w:rsidR="00391618" w:rsidRPr="00391618" w:rsidRDefault="00391618" w:rsidP="00391618">
      <w:r w:rsidRPr="00391618">
        <w:rPr>
          <w:rFonts w:hint="eastAsia"/>
        </w:rPr>
        <w:t>まとめと両副大臣へのおねがい</w:t>
      </w:r>
    </w:p>
    <w:p w14:paraId="7EFD5F4C" w14:textId="18767A88" w:rsidR="00391618" w:rsidRPr="003E3069" w:rsidRDefault="00391618" w:rsidP="00391618"/>
    <w:p w14:paraId="40805422" w14:textId="77777777" w:rsidR="00391618" w:rsidRPr="00391618" w:rsidRDefault="00391618" w:rsidP="00391618">
      <w:r w:rsidRPr="00391618">
        <w:rPr>
          <w:rFonts w:hint="eastAsia"/>
        </w:rPr>
        <w:t>聴覚障害やコミュニケーションの多様性をふまえて字幕、手話通訳</w:t>
      </w:r>
      <w:r w:rsidRPr="00391618">
        <w:br/>
      </w:r>
      <w:r w:rsidRPr="00391618">
        <w:rPr>
          <w:rFonts w:hint="eastAsia"/>
        </w:rPr>
        <w:t>補聴援助等、多様な方法でアクセスできるようにすることが重要</w:t>
      </w:r>
    </w:p>
    <w:p w14:paraId="14477652" w14:textId="2B1412E9" w:rsidR="00391618" w:rsidRPr="003E3069" w:rsidRDefault="00391618" w:rsidP="00391618"/>
    <w:p w14:paraId="2B64AF5F" w14:textId="77777777" w:rsidR="00391618" w:rsidRPr="00391618" w:rsidRDefault="00391618" w:rsidP="00391618">
      <w:r w:rsidRPr="003E3069">
        <w:rPr>
          <w:rFonts w:hint="eastAsia"/>
        </w:rPr>
        <w:t>・</w:t>
      </w:r>
      <w:r w:rsidRPr="00391618">
        <w:rPr>
          <w:rFonts w:hint="eastAsia"/>
        </w:rPr>
        <w:t>「リアルタイム」に伝える</w:t>
      </w:r>
    </w:p>
    <w:p w14:paraId="31197A44" w14:textId="65C3FF22" w:rsidR="00964571" w:rsidRDefault="00391618" w:rsidP="00391618">
      <w:pPr>
        <w:rPr>
          <w:rFonts w:hint="eastAsia"/>
        </w:rPr>
      </w:pPr>
      <w:r w:rsidRPr="00391618">
        <w:rPr>
          <w:rFonts w:hint="eastAsia"/>
        </w:rPr>
        <w:t>聞こえる人と同じ</w:t>
      </w:r>
      <w:r w:rsidR="00964571">
        <w:rPr>
          <w:rFonts w:hint="eastAsia"/>
        </w:rPr>
        <w:t>内容の</w:t>
      </w:r>
      <w:r w:rsidRPr="00391618">
        <w:rPr>
          <w:rFonts w:hint="eastAsia"/>
        </w:rPr>
        <w:t>情報が同じタイミングで得られること</w:t>
      </w:r>
    </w:p>
    <w:p w14:paraId="3D43525F" w14:textId="77777777" w:rsidR="00964571" w:rsidRPr="003E3069" w:rsidRDefault="00964571" w:rsidP="00391618">
      <w:pPr>
        <w:rPr>
          <w:rFonts w:hint="eastAsia"/>
        </w:rPr>
      </w:pPr>
    </w:p>
    <w:p w14:paraId="48100C4A" w14:textId="09611E52" w:rsidR="00391618" w:rsidRPr="003E3069" w:rsidRDefault="00391618" w:rsidP="00391618">
      <w:r w:rsidRPr="003E3069">
        <w:rPr>
          <w:rFonts w:hint="eastAsia"/>
        </w:rPr>
        <w:t>・</w:t>
      </w:r>
      <w:r w:rsidR="00964571">
        <w:rPr>
          <w:rFonts w:hint="eastAsia"/>
        </w:rPr>
        <w:t>多言語対応と同等に手話言語への対応も重要</w:t>
      </w:r>
    </w:p>
    <w:p w14:paraId="5D0203E4" w14:textId="77777777" w:rsidR="00391618" w:rsidRPr="00391618" w:rsidRDefault="00391618" w:rsidP="00391618">
      <w:r w:rsidRPr="00391618">
        <w:rPr>
          <w:rFonts w:hint="eastAsia"/>
        </w:rPr>
        <w:t>手話を母語とする言語的マイノリティが取り残されないように</w:t>
      </w:r>
    </w:p>
    <w:p w14:paraId="1B7D24AF" w14:textId="2AB45916" w:rsidR="00391618" w:rsidRPr="003E3069" w:rsidRDefault="00391618" w:rsidP="00391618"/>
    <w:p w14:paraId="02840E22" w14:textId="77777777" w:rsidR="00391618" w:rsidRPr="003E3069" w:rsidRDefault="00391618" w:rsidP="00391618">
      <w:r w:rsidRPr="003E3069">
        <w:rPr>
          <w:rFonts w:hint="eastAsia"/>
        </w:rPr>
        <w:t>・聴覚障害の多様性への対応</w:t>
      </w:r>
    </w:p>
    <w:p w14:paraId="40ED129D" w14:textId="77777777" w:rsidR="00391618" w:rsidRPr="00391618" w:rsidRDefault="00391618" w:rsidP="00391618">
      <w:r w:rsidRPr="00391618">
        <w:t>VPAT</w:t>
      </w:r>
      <w:r w:rsidRPr="00391618">
        <w:rPr>
          <w:rFonts w:hint="eastAsia"/>
        </w:rPr>
        <w:t>の聴覚障害の分類は「全ろう」「難聴」「発話能力の有無」となっている。「手話を母語」とする言語マイノリティや「補聴器」「人工内耳」使用者など多様性に対応し、ユーザー立場からも分かりやすい分類を</w:t>
      </w:r>
    </w:p>
    <w:p w14:paraId="347C65F4" w14:textId="7206054C" w:rsidR="00391618" w:rsidRPr="003E3069" w:rsidRDefault="00391618" w:rsidP="00391618"/>
    <w:p w14:paraId="4A50B806" w14:textId="77777777" w:rsidR="00391618" w:rsidRPr="003E3069" w:rsidRDefault="00391618" w:rsidP="00391618">
      <w:r w:rsidRPr="003E3069">
        <w:rPr>
          <w:rFonts w:hint="eastAsia"/>
        </w:rPr>
        <w:t>・オンライン化のアクセシビリティの整備を</w:t>
      </w:r>
    </w:p>
    <w:p w14:paraId="61A73537" w14:textId="130CF36E" w:rsidR="00391618" w:rsidRPr="00391618" w:rsidRDefault="00391618" w:rsidP="00391618">
      <w:r w:rsidRPr="00391618">
        <w:rPr>
          <w:rFonts w:hint="eastAsia"/>
        </w:rPr>
        <w:t>オンラインによる就業、学習、診療等では、リアルタイムでの「字幕表示機能」と「手話通訳機能」等の標準化を</w:t>
      </w:r>
    </w:p>
    <w:p w14:paraId="1749B877" w14:textId="2C6E6C10" w:rsidR="00391618" w:rsidRPr="003E3069" w:rsidRDefault="00391618"/>
    <w:sectPr w:rsidR="00391618" w:rsidRPr="003E30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B9E"/>
    <w:multiLevelType w:val="hybridMultilevel"/>
    <w:tmpl w:val="D82217B8"/>
    <w:lvl w:ilvl="0" w:tplc="609EE5A2">
      <w:start w:val="1"/>
      <w:numFmt w:val="bullet"/>
      <w:lvlText w:val=""/>
      <w:lvlJc w:val="left"/>
      <w:pPr>
        <w:tabs>
          <w:tab w:val="num" w:pos="720"/>
        </w:tabs>
        <w:ind w:left="720" w:hanging="360"/>
      </w:pPr>
      <w:rPr>
        <w:rFonts w:ascii="Wingdings" w:hAnsi="Wingdings" w:hint="default"/>
      </w:rPr>
    </w:lvl>
    <w:lvl w:ilvl="1" w:tplc="0F06C37E" w:tentative="1">
      <w:start w:val="1"/>
      <w:numFmt w:val="bullet"/>
      <w:lvlText w:val=""/>
      <w:lvlJc w:val="left"/>
      <w:pPr>
        <w:tabs>
          <w:tab w:val="num" w:pos="1440"/>
        </w:tabs>
        <w:ind w:left="1440" w:hanging="360"/>
      </w:pPr>
      <w:rPr>
        <w:rFonts w:ascii="Wingdings" w:hAnsi="Wingdings" w:hint="default"/>
      </w:rPr>
    </w:lvl>
    <w:lvl w:ilvl="2" w:tplc="4AB09C26" w:tentative="1">
      <w:start w:val="1"/>
      <w:numFmt w:val="bullet"/>
      <w:lvlText w:val=""/>
      <w:lvlJc w:val="left"/>
      <w:pPr>
        <w:tabs>
          <w:tab w:val="num" w:pos="2160"/>
        </w:tabs>
        <w:ind w:left="2160" w:hanging="360"/>
      </w:pPr>
      <w:rPr>
        <w:rFonts w:ascii="Wingdings" w:hAnsi="Wingdings" w:hint="default"/>
      </w:rPr>
    </w:lvl>
    <w:lvl w:ilvl="3" w:tplc="F5FC62AE" w:tentative="1">
      <w:start w:val="1"/>
      <w:numFmt w:val="bullet"/>
      <w:lvlText w:val=""/>
      <w:lvlJc w:val="left"/>
      <w:pPr>
        <w:tabs>
          <w:tab w:val="num" w:pos="2880"/>
        </w:tabs>
        <w:ind w:left="2880" w:hanging="360"/>
      </w:pPr>
      <w:rPr>
        <w:rFonts w:ascii="Wingdings" w:hAnsi="Wingdings" w:hint="default"/>
      </w:rPr>
    </w:lvl>
    <w:lvl w:ilvl="4" w:tplc="4364A422" w:tentative="1">
      <w:start w:val="1"/>
      <w:numFmt w:val="bullet"/>
      <w:lvlText w:val=""/>
      <w:lvlJc w:val="left"/>
      <w:pPr>
        <w:tabs>
          <w:tab w:val="num" w:pos="3600"/>
        </w:tabs>
        <w:ind w:left="3600" w:hanging="360"/>
      </w:pPr>
      <w:rPr>
        <w:rFonts w:ascii="Wingdings" w:hAnsi="Wingdings" w:hint="default"/>
      </w:rPr>
    </w:lvl>
    <w:lvl w:ilvl="5" w:tplc="535A2636" w:tentative="1">
      <w:start w:val="1"/>
      <w:numFmt w:val="bullet"/>
      <w:lvlText w:val=""/>
      <w:lvlJc w:val="left"/>
      <w:pPr>
        <w:tabs>
          <w:tab w:val="num" w:pos="4320"/>
        </w:tabs>
        <w:ind w:left="4320" w:hanging="360"/>
      </w:pPr>
      <w:rPr>
        <w:rFonts w:ascii="Wingdings" w:hAnsi="Wingdings" w:hint="default"/>
      </w:rPr>
    </w:lvl>
    <w:lvl w:ilvl="6" w:tplc="6B285FA0" w:tentative="1">
      <w:start w:val="1"/>
      <w:numFmt w:val="bullet"/>
      <w:lvlText w:val=""/>
      <w:lvlJc w:val="left"/>
      <w:pPr>
        <w:tabs>
          <w:tab w:val="num" w:pos="5040"/>
        </w:tabs>
        <w:ind w:left="5040" w:hanging="360"/>
      </w:pPr>
      <w:rPr>
        <w:rFonts w:ascii="Wingdings" w:hAnsi="Wingdings" w:hint="default"/>
      </w:rPr>
    </w:lvl>
    <w:lvl w:ilvl="7" w:tplc="11D0BCF8" w:tentative="1">
      <w:start w:val="1"/>
      <w:numFmt w:val="bullet"/>
      <w:lvlText w:val=""/>
      <w:lvlJc w:val="left"/>
      <w:pPr>
        <w:tabs>
          <w:tab w:val="num" w:pos="5760"/>
        </w:tabs>
        <w:ind w:left="5760" w:hanging="360"/>
      </w:pPr>
      <w:rPr>
        <w:rFonts w:ascii="Wingdings" w:hAnsi="Wingdings" w:hint="default"/>
      </w:rPr>
    </w:lvl>
    <w:lvl w:ilvl="8" w:tplc="F4C01D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A2E88"/>
    <w:multiLevelType w:val="hybridMultilevel"/>
    <w:tmpl w:val="B168723A"/>
    <w:lvl w:ilvl="0" w:tplc="81B8EC00">
      <w:start w:val="1"/>
      <w:numFmt w:val="bullet"/>
      <w:lvlText w:val=""/>
      <w:lvlJc w:val="left"/>
      <w:pPr>
        <w:tabs>
          <w:tab w:val="num" w:pos="720"/>
        </w:tabs>
        <w:ind w:left="720" w:hanging="360"/>
      </w:pPr>
      <w:rPr>
        <w:rFonts w:ascii="Wingdings" w:hAnsi="Wingdings" w:hint="default"/>
      </w:rPr>
    </w:lvl>
    <w:lvl w:ilvl="1" w:tplc="74AA37A6" w:tentative="1">
      <w:start w:val="1"/>
      <w:numFmt w:val="bullet"/>
      <w:lvlText w:val=""/>
      <w:lvlJc w:val="left"/>
      <w:pPr>
        <w:tabs>
          <w:tab w:val="num" w:pos="1440"/>
        </w:tabs>
        <w:ind w:left="1440" w:hanging="360"/>
      </w:pPr>
      <w:rPr>
        <w:rFonts w:ascii="Wingdings" w:hAnsi="Wingdings" w:hint="default"/>
      </w:rPr>
    </w:lvl>
    <w:lvl w:ilvl="2" w:tplc="273EBD88" w:tentative="1">
      <w:start w:val="1"/>
      <w:numFmt w:val="bullet"/>
      <w:lvlText w:val=""/>
      <w:lvlJc w:val="left"/>
      <w:pPr>
        <w:tabs>
          <w:tab w:val="num" w:pos="2160"/>
        </w:tabs>
        <w:ind w:left="2160" w:hanging="360"/>
      </w:pPr>
      <w:rPr>
        <w:rFonts w:ascii="Wingdings" w:hAnsi="Wingdings" w:hint="default"/>
      </w:rPr>
    </w:lvl>
    <w:lvl w:ilvl="3" w:tplc="87B48980" w:tentative="1">
      <w:start w:val="1"/>
      <w:numFmt w:val="bullet"/>
      <w:lvlText w:val=""/>
      <w:lvlJc w:val="left"/>
      <w:pPr>
        <w:tabs>
          <w:tab w:val="num" w:pos="2880"/>
        </w:tabs>
        <w:ind w:left="2880" w:hanging="360"/>
      </w:pPr>
      <w:rPr>
        <w:rFonts w:ascii="Wingdings" w:hAnsi="Wingdings" w:hint="default"/>
      </w:rPr>
    </w:lvl>
    <w:lvl w:ilvl="4" w:tplc="9A0068D4" w:tentative="1">
      <w:start w:val="1"/>
      <w:numFmt w:val="bullet"/>
      <w:lvlText w:val=""/>
      <w:lvlJc w:val="left"/>
      <w:pPr>
        <w:tabs>
          <w:tab w:val="num" w:pos="3600"/>
        </w:tabs>
        <w:ind w:left="3600" w:hanging="360"/>
      </w:pPr>
      <w:rPr>
        <w:rFonts w:ascii="Wingdings" w:hAnsi="Wingdings" w:hint="default"/>
      </w:rPr>
    </w:lvl>
    <w:lvl w:ilvl="5" w:tplc="F3FEE4FE" w:tentative="1">
      <w:start w:val="1"/>
      <w:numFmt w:val="bullet"/>
      <w:lvlText w:val=""/>
      <w:lvlJc w:val="left"/>
      <w:pPr>
        <w:tabs>
          <w:tab w:val="num" w:pos="4320"/>
        </w:tabs>
        <w:ind w:left="4320" w:hanging="360"/>
      </w:pPr>
      <w:rPr>
        <w:rFonts w:ascii="Wingdings" w:hAnsi="Wingdings" w:hint="default"/>
      </w:rPr>
    </w:lvl>
    <w:lvl w:ilvl="6" w:tplc="627E0E30" w:tentative="1">
      <w:start w:val="1"/>
      <w:numFmt w:val="bullet"/>
      <w:lvlText w:val=""/>
      <w:lvlJc w:val="left"/>
      <w:pPr>
        <w:tabs>
          <w:tab w:val="num" w:pos="5040"/>
        </w:tabs>
        <w:ind w:left="5040" w:hanging="360"/>
      </w:pPr>
      <w:rPr>
        <w:rFonts w:ascii="Wingdings" w:hAnsi="Wingdings" w:hint="default"/>
      </w:rPr>
    </w:lvl>
    <w:lvl w:ilvl="7" w:tplc="AD622C16" w:tentative="1">
      <w:start w:val="1"/>
      <w:numFmt w:val="bullet"/>
      <w:lvlText w:val=""/>
      <w:lvlJc w:val="left"/>
      <w:pPr>
        <w:tabs>
          <w:tab w:val="num" w:pos="5760"/>
        </w:tabs>
        <w:ind w:left="5760" w:hanging="360"/>
      </w:pPr>
      <w:rPr>
        <w:rFonts w:ascii="Wingdings" w:hAnsi="Wingdings" w:hint="default"/>
      </w:rPr>
    </w:lvl>
    <w:lvl w:ilvl="8" w:tplc="CD40A0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97907"/>
    <w:multiLevelType w:val="hybridMultilevel"/>
    <w:tmpl w:val="9AEE3D66"/>
    <w:lvl w:ilvl="0" w:tplc="F75AC1D2">
      <w:start w:val="1"/>
      <w:numFmt w:val="bullet"/>
      <w:lvlText w:val=""/>
      <w:lvlJc w:val="left"/>
      <w:pPr>
        <w:tabs>
          <w:tab w:val="num" w:pos="720"/>
        </w:tabs>
        <w:ind w:left="720" w:hanging="360"/>
      </w:pPr>
      <w:rPr>
        <w:rFonts w:ascii="Wingdings" w:hAnsi="Wingdings" w:hint="default"/>
      </w:rPr>
    </w:lvl>
    <w:lvl w:ilvl="1" w:tplc="2628285A" w:tentative="1">
      <w:start w:val="1"/>
      <w:numFmt w:val="bullet"/>
      <w:lvlText w:val=""/>
      <w:lvlJc w:val="left"/>
      <w:pPr>
        <w:tabs>
          <w:tab w:val="num" w:pos="1440"/>
        </w:tabs>
        <w:ind w:left="1440" w:hanging="360"/>
      </w:pPr>
      <w:rPr>
        <w:rFonts w:ascii="Wingdings" w:hAnsi="Wingdings" w:hint="default"/>
      </w:rPr>
    </w:lvl>
    <w:lvl w:ilvl="2" w:tplc="6CB82C06" w:tentative="1">
      <w:start w:val="1"/>
      <w:numFmt w:val="bullet"/>
      <w:lvlText w:val=""/>
      <w:lvlJc w:val="left"/>
      <w:pPr>
        <w:tabs>
          <w:tab w:val="num" w:pos="2160"/>
        </w:tabs>
        <w:ind w:left="2160" w:hanging="360"/>
      </w:pPr>
      <w:rPr>
        <w:rFonts w:ascii="Wingdings" w:hAnsi="Wingdings" w:hint="default"/>
      </w:rPr>
    </w:lvl>
    <w:lvl w:ilvl="3" w:tplc="5B4E1FC0" w:tentative="1">
      <w:start w:val="1"/>
      <w:numFmt w:val="bullet"/>
      <w:lvlText w:val=""/>
      <w:lvlJc w:val="left"/>
      <w:pPr>
        <w:tabs>
          <w:tab w:val="num" w:pos="2880"/>
        </w:tabs>
        <w:ind w:left="2880" w:hanging="360"/>
      </w:pPr>
      <w:rPr>
        <w:rFonts w:ascii="Wingdings" w:hAnsi="Wingdings" w:hint="default"/>
      </w:rPr>
    </w:lvl>
    <w:lvl w:ilvl="4" w:tplc="597C51DE" w:tentative="1">
      <w:start w:val="1"/>
      <w:numFmt w:val="bullet"/>
      <w:lvlText w:val=""/>
      <w:lvlJc w:val="left"/>
      <w:pPr>
        <w:tabs>
          <w:tab w:val="num" w:pos="3600"/>
        </w:tabs>
        <w:ind w:left="3600" w:hanging="360"/>
      </w:pPr>
      <w:rPr>
        <w:rFonts w:ascii="Wingdings" w:hAnsi="Wingdings" w:hint="default"/>
      </w:rPr>
    </w:lvl>
    <w:lvl w:ilvl="5" w:tplc="00CA8A16" w:tentative="1">
      <w:start w:val="1"/>
      <w:numFmt w:val="bullet"/>
      <w:lvlText w:val=""/>
      <w:lvlJc w:val="left"/>
      <w:pPr>
        <w:tabs>
          <w:tab w:val="num" w:pos="4320"/>
        </w:tabs>
        <w:ind w:left="4320" w:hanging="360"/>
      </w:pPr>
      <w:rPr>
        <w:rFonts w:ascii="Wingdings" w:hAnsi="Wingdings" w:hint="default"/>
      </w:rPr>
    </w:lvl>
    <w:lvl w:ilvl="6" w:tplc="EE7468C0" w:tentative="1">
      <w:start w:val="1"/>
      <w:numFmt w:val="bullet"/>
      <w:lvlText w:val=""/>
      <w:lvlJc w:val="left"/>
      <w:pPr>
        <w:tabs>
          <w:tab w:val="num" w:pos="5040"/>
        </w:tabs>
        <w:ind w:left="5040" w:hanging="360"/>
      </w:pPr>
      <w:rPr>
        <w:rFonts w:ascii="Wingdings" w:hAnsi="Wingdings" w:hint="default"/>
      </w:rPr>
    </w:lvl>
    <w:lvl w:ilvl="7" w:tplc="05CCB3F4" w:tentative="1">
      <w:start w:val="1"/>
      <w:numFmt w:val="bullet"/>
      <w:lvlText w:val=""/>
      <w:lvlJc w:val="left"/>
      <w:pPr>
        <w:tabs>
          <w:tab w:val="num" w:pos="5760"/>
        </w:tabs>
        <w:ind w:left="5760" w:hanging="360"/>
      </w:pPr>
      <w:rPr>
        <w:rFonts w:ascii="Wingdings" w:hAnsi="Wingdings" w:hint="default"/>
      </w:rPr>
    </w:lvl>
    <w:lvl w:ilvl="8" w:tplc="119E40C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D27238"/>
    <w:multiLevelType w:val="hybridMultilevel"/>
    <w:tmpl w:val="533A57D8"/>
    <w:lvl w:ilvl="0" w:tplc="83689038">
      <w:start w:val="1"/>
      <w:numFmt w:val="bullet"/>
      <w:lvlText w:val=""/>
      <w:lvlJc w:val="left"/>
      <w:pPr>
        <w:tabs>
          <w:tab w:val="num" w:pos="720"/>
        </w:tabs>
        <w:ind w:left="720" w:hanging="360"/>
      </w:pPr>
      <w:rPr>
        <w:rFonts w:ascii="Wingdings" w:hAnsi="Wingdings" w:hint="default"/>
      </w:rPr>
    </w:lvl>
    <w:lvl w:ilvl="1" w:tplc="624A1DEA" w:tentative="1">
      <w:start w:val="1"/>
      <w:numFmt w:val="bullet"/>
      <w:lvlText w:val=""/>
      <w:lvlJc w:val="left"/>
      <w:pPr>
        <w:tabs>
          <w:tab w:val="num" w:pos="1440"/>
        </w:tabs>
        <w:ind w:left="1440" w:hanging="360"/>
      </w:pPr>
      <w:rPr>
        <w:rFonts w:ascii="Wingdings" w:hAnsi="Wingdings" w:hint="default"/>
      </w:rPr>
    </w:lvl>
    <w:lvl w:ilvl="2" w:tplc="1B981490" w:tentative="1">
      <w:start w:val="1"/>
      <w:numFmt w:val="bullet"/>
      <w:lvlText w:val=""/>
      <w:lvlJc w:val="left"/>
      <w:pPr>
        <w:tabs>
          <w:tab w:val="num" w:pos="2160"/>
        </w:tabs>
        <w:ind w:left="2160" w:hanging="360"/>
      </w:pPr>
      <w:rPr>
        <w:rFonts w:ascii="Wingdings" w:hAnsi="Wingdings" w:hint="default"/>
      </w:rPr>
    </w:lvl>
    <w:lvl w:ilvl="3" w:tplc="384C22F6" w:tentative="1">
      <w:start w:val="1"/>
      <w:numFmt w:val="bullet"/>
      <w:lvlText w:val=""/>
      <w:lvlJc w:val="left"/>
      <w:pPr>
        <w:tabs>
          <w:tab w:val="num" w:pos="2880"/>
        </w:tabs>
        <w:ind w:left="2880" w:hanging="360"/>
      </w:pPr>
      <w:rPr>
        <w:rFonts w:ascii="Wingdings" w:hAnsi="Wingdings" w:hint="default"/>
      </w:rPr>
    </w:lvl>
    <w:lvl w:ilvl="4" w:tplc="85F0E8C2" w:tentative="1">
      <w:start w:val="1"/>
      <w:numFmt w:val="bullet"/>
      <w:lvlText w:val=""/>
      <w:lvlJc w:val="left"/>
      <w:pPr>
        <w:tabs>
          <w:tab w:val="num" w:pos="3600"/>
        </w:tabs>
        <w:ind w:left="3600" w:hanging="360"/>
      </w:pPr>
      <w:rPr>
        <w:rFonts w:ascii="Wingdings" w:hAnsi="Wingdings" w:hint="default"/>
      </w:rPr>
    </w:lvl>
    <w:lvl w:ilvl="5" w:tplc="DF3CBB8C" w:tentative="1">
      <w:start w:val="1"/>
      <w:numFmt w:val="bullet"/>
      <w:lvlText w:val=""/>
      <w:lvlJc w:val="left"/>
      <w:pPr>
        <w:tabs>
          <w:tab w:val="num" w:pos="4320"/>
        </w:tabs>
        <w:ind w:left="4320" w:hanging="360"/>
      </w:pPr>
      <w:rPr>
        <w:rFonts w:ascii="Wingdings" w:hAnsi="Wingdings" w:hint="default"/>
      </w:rPr>
    </w:lvl>
    <w:lvl w:ilvl="6" w:tplc="A1108EA0" w:tentative="1">
      <w:start w:val="1"/>
      <w:numFmt w:val="bullet"/>
      <w:lvlText w:val=""/>
      <w:lvlJc w:val="left"/>
      <w:pPr>
        <w:tabs>
          <w:tab w:val="num" w:pos="5040"/>
        </w:tabs>
        <w:ind w:left="5040" w:hanging="360"/>
      </w:pPr>
      <w:rPr>
        <w:rFonts w:ascii="Wingdings" w:hAnsi="Wingdings" w:hint="default"/>
      </w:rPr>
    </w:lvl>
    <w:lvl w:ilvl="7" w:tplc="0AAEF504" w:tentative="1">
      <w:start w:val="1"/>
      <w:numFmt w:val="bullet"/>
      <w:lvlText w:val=""/>
      <w:lvlJc w:val="left"/>
      <w:pPr>
        <w:tabs>
          <w:tab w:val="num" w:pos="5760"/>
        </w:tabs>
        <w:ind w:left="5760" w:hanging="360"/>
      </w:pPr>
      <w:rPr>
        <w:rFonts w:ascii="Wingdings" w:hAnsi="Wingdings" w:hint="default"/>
      </w:rPr>
    </w:lvl>
    <w:lvl w:ilvl="8" w:tplc="1B3E7F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3F17DC"/>
    <w:multiLevelType w:val="hybridMultilevel"/>
    <w:tmpl w:val="FA948440"/>
    <w:lvl w:ilvl="0" w:tplc="0BEA64C2">
      <w:start w:val="1"/>
      <w:numFmt w:val="bullet"/>
      <w:lvlText w:val=""/>
      <w:lvlJc w:val="left"/>
      <w:pPr>
        <w:tabs>
          <w:tab w:val="num" w:pos="720"/>
        </w:tabs>
        <w:ind w:left="720" w:hanging="360"/>
      </w:pPr>
      <w:rPr>
        <w:rFonts w:ascii="Wingdings" w:hAnsi="Wingdings" w:hint="default"/>
      </w:rPr>
    </w:lvl>
    <w:lvl w:ilvl="1" w:tplc="C4C69C94" w:tentative="1">
      <w:start w:val="1"/>
      <w:numFmt w:val="bullet"/>
      <w:lvlText w:val=""/>
      <w:lvlJc w:val="left"/>
      <w:pPr>
        <w:tabs>
          <w:tab w:val="num" w:pos="1440"/>
        </w:tabs>
        <w:ind w:left="1440" w:hanging="360"/>
      </w:pPr>
      <w:rPr>
        <w:rFonts w:ascii="Wingdings" w:hAnsi="Wingdings" w:hint="default"/>
      </w:rPr>
    </w:lvl>
    <w:lvl w:ilvl="2" w:tplc="89DC250E" w:tentative="1">
      <w:start w:val="1"/>
      <w:numFmt w:val="bullet"/>
      <w:lvlText w:val=""/>
      <w:lvlJc w:val="left"/>
      <w:pPr>
        <w:tabs>
          <w:tab w:val="num" w:pos="2160"/>
        </w:tabs>
        <w:ind w:left="2160" w:hanging="360"/>
      </w:pPr>
      <w:rPr>
        <w:rFonts w:ascii="Wingdings" w:hAnsi="Wingdings" w:hint="default"/>
      </w:rPr>
    </w:lvl>
    <w:lvl w:ilvl="3" w:tplc="1250C616" w:tentative="1">
      <w:start w:val="1"/>
      <w:numFmt w:val="bullet"/>
      <w:lvlText w:val=""/>
      <w:lvlJc w:val="left"/>
      <w:pPr>
        <w:tabs>
          <w:tab w:val="num" w:pos="2880"/>
        </w:tabs>
        <w:ind w:left="2880" w:hanging="360"/>
      </w:pPr>
      <w:rPr>
        <w:rFonts w:ascii="Wingdings" w:hAnsi="Wingdings" w:hint="default"/>
      </w:rPr>
    </w:lvl>
    <w:lvl w:ilvl="4" w:tplc="E31C4410" w:tentative="1">
      <w:start w:val="1"/>
      <w:numFmt w:val="bullet"/>
      <w:lvlText w:val=""/>
      <w:lvlJc w:val="left"/>
      <w:pPr>
        <w:tabs>
          <w:tab w:val="num" w:pos="3600"/>
        </w:tabs>
        <w:ind w:left="3600" w:hanging="360"/>
      </w:pPr>
      <w:rPr>
        <w:rFonts w:ascii="Wingdings" w:hAnsi="Wingdings" w:hint="default"/>
      </w:rPr>
    </w:lvl>
    <w:lvl w:ilvl="5" w:tplc="88DE4D82" w:tentative="1">
      <w:start w:val="1"/>
      <w:numFmt w:val="bullet"/>
      <w:lvlText w:val=""/>
      <w:lvlJc w:val="left"/>
      <w:pPr>
        <w:tabs>
          <w:tab w:val="num" w:pos="4320"/>
        </w:tabs>
        <w:ind w:left="4320" w:hanging="360"/>
      </w:pPr>
      <w:rPr>
        <w:rFonts w:ascii="Wingdings" w:hAnsi="Wingdings" w:hint="default"/>
      </w:rPr>
    </w:lvl>
    <w:lvl w:ilvl="6" w:tplc="E070C21A" w:tentative="1">
      <w:start w:val="1"/>
      <w:numFmt w:val="bullet"/>
      <w:lvlText w:val=""/>
      <w:lvlJc w:val="left"/>
      <w:pPr>
        <w:tabs>
          <w:tab w:val="num" w:pos="5040"/>
        </w:tabs>
        <w:ind w:left="5040" w:hanging="360"/>
      </w:pPr>
      <w:rPr>
        <w:rFonts w:ascii="Wingdings" w:hAnsi="Wingdings" w:hint="default"/>
      </w:rPr>
    </w:lvl>
    <w:lvl w:ilvl="7" w:tplc="D9729BDE" w:tentative="1">
      <w:start w:val="1"/>
      <w:numFmt w:val="bullet"/>
      <w:lvlText w:val=""/>
      <w:lvlJc w:val="left"/>
      <w:pPr>
        <w:tabs>
          <w:tab w:val="num" w:pos="5760"/>
        </w:tabs>
        <w:ind w:left="5760" w:hanging="360"/>
      </w:pPr>
      <w:rPr>
        <w:rFonts w:ascii="Wingdings" w:hAnsi="Wingdings" w:hint="default"/>
      </w:rPr>
    </w:lvl>
    <w:lvl w:ilvl="8" w:tplc="006CA0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0631F4"/>
    <w:multiLevelType w:val="hybridMultilevel"/>
    <w:tmpl w:val="1A42DA2A"/>
    <w:lvl w:ilvl="0" w:tplc="2280DE64">
      <w:start w:val="1"/>
      <w:numFmt w:val="bullet"/>
      <w:lvlText w:val=""/>
      <w:lvlJc w:val="left"/>
      <w:pPr>
        <w:tabs>
          <w:tab w:val="num" w:pos="720"/>
        </w:tabs>
        <w:ind w:left="720" w:hanging="360"/>
      </w:pPr>
      <w:rPr>
        <w:rFonts w:ascii="Wingdings" w:hAnsi="Wingdings" w:hint="default"/>
      </w:rPr>
    </w:lvl>
    <w:lvl w:ilvl="1" w:tplc="5622D61A" w:tentative="1">
      <w:start w:val="1"/>
      <w:numFmt w:val="bullet"/>
      <w:lvlText w:val=""/>
      <w:lvlJc w:val="left"/>
      <w:pPr>
        <w:tabs>
          <w:tab w:val="num" w:pos="1440"/>
        </w:tabs>
        <w:ind w:left="1440" w:hanging="360"/>
      </w:pPr>
      <w:rPr>
        <w:rFonts w:ascii="Wingdings" w:hAnsi="Wingdings" w:hint="default"/>
      </w:rPr>
    </w:lvl>
    <w:lvl w:ilvl="2" w:tplc="51B6323C" w:tentative="1">
      <w:start w:val="1"/>
      <w:numFmt w:val="bullet"/>
      <w:lvlText w:val=""/>
      <w:lvlJc w:val="left"/>
      <w:pPr>
        <w:tabs>
          <w:tab w:val="num" w:pos="2160"/>
        </w:tabs>
        <w:ind w:left="2160" w:hanging="360"/>
      </w:pPr>
      <w:rPr>
        <w:rFonts w:ascii="Wingdings" w:hAnsi="Wingdings" w:hint="default"/>
      </w:rPr>
    </w:lvl>
    <w:lvl w:ilvl="3" w:tplc="AF5CE90E" w:tentative="1">
      <w:start w:val="1"/>
      <w:numFmt w:val="bullet"/>
      <w:lvlText w:val=""/>
      <w:lvlJc w:val="left"/>
      <w:pPr>
        <w:tabs>
          <w:tab w:val="num" w:pos="2880"/>
        </w:tabs>
        <w:ind w:left="2880" w:hanging="360"/>
      </w:pPr>
      <w:rPr>
        <w:rFonts w:ascii="Wingdings" w:hAnsi="Wingdings" w:hint="default"/>
      </w:rPr>
    </w:lvl>
    <w:lvl w:ilvl="4" w:tplc="8132BCBC" w:tentative="1">
      <w:start w:val="1"/>
      <w:numFmt w:val="bullet"/>
      <w:lvlText w:val=""/>
      <w:lvlJc w:val="left"/>
      <w:pPr>
        <w:tabs>
          <w:tab w:val="num" w:pos="3600"/>
        </w:tabs>
        <w:ind w:left="3600" w:hanging="360"/>
      </w:pPr>
      <w:rPr>
        <w:rFonts w:ascii="Wingdings" w:hAnsi="Wingdings" w:hint="default"/>
      </w:rPr>
    </w:lvl>
    <w:lvl w:ilvl="5" w:tplc="FCAE41C8" w:tentative="1">
      <w:start w:val="1"/>
      <w:numFmt w:val="bullet"/>
      <w:lvlText w:val=""/>
      <w:lvlJc w:val="left"/>
      <w:pPr>
        <w:tabs>
          <w:tab w:val="num" w:pos="4320"/>
        </w:tabs>
        <w:ind w:left="4320" w:hanging="360"/>
      </w:pPr>
      <w:rPr>
        <w:rFonts w:ascii="Wingdings" w:hAnsi="Wingdings" w:hint="default"/>
      </w:rPr>
    </w:lvl>
    <w:lvl w:ilvl="6" w:tplc="E4AAD700" w:tentative="1">
      <w:start w:val="1"/>
      <w:numFmt w:val="bullet"/>
      <w:lvlText w:val=""/>
      <w:lvlJc w:val="left"/>
      <w:pPr>
        <w:tabs>
          <w:tab w:val="num" w:pos="5040"/>
        </w:tabs>
        <w:ind w:left="5040" w:hanging="360"/>
      </w:pPr>
      <w:rPr>
        <w:rFonts w:ascii="Wingdings" w:hAnsi="Wingdings" w:hint="default"/>
      </w:rPr>
    </w:lvl>
    <w:lvl w:ilvl="7" w:tplc="C5AA8008" w:tentative="1">
      <w:start w:val="1"/>
      <w:numFmt w:val="bullet"/>
      <w:lvlText w:val=""/>
      <w:lvlJc w:val="left"/>
      <w:pPr>
        <w:tabs>
          <w:tab w:val="num" w:pos="5760"/>
        </w:tabs>
        <w:ind w:left="5760" w:hanging="360"/>
      </w:pPr>
      <w:rPr>
        <w:rFonts w:ascii="Wingdings" w:hAnsi="Wingdings" w:hint="default"/>
      </w:rPr>
    </w:lvl>
    <w:lvl w:ilvl="8" w:tplc="4FF498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3B6741"/>
    <w:multiLevelType w:val="hybridMultilevel"/>
    <w:tmpl w:val="FD5680C2"/>
    <w:lvl w:ilvl="0" w:tplc="00F4DB0C">
      <w:start w:val="1"/>
      <w:numFmt w:val="bullet"/>
      <w:lvlText w:val=""/>
      <w:lvlJc w:val="left"/>
      <w:pPr>
        <w:tabs>
          <w:tab w:val="num" w:pos="720"/>
        </w:tabs>
        <w:ind w:left="720" w:hanging="360"/>
      </w:pPr>
      <w:rPr>
        <w:rFonts w:ascii="Wingdings" w:hAnsi="Wingdings" w:hint="default"/>
      </w:rPr>
    </w:lvl>
    <w:lvl w:ilvl="1" w:tplc="E7AC429E" w:tentative="1">
      <w:start w:val="1"/>
      <w:numFmt w:val="bullet"/>
      <w:lvlText w:val=""/>
      <w:lvlJc w:val="left"/>
      <w:pPr>
        <w:tabs>
          <w:tab w:val="num" w:pos="1440"/>
        </w:tabs>
        <w:ind w:left="1440" w:hanging="360"/>
      </w:pPr>
      <w:rPr>
        <w:rFonts w:ascii="Wingdings" w:hAnsi="Wingdings" w:hint="default"/>
      </w:rPr>
    </w:lvl>
    <w:lvl w:ilvl="2" w:tplc="17324A2A" w:tentative="1">
      <w:start w:val="1"/>
      <w:numFmt w:val="bullet"/>
      <w:lvlText w:val=""/>
      <w:lvlJc w:val="left"/>
      <w:pPr>
        <w:tabs>
          <w:tab w:val="num" w:pos="2160"/>
        </w:tabs>
        <w:ind w:left="2160" w:hanging="360"/>
      </w:pPr>
      <w:rPr>
        <w:rFonts w:ascii="Wingdings" w:hAnsi="Wingdings" w:hint="default"/>
      </w:rPr>
    </w:lvl>
    <w:lvl w:ilvl="3" w:tplc="B4DCFB8E" w:tentative="1">
      <w:start w:val="1"/>
      <w:numFmt w:val="bullet"/>
      <w:lvlText w:val=""/>
      <w:lvlJc w:val="left"/>
      <w:pPr>
        <w:tabs>
          <w:tab w:val="num" w:pos="2880"/>
        </w:tabs>
        <w:ind w:left="2880" w:hanging="360"/>
      </w:pPr>
      <w:rPr>
        <w:rFonts w:ascii="Wingdings" w:hAnsi="Wingdings" w:hint="default"/>
      </w:rPr>
    </w:lvl>
    <w:lvl w:ilvl="4" w:tplc="2BB4FF44" w:tentative="1">
      <w:start w:val="1"/>
      <w:numFmt w:val="bullet"/>
      <w:lvlText w:val=""/>
      <w:lvlJc w:val="left"/>
      <w:pPr>
        <w:tabs>
          <w:tab w:val="num" w:pos="3600"/>
        </w:tabs>
        <w:ind w:left="3600" w:hanging="360"/>
      </w:pPr>
      <w:rPr>
        <w:rFonts w:ascii="Wingdings" w:hAnsi="Wingdings" w:hint="default"/>
      </w:rPr>
    </w:lvl>
    <w:lvl w:ilvl="5" w:tplc="5922D858" w:tentative="1">
      <w:start w:val="1"/>
      <w:numFmt w:val="bullet"/>
      <w:lvlText w:val=""/>
      <w:lvlJc w:val="left"/>
      <w:pPr>
        <w:tabs>
          <w:tab w:val="num" w:pos="4320"/>
        </w:tabs>
        <w:ind w:left="4320" w:hanging="360"/>
      </w:pPr>
      <w:rPr>
        <w:rFonts w:ascii="Wingdings" w:hAnsi="Wingdings" w:hint="default"/>
      </w:rPr>
    </w:lvl>
    <w:lvl w:ilvl="6" w:tplc="54549A96" w:tentative="1">
      <w:start w:val="1"/>
      <w:numFmt w:val="bullet"/>
      <w:lvlText w:val=""/>
      <w:lvlJc w:val="left"/>
      <w:pPr>
        <w:tabs>
          <w:tab w:val="num" w:pos="5040"/>
        </w:tabs>
        <w:ind w:left="5040" w:hanging="360"/>
      </w:pPr>
      <w:rPr>
        <w:rFonts w:ascii="Wingdings" w:hAnsi="Wingdings" w:hint="default"/>
      </w:rPr>
    </w:lvl>
    <w:lvl w:ilvl="7" w:tplc="FD5E9C98" w:tentative="1">
      <w:start w:val="1"/>
      <w:numFmt w:val="bullet"/>
      <w:lvlText w:val=""/>
      <w:lvlJc w:val="left"/>
      <w:pPr>
        <w:tabs>
          <w:tab w:val="num" w:pos="5760"/>
        </w:tabs>
        <w:ind w:left="5760" w:hanging="360"/>
      </w:pPr>
      <w:rPr>
        <w:rFonts w:ascii="Wingdings" w:hAnsi="Wingdings" w:hint="default"/>
      </w:rPr>
    </w:lvl>
    <w:lvl w:ilvl="8" w:tplc="FBAA55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695093"/>
    <w:multiLevelType w:val="hybridMultilevel"/>
    <w:tmpl w:val="AC748790"/>
    <w:lvl w:ilvl="0" w:tplc="46D6FA74">
      <w:start w:val="1"/>
      <w:numFmt w:val="bullet"/>
      <w:lvlText w:val=""/>
      <w:lvlJc w:val="left"/>
      <w:pPr>
        <w:tabs>
          <w:tab w:val="num" w:pos="720"/>
        </w:tabs>
        <w:ind w:left="720" w:hanging="360"/>
      </w:pPr>
      <w:rPr>
        <w:rFonts w:ascii="Wingdings" w:hAnsi="Wingdings" w:hint="default"/>
      </w:rPr>
    </w:lvl>
    <w:lvl w:ilvl="1" w:tplc="FF669A56" w:tentative="1">
      <w:start w:val="1"/>
      <w:numFmt w:val="bullet"/>
      <w:lvlText w:val=""/>
      <w:lvlJc w:val="left"/>
      <w:pPr>
        <w:tabs>
          <w:tab w:val="num" w:pos="1440"/>
        </w:tabs>
        <w:ind w:left="1440" w:hanging="360"/>
      </w:pPr>
      <w:rPr>
        <w:rFonts w:ascii="Wingdings" w:hAnsi="Wingdings" w:hint="default"/>
      </w:rPr>
    </w:lvl>
    <w:lvl w:ilvl="2" w:tplc="4B322842" w:tentative="1">
      <w:start w:val="1"/>
      <w:numFmt w:val="bullet"/>
      <w:lvlText w:val=""/>
      <w:lvlJc w:val="left"/>
      <w:pPr>
        <w:tabs>
          <w:tab w:val="num" w:pos="2160"/>
        </w:tabs>
        <w:ind w:left="2160" w:hanging="360"/>
      </w:pPr>
      <w:rPr>
        <w:rFonts w:ascii="Wingdings" w:hAnsi="Wingdings" w:hint="default"/>
      </w:rPr>
    </w:lvl>
    <w:lvl w:ilvl="3" w:tplc="E4203B70" w:tentative="1">
      <w:start w:val="1"/>
      <w:numFmt w:val="bullet"/>
      <w:lvlText w:val=""/>
      <w:lvlJc w:val="left"/>
      <w:pPr>
        <w:tabs>
          <w:tab w:val="num" w:pos="2880"/>
        </w:tabs>
        <w:ind w:left="2880" w:hanging="360"/>
      </w:pPr>
      <w:rPr>
        <w:rFonts w:ascii="Wingdings" w:hAnsi="Wingdings" w:hint="default"/>
      </w:rPr>
    </w:lvl>
    <w:lvl w:ilvl="4" w:tplc="94F05AB4" w:tentative="1">
      <w:start w:val="1"/>
      <w:numFmt w:val="bullet"/>
      <w:lvlText w:val=""/>
      <w:lvlJc w:val="left"/>
      <w:pPr>
        <w:tabs>
          <w:tab w:val="num" w:pos="3600"/>
        </w:tabs>
        <w:ind w:left="3600" w:hanging="360"/>
      </w:pPr>
      <w:rPr>
        <w:rFonts w:ascii="Wingdings" w:hAnsi="Wingdings" w:hint="default"/>
      </w:rPr>
    </w:lvl>
    <w:lvl w:ilvl="5" w:tplc="1D407FAE" w:tentative="1">
      <w:start w:val="1"/>
      <w:numFmt w:val="bullet"/>
      <w:lvlText w:val=""/>
      <w:lvlJc w:val="left"/>
      <w:pPr>
        <w:tabs>
          <w:tab w:val="num" w:pos="4320"/>
        </w:tabs>
        <w:ind w:left="4320" w:hanging="360"/>
      </w:pPr>
      <w:rPr>
        <w:rFonts w:ascii="Wingdings" w:hAnsi="Wingdings" w:hint="default"/>
      </w:rPr>
    </w:lvl>
    <w:lvl w:ilvl="6" w:tplc="A94A2CCC" w:tentative="1">
      <w:start w:val="1"/>
      <w:numFmt w:val="bullet"/>
      <w:lvlText w:val=""/>
      <w:lvlJc w:val="left"/>
      <w:pPr>
        <w:tabs>
          <w:tab w:val="num" w:pos="5040"/>
        </w:tabs>
        <w:ind w:left="5040" w:hanging="360"/>
      </w:pPr>
      <w:rPr>
        <w:rFonts w:ascii="Wingdings" w:hAnsi="Wingdings" w:hint="default"/>
      </w:rPr>
    </w:lvl>
    <w:lvl w:ilvl="7" w:tplc="E73CA940" w:tentative="1">
      <w:start w:val="1"/>
      <w:numFmt w:val="bullet"/>
      <w:lvlText w:val=""/>
      <w:lvlJc w:val="left"/>
      <w:pPr>
        <w:tabs>
          <w:tab w:val="num" w:pos="5760"/>
        </w:tabs>
        <w:ind w:left="5760" w:hanging="360"/>
      </w:pPr>
      <w:rPr>
        <w:rFonts w:ascii="Wingdings" w:hAnsi="Wingdings" w:hint="default"/>
      </w:rPr>
    </w:lvl>
    <w:lvl w:ilvl="8" w:tplc="AE20AE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604124"/>
    <w:multiLevelType w:val="hybridMultilevel"/>
    <w:tmpl w:val="A142C93A"/>
    <w:lvl w:ilvl="0" w:tplc="6F8A79E0">
      <w:start w:val="1"/>
      <w:numFmt w:val="bullet"/>
      <w:lvlText w:val=""/>
      <w:lvlJc w:val="left"/>
      <w:pPr>
        <w:tabs>
          <w:tab w:val="num" w:pos="720"/>
        </w:tabs>
        <w:ind w:left="720" w:hanging="360"/>
      </w:pPr>
      <w:rPr>
        <w:rFonts w:ascii="Wingdings" w:hAnsi="Wingdings" w:hint="default"/>
      </w:rPr>
    </w:lvl>
    <w:lvl w:ilvl="1" w:tplc="09623F3E" w:tentative="1">
      <w:start w:val="1"/>
      <w:numFmt w:val="bullet"/>
      <w:lvlText w:val=""/>
      <w:lvlJc w:val="left"/>
      <w:pPr>
        <w:tabs>
          <w:tab w:val="num" w:pos="1440"/>
        </w:tabs>
        <w:ind w:left="1440" w:hanging="360"/>
      </w:pPr>
      <w:rPr>
        <w:rFonts w:ascii="Wingdings" w:hAnsi="Wingdings" w:hint="default"/>
      </w:rPr>
    </w:lvl>
    <w:lvl w:ilvl="2" w:tplc="998CF686" w:tentative="1">
      <w:start w:val="1"/>
      <w:numFmt w:val="bullet"/>
      <w:lvlText w:val=""/>
      <w:lvlJc w:val="left"/>
      <w:pPr>
        <w:tabs>
          <w:tab w:val="num" w:pos="2160"/>
        </w:tabs>
        <w:ind w:left="2160" w:hanging="360"/>
      </w:pPr>
      <w:rPr>
        <w:rFonts w:ascii="Wingdings" w:hAnsi="Wingdings" w:hint="default"/>
      </w:rPr>
    </w:lvl>
    <w:lvl w:ilvl="3" w:tplc="2B4093EE" w:tentative="1">
      <w:start w:val="1"/>
      <w:numFmt w:val="bullet"/>
      <w:lvlText w:val=""/>
      <w:lvlJc w:val="left"/>
      <w:pPr>
        <w:tabs>
          <w:tab w:val="num" w:pos="2880"/>
        </w:tabs>
        <w:ind w:left="2880" w:hanging="360"/>
      </w:pPr>
      <w:rPr>
        <w:rFonts w:ascii="Wingdings" w:hAnsi="Wingdings" w:hint="default"/>
      </w:rPr>
    </w:lvl>
    <w:lvl w:ilvl="4" w:tplc="AF32C504" w:tentative="1">
      <w:start w:val="1"/>
      <w:numFmt w:val="bullet"/>
      <w:lvlText w:val=""/>
      <w:lvlJc w:val="left"/>
      <w:pPr>
        <w:tabs>
          <w:tab w:val="num" w:pos="3600"/>
        </w:tabs>
        <w:ind w:left="3600" w:hanging="360"/>
      </w:pPr>
      <w:rPr>
        <w:rFonts w:ascii="Wingdings" w:hAnsi="Wingdings" w:hint="default"/>
      </w:rPr>
    </w:lvl>
    <w:lvl w:ilvl="5" w:tplc="C6AA1FE8" w:tentative="1">
      <w:start w:val="1"/>
      <w:numFmt w:val="bullet"/>
      <w:lvlText w:val=""/>
      <w:lvlJc w:val="left"/>
      <w:pPr>
        <w:tabs>
          <w:tab w:val="num" w:pos="4320"/>
        </w:tabs>
        <w:ind w:left="4320" w:hanging="360"/>
      </w:pPr>
      <w:rPr>
        <w:rFonts w:ascii="Wingdings" w:hAnsi="Wingdings" w:hint="default"/>
      </w:rPr>
    </w:lvl>
    <w:lvl w:ilvl="6" w:tplc="67DA71D8" w:tentative="1">
      <w:start w:val="1"/>
      <w:numFmt w:val="bullet"/>
      <w:lvlText w:val=""/>
      <w:lvlJc w:val="left"/>
      <w:pPr>
        <w:tabs>
          <w:tab w:val="num" w:pos="5040"/>
        </w:tabs>
        <w:ind w:left="5040" w:hanging="360"/>
      </w:pPr>
      <w:rPr>
        <w:rFonts w:ascii="Wingdings" w:hAnsi="Wingdings" w:hint="default"/>
      </w:rPr>
    </w:lvl>
    <w:lvl w:ilvl="7" w:tplc="D21AA9A2" w:tentative="1">
      <w:start w:val="1"/>
      <w:numFmt w:val="bullet"/>
      <w:lvlText w:val=""/>
      <w:lvlJc w:val="left"/>
      <w:pPr>
        <w:tabs>
          <w:tab w:val="num" w:pos="5760"/>
        </w:tabs>
        <w:ind w:left="5760" w:hanging="360"/>
      </w:pPr>
      <w:rPr>
        <w:rFonts w:ascii="Wingdings" w:hAnsi="Wingdings" w:hint="default"/>
      </w:rPr>
    </w:lvl>
    <w:lvl w:ilvl="8" w:tplc="477825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9A71B4"/>
    <w:multiLevelType w:val="hybridMultilevel"/>
    <w:tmpl w:val="8D6CEE2E"/>
    <w:lvl w:ilvl="0" w:tplc="DB40BD7C">
      <w:start w:val="1"/>
      <w:numFmt w:val="bullet"/>
      <w:lvlText w:val=""/>
      <w:lvlJc w:val="left"/>
      <w:pPr>
        <w:tabs>
          <w:tab w:val="num" w:pos="720"/>
        </w:tabs>
        <w:ind w:left="720" w:hanging="360"/>
      </w:pPr>
      <w:rPr>
        <w:rFonts w:ascii="Wingdings" w:hAnsi="Wingdings" w:hint="default"/>
      </w:rPr>
    </w:lvl>
    <w:lvl w:ilvl="1" w:tplc="AF36529E" w:tentative="1">
      <w:start w:val="1"/>
      <w:numFmt w:val="bullet"/>
      <w:lvlText w:val=""/>
      <w:lvlJc w:val="left"/>
      <w:pPr>
        <w:tabs>
          <w:tab w:val="num" w:pos="1440"/>
        </w:tabs>
        <w:ind w:left="1440" w:hanging="360"/>
      </w:pPr>
      <w:rPr>
        <w:rFonts w:ascii="Wingdings" w:hAnsi="Wingdings" w:hint="default"/>
      </w:rPr>
    </w:lvl>
    <w:lvl w:ilvl="2" w:tplc="D5DA926A" w:tentative="1">
      <w:start w:val="1"/>
      <w:numFmt w:val="bullet"/>
      <w:lvlText w:val=""/>
      <w:lvlJc w:val="left"/>
      <w:pPr>
        <w:tabs>
          <w:tab w:val="num" w:pos="2160"/>
        </w:tabs>
        <w:ind w:left="2160" w:hanging="360"/>
      </w:pPr>
      <w:rPr>
        <w:rFonts w:ascii="Wingdings" w:hAnsi="Wingdings" w:hint="default"/>
      </w:rPr>
    </w:lvl>
    <w:lvl w:ilvl="3" w:tplc="5F940FDC" w:tentative="1">
      <w:start w:val="1"/>
      <w:numFmt w:val="bullet"/>
      <w:lvlText w:val=""/>
      <w:lvlJc w:val="left"/>
      <w:pPr>
        <w:tabs>
          <w:tab w:val="num" w:pos="2880"/>
        </w:tabs>
        <w:ind w:left="2880" w:hanging="360"/>
      </w:pPr>
      <w:rPr>
        <w:rFonts w:ascii="Wingdings" w:hAnsi="Wingdings" w:hint="default"/>
      </w:rPr>
    </w:lvl>
    <w:lvl w:ilvl="4" w:tplc="C928AF96" w:tentative="1">
      <w:start w:val="1"/>
      <w:numFmt w:val="bullet"/>
      <w:lvlText w:val=""/>
      <w:lvlJc w:val="left"/>
      <w:pPr>
        <w:tabs>
          <w:tab w:val="num" w:pos="3600"/>
        </w:tabs>
        <w:ind w:left="3600" w:hanging="360"/>
      </w:pPr>
      <w:rPr>
        <w:rFonts w:ascii="Wingdings" w:hAnsi="Wingdings" w:hint="default"/>
      </w:rPr>
    </w:lvl>
    <w:lvl w:ilvl="5" w:tplc="7EC6FAD2" w:tentative="1">
      <w:start w:val="1"/>
      <w:numFmt w:val="bullet"/>
      <w:lvlText w:val=""/>
      <w:lvlJc w:val="left"/>
      <w:pPr>
        <w:tabs>
          <w:tab w:val="num" w:pos="4320"/>
        </w:tabs>
        <w:ind w:left="4320" w:hanging="360"/>
      </w:pPr>
      <w:rPr>
        <w:rFonts w:ascii="Wingdings" w:hAnsi="Wingdings" w:hint="default"/>
      </w:rPr>
    </w:lvl>
    <w:lvl w:ilvl="6" w:tplc="E6DE8070" w:tentative="1">
      <w:start w:val="1"/>
      <w:numFmt w:val="bullet"/>
      <w:lvlText w:val=""/>
      <w:lvlJc w:val="left"/>
      <w:pPr>
        <w:tabs>
          <w:tab w:val="num" w:pos="5040"/>
        </w:tabs>
        <w:ind w:left="5040" w:hanging="360"/>
      </w:pPr>
      <w:rPr>
        <w:rFonts w:ascii="Wingdings" w:hAnsi="Wingdings" w:hint="default"/>
      </w:rPr>
    </w:lvl>
    <w:lvl w:ilvl="7" w:tplc="BB66CE28" w:tentative="1">
      <w:start w:val="1"/>
      <w:numFmt w:val="bullet"/>
      <w:lvlText w:val=""/>
      <w:lvlJc w:val="left"/>
      <w:pPr>
        <w:tabs>
          <w:tab w:val="num" w:pos="5760"/>
        </w:tabs>
        <w:ind w:left="5760" w:hanging="360"/>
      </w:pPr>
      <w:rPr>
        <w:rFonts w:ascii="Wingdings" w:hAnsi="Wingdings" w:hint="default"/>
      </w:rPr>
    </w:lvl>
    <w:lvl w:ilvl="8" w:tplc="521A006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622B01"/>
    <w:multiLevelType w:val="hybridMultilevel"/>
    <w:tmpl w:val="E2465988"/>
    <w:lvl w:ilvl="0" w:tplc="4AAC2DDE">
      <w:start w:val="1"/>
      <w:numFmt w:val="bullet"/>
      <w:lvlText w:val=""/>
      <w:lvlJc w:val="left"/>
      <w:pPr>
        <w:tabs>
          <w:tab w:val="num" w:pos="720"/>
        </w:tabs>
        <w:ind w:left="720" w:hanging="360"/>
      </w:pPr>
      <w:rPr>
        <w:rFonts w:ascii="Wingdings" w:hAnsi="Wingdings" w:hint="default"/>
      </w:rPr>
    </w:lvl>
    <w:lvl w:ilvl="1" w:tplc="1964828E" w:tentative="1">
      <w:start w:val="1"/>
      <w:numFmt w:val="bullet"/>
      <w:lvlText w:val=""/>
      <w:lvlJc w:val="left"/>
      <w:pPr>
        <w:tabs>
          <w:tab w:val="num" w:pos="1440"/>
        </w:tabs>
        <w:ind w:left="1440" w:hanging="360"/>
      </w:pPr>
      <w:rPr>
        <w:rFonts w:ascii="Wingdings" w:hAnsi="Wingdings" w:hint="default"/>
      </w:rPr>
    </w:lvl>
    <w:lvl w:ilvl="2" w:tplc="05363E46" w:tentative="1">
      <w:start w:val="1"/>
      <w:numFmt w:val="bullet"/>
      <w:lvlText w:val=""/>
      <w:lvlJc w:val="left"/>
      <w:pPr>
        <w:tabs>
          <w:tab w:val="num" w:pos="2160"/>
        </w:tabs>
        <w:ind w:left="2160" w:hanging="360"/>
      </w:pPr>
      <w:rPr>
        <w:rFonts w:ascii="Wingdings" w:hAnsi="Wingdings" w:hint="default"/>
      </w:rPr>
    </w:lvl>
    <w:lvl w:ilvl="3" w:tplc="7AD8579C" w:tentative="1">
      <w:start w:val="1"/>
      <w:numFmt w:val="bullet"/>
      <w:lvlText w:val=""/>
      <w:lvlJc w:val="left"/>
      <w:pPr>
        <w:tabs>
          <w:tab w:val="num" w:pos="2880"/>
        </w:tabs>
        <w:ind w:left="2880" w:hanging="360"/>
      </w:pPr>
      <w:rPr>
        <w:rFonts w:ascii="Wingdings" w:hAnsi="Wingdings" w:hint="default"/>
      </w:rPr>
    </w:lvl>
    <w:lvl w:ilvl="4" w:tplc="5EF44684" w:tentative="1">
      <w:start w:val="1"/>
      <w:numFmt w:val="bullet"/>
      <w:lvlText w:val=""/>
      <w:lvlJc w:val="left"/>
      <w:pPr>
        <w:tabs>
          <w:tab w:val="num" w:pos="3600"/>
        </w:tabs>
        <w:ind w:left="3600" w:hanging="360"/>
      </w:pPr>
      <w:rPr>
        <w:rFonts w:ascii="Wingdings" w:hAnsi="Wingdings" w:hint="default"/>
      </w:rPr>
    </w:lvl>
    <w:lvl w:ilvl="5" w:tplc="A8741A5E" w:tentative="1">
      <w:start w:val="1"/>
      <w:numFmt w:val="bullet"/>
      <w:lvlText w:val=""/>
      <w:lvlJc w:val="left"/>
      <w:pPr>
        <w:tabs>
          <w:tab w:val="num" w:pos="4320"/>
        </w:tabs>
        <w:ind w:left="4320" w:hanging="360"/>
      </w:pPr>
      <w:rPr>
        <w:rFonts w:ascii="Wingdings" w:hAnsi="Wingdings" w:hint="default"/>
      </w:rPr>
    </w:lvl>
    <w:lvl w:ilvl="6" w:tplc="EA08D40A" w:tentative="1">
      <w:start w:val="1"/>
      <w:numFmt w:val="bullet"/>
      <w:lvlText w:val=""/>
      <w:lvlJc w:val="left"/>
      <w:pPr>
        <w:tabs>
          <w:tab w:val="num" w:pos="5040"/>
        </w:tabs>
        <w:ind w:left="5040" w:hanging="360"/>
      </w:pPr>
      <w:rPr>
        <w:rFonts w:ascii="Wingdings" w:hAnsi="Wingdings" w:hint="default"/>
      </w:rPr>
    </w:lvl>
    <w:lvl w:ilvl="7" w:tplc="FE92AC6E" w:tentative="1">
      <w:start w:val="1"/>
      <w:numFmt w:val="bullet"/>
      <w:lvlText w:val=""/>
      <w:lvlJc w:val="left"/>
      <w:pPr>
        <w:tabs>
          <w:tab w:val="num" w:pos="5760"/>
        </w:tabs>
        <w:ind w:left="5760" w:hanging="360"/>
      </w:pPr>
      <w:rPr>
        <w:rFonts w:ascii="Wingdings" w:hAnsi="Wingdings" w:hint="default"/>
      </w:rPr>
    </w:lvl>
    <w:lvl w:ilvl="8" w:tplc="6E124B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967D64"/>
    <w:multiLevelType w:val="hybridMultilevel"/>
    <w:tmpl w:val="51E65B78"/>
    <w:lvl w:ilvl="0" w:tplc="948C37A8">
      <w:start w:val="1"/>
      <w:numFmt w:val="bullet"/>
      <w:lvlText w:val=""/>
      <w:lvlJc w:val="left"/>
      <w:pPr>
        <w:tabs>
          <w:tab w:val="num" w:pos="720"/>
        </w:tabs>
        <w:ind w:left="720" w:hanging="360"/>
      </w:pPr>
      <w:rPr>
        <w:rFonts w:ascii="Wingdings" w:hAnsi="Wingdings" w:hint="default"/>
      </w:rPr>
    </w:lvl>
    <w:lvl w:ilvl="1" w:tplc="8E700458" w:tentative="1">
      <w:start w:val="1"/>
      <w:numFmt w:val="bullet"/>
      <w:lvlText w:val=""/>
      <w:lvlJc w:val="left"/>
      <w:pPr>
        <w:tabs>
          <w:tab w:val="num" w:pos="1440"/>
        </w:tabs>
        <w:ind w:left="1440" w:hanging="360"/>
      </w:pPr>
      <w:rPr>
        <w:rFonts w:ascii="Wingdings" w:hAnsi="Wingdings" w:hint="default"/>
      </w:rPr>
    </w:lvl>
    <w:lvl w:ilvl="2" w:tplc="0BE239F4" w:tentative="1">
      <w:start w:val="1"/>
      <w:numFmt w:val="bullet"/>
      <w:lvlText w:val=""/>
      <w:lvlJc w:val="left"/>
      <w:pPr>
        <w:tabs>
          <w:tab w:val="num" w:pos="2160"/>
        </w:tabs>
        <w:ind w:left="2160" w:hanging="360"/>
      </w:pPr>
      <w:rPr>
        <w:rFonts w:ascii="Wingdings" w:hAnsi="Wingdings" w:hint="default"/>
      </w:rPr>
    </w:lvl>
    <w:lvl w:ilvl="3" w:tplc="C2501ABE" w:tentative="1">
      <w:start w:val="1"/>
      <w:numFmt w:val="bullet"/>
      <w:lvlText w:val=""/>
      <w:lvlJc w:val="left"/>
      <w:pPr>
        <w:tabs>
          <w:tab w:val="num" w:pos="2880"/>
        </w:tabs>
        <w:ind w:left="2880" w:hanging="360"/>
      </w:pPr>
      <w:rPr>
        <w:rFonts w:ascii="Wingdings" w:hAnsi="Wingdings" w:hint="default"/>
      </w:rPr>
    </w:lvl>
    <w:lvl w:ilvl="4" w:tplc="3DB84FAE" w:tentative="1">
      <w:start w:val="1"/>
      <w:numFmt w:val="bullet"/>
      <w:lvlText w:val=""/>
      <w:lvlJc w:val="left"/>
      <w:pPr>
        <w:tabs>
          <w:tab w:val="num" w:pos="3600"/>
        </w:tabs>
        <w:ind w:left="3600" w:hanging="360"/>
      </w:pPr>
      <w:rPr>
        <w:rFonts w:ascii="Wingdings" w:hAnsi="Wingdings" w:hint="default"/>
      </w:rPr>
    </w:lvl>
    <w:lvl w:ilvl="5" w:tplc="5B288F62" w:tentative="1">
      <w:start w:val="1"/>
      <w:numFmt w:val="bullet"/>
      <w:lvlText w:val=""/>
      <w:lvlJc w:val="left"/>
      <w:pPr>
        <w:tabs>
          <w:tab w:val="num" w:pos="4320"/>
        </w:tabs>
        <w:ind w:left="4320" w:hanging="360"/>
      </w:pPr>
      <w:rPr>
        <w:rFonts w:ascii="Wingdings" w:hAnsi="Wingdings" w:hint="default"/>
      </w:rPr>
    </w:lvl>
    <w:lvl w:ilvl="6" w:tplc="21A29E22" w:tentative="1">
      <w:start w:val="1"/>
      <w:numFmt w:val="bullet"/>
      <w:lvlText w:val=""/>
      <w:lvlJc w:val="left"/>
      <w:pPr>
        <w:tabs>
          <w:tab w:val="num" w:pos="5040"/>
        </w:tabs>
        <w:ind w:left="5040" w:hanging="360"/>
      </w:pPr>
      <w:rPr>
        <w:rFonts w:ascii="Wingdings" w:hAnsi="Wingdings" w:hint="default"/>
      </w:rPr>
    </w:lvl>
    <w:lvl w:ilvl="7" w:tplc="01C2BBC8" w:tentative="1">
      <w:start w:val="1"/>
      <w:numFmt w:val="bullet"/>
      <w:lvlText w:val=""/>
      <w:lvlJc w:val="left"/>
      <w:pPr>
        <w:tabs>
          <w:tab w:val="num" w:pos="5760"/>
        </w:tabs>
        <w:ind w:left="5760" w:hanging="360"/>
      </w:pPr>
      <w:rPr>
        <w:rFonts w:ascii="Wingdings" w:hAnsi="Wingdings" w:hint="default"/>
      </w:rPr>
    </w:lvl>
    <w:lvl w:ilvl="8" w:tplc="91F4BE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C060EF"/>
    <w:multiLevelType w:val="hybridMultilevel"/>
    <w:tmpl w:val="EC90E642"/>
    <w:lvl w:ilvl="0" w:tplc="025838C6">
      <w:start w:val="1"/>
      <w:numFmt w:val="bullet"/>
      <w:lvlText w:val=""/>
      <w:lvlJc w:val="left"/>
      <w:pPr>
        <w:tabs>
          <w:tab w:val="num" w:pos="720"/>
        </w:tabs>
        <w:ind w:left="720" w:hanging="360"/>
      </w:pPr>
      <w:rPr>
        <w:rFonts w:ascii="Wingdings" w:hAnsi="Wingdings" w:hint="default"/>
      </w:rPr>
    </w:lvl>
    <w:lvl w:ilvl="1" w:tplc="6C78C474" w:tentative="1">
      <w:start w:val="1"/>
      <w:numFmt w:val="bullet"/>
      <w:lvlText w:val=""/>
      <w:lvlJc w:val="left"/>
      <w:pPr>
        <w:tabs>
          <w:tab w:val="num" w:pos="1440"/>
        </w:tabs>
        <w:ind w:left="1440" w:hanging="360"/>
      </w:pPr>
      <w:rPr>
        <w:rFonts w:ascii="Wingdings" w:hAnsi="Wingdings" w:hint="default"/>
      </w:rPr>
    </w:lvl>
    <w:lvl w:ilvl="2" w:tplc="438E2646" w:tentative="1">
      <w:start w:val="1"/>
      <w:numFmt w:val="bullet"/>
      <w:lvlText w:val=""/>
      <w:lvlJc w:val="left"/>
      <w:pPr>
        <w:tabs>
          <w:tab w:val="num" w:pos="2160"/>
        </w:tabs>
        <w:ind w:left="2160" w:hanging="360"/>
      </w:pPr>
      <w:rPr>
        <w:rFonts w:ascii="Wingdings" w:hAnsi="Wingdings" w:hint="default"/>
      </w:rPr>
    </w:lvl>
    <w:lvl w:ilvl="3" w:tplc="A80A2B3E" w:tentative="1">
      <w:start w:val="1"/>
      <w:numFmt w:val="bullet"/>
      <w:lvlText w:val=""/>
      <w:lvlJc w:val="left"/>
      <w:pPr>
        <w:tabs>
          <w:tab w:val="num" w:pos="2880"/>
        </w:tabs>
        <w:ind w:left="2880" w:hanging="360"/>
      </w:pPr>
      <w:rPr>
        <w:rFonts w:ascii="Wingdings" w:hAnsi="Wingdings" w:hint="default"/>
      </w:rPr>
    </w:lvl>
    <w:lvl w:ilvl="4" w:tplc="4D284596" w:tentative="1">
      <w:start w:val="1"/>
      <w:numFmt w:val="bullet"/>
      <w:lvlText w:val=""/>
      <w:lvlJc w:val="left"/>
      <w:pPr>
        <w:tabs>
          <w:tab w:val="num" w:pos="3600"/>
        </w:tabs>
        <w:ind w:left="3600" w:hanging="360"/>
      </w:pPr>
      <w:rPr>
        <w:rFonts w:ascii="Wingdings" w:hAnsi="Wingdings" w:hint="default"/>
      </w:rPr>
    </w:lvl>
    <w:lvl w:ilvl="5" w:tplc="EF7C0BC2" w:tentative="1">
      <w:start w:val="1"/>
      <w:numFmt w:val="bullet"/>
      <w:lvlText w:val=""/>
      <w:lvlJc w:val="left"/>
      <w:pPr>
        <w:tabs>
          <w:tab w:val="num" w:pos="4320"/>
        </w:tabs>
        <w:ind w:left="4320" w:hanging="360"/>
      </w:pPr>
      <w:rPr>
        <w:rFonts w:ascii="Wingdings" w:hAnsi="Wingdings" w:hint="default"/>
      </w:rPr>
    </w:lvl>
    <w:lvl w:ilvl="6" w:tplc="9642C852" w:tentative="1">
      <w:start w:val="1"/>
      <w:numFmt w:val="bullet"/>
      <w:lvlText w:val=""/>
      <w:lvlJc w:val="left"/>
      <w:pPr>
        <w:tabs>
          <w:tab w:val="num" w:pos="5040"/>
        </w:tabs>
        <w:ind w:left="5040" w:hanging="360"/>
      </w:pPr>
      <w:rPr>
        <w:rFonts w:ascii="Wingdings" w:hAnsi="Wingdings" w:hint="default"/>
      </w:rPr>
    </w:lvl>
    <w:lvl w:ilvl="7" w:tplc="76CE6186" w:tentative="1">
      <w:start w:val="1"/>
      <w:numFmt w:val="bullet"/>
      <w:lvlText w:val=""/>
      <w:lvlJc w:val="left"/>
      <w:pPr>
        <w:tabs>
          <w:tab w:val="num" w:pos="5760"/>
        </w:tabs>
        <w:ind w:left="5760" w:hanging="360"/>
      </w:pPr>
      <w:rPr>
        <w:rFonts w:ascii="Wingdings" w:hAnsi="Wingdings" w:hint="default"/>
      </w:rPr>
    </w:lvl>
    <w:lvl w:ilvl="8" w:tplc="B588CB3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8A4AB1"/>
    <w:multiLevelType w:val="hybridMultilevel"/>
    <w:tmpl w:val="6C684F30"/>
    <w:lvl w:ilvl="0" w:tplc="41083CAE">
      <w:start w:val="1"/>
      <w:numFmt w:val="bullet"/>
      <w:lvlText w:val=""/>
      <w:lvlJc w:val="left"/>
      <w:pPr>
        <w:tabs>
          <w:tab w:val="num" w:pos="720"/>
        </w:tabs>
        <w:ind w:left="720" w:hanging="360"/>
      </w:pPr>
      <w:rPr>
        <w:rFonts w:ascii="Wingdings" w:hAnsi="Wingdings" w:hint="default"/>
      </w:rPr>
    </w:lvl>
    <w:lvl w:ilvl="1" w:tplc="477CD6E2" w:tentative="1">
      <w:start w:val="1"/>
      <w:numFmt w:val="bullet"/>
      <w:lvlText w:val=""/>
      <w:lvlJc w:val="left"/>
      <w:pPr>
        <w:tabs>
          <w:tab w:val="num" w:pos="1440"/>
        </w:tabs>
        <w:ind w:left="1440" w:hanging="360"/>
      </w:pPr>
      <w:rPr>
        <w:rFonts w:ascii="Wingdings" w:hAnsi="Wingdings" w:hint="default"/>
      </w:rPr>
    </w:lvl>
    <w:lvl w:ilvl="2" w:tplc="5D6A08A8" w:tentative="1">
      <w:start w:val="1"/>
      <w:numFmt w:val="bullet"/>
      <w:lvlText w:val=""/>
      <w:lvlJc w:val="left"/>
      <w:pPr>
        <w:tabs>
          <w:tab w:val="num" w:pos="2160"/>
        </w:tabs>
        <w:ind w:left="2160" w:hanging="360"/>
      </w:pPr>
      <w:rPr>
        <w:rFonts w:ascii="Wingdings" w:hAnsi="Wingdings" w:hint="default"/>
      </w:rPr>
    </w:lvl>
    <w:lvl w:ilvl="3" w:tplc="95DECE26" w:tentative="1">
      <w:start w:val="1"/>
      <w:numFmt w:val="bullet"/>
      <w:lvlText w:val=""/>
      <w:lvlJc w:val="left"/>
      <w:pPr>
        <w:tabs>
          <w:tab w:val="num" w:pos="2880"/>
        </w:tabs>
        <w:ind w:left="2880" w:hanging="360"/>
      </w:pPr>
      <w:rPr>
        <w:rFonts w:ascii="Wingdings" w:hAnsi="Wingdings" w:hint="default"/>
      </w:rPr>
    </w:lvl>
    <w:lvl w:ilvl="4" w:tplc="2FAAF554" w:tentative="1">
      <w:start w:val="1"/>
      <w:numFmt w:val="bullet"/>
      <w:lvlText w:val=""/>
      <w:lvlJc w:val="left"/>
      <w:pPr>
        <w:tabs>
          <w:tab w:val="num" w:pos="3600"/>
        </w:tabs>
        <w:ind w:left="3600" w:hanging="360"/>
      </w:pPr>
      <w:rPr>
        <w:rFonts w:ascii="Wingdings" w:hAnsi="Wingdings" w:hint="default"/>
      </w:rPr>
    </w:lvl>
    <w:lvl w:ilvl="5" w:tplc="5E3234D8" w:tentative="1">
      <w:start w:val="1"/>
      <w:numFmt w:val="bullet"/>
      <w:lvlText w:val=""/>
      <w:lvlJc w:val="left"/>
      <w:pPr>
        <w:tabs>
          <w:tab w:val="num" w:pos="4320"/>
        </w:tabs>
        <w:ind w:left="4320" w:hanging="360"/>
      </w:pPr>
      <w:rPr>
        <w:rFonts w:ascii="Wingdings" w:hAnsi="Wingdings" w:hint="default"/>
      </w:rPr>
    </w:lvl>
    <w:lvl w:ilvl="6" w:tplc="ACCECA52" w:tentative="1">
      <w:start w:val="1"/>
      <w:numFmt w:val="bullet"/>
      <w:lvlText w:val=""/>
      <w:lvlJc w:val="left"/>
      <w:pPr>
        <w:tabs>
          <w:tab w:val="num" w:pos="5040"/>
        </w:tabs>
        <w:ind w:left="5040" w:hanging="360"/>
      </w:pPr>
      <w:rPr>
        <w:rFonts w:ascii="Wingdings" w:hAnsi="Wingdings" w:hint="default"/>
      </w:rPr>
    </w:lvl>
    <w:lvl w:ilvl="7" w:tplc="5088EF7C" w:tentative="1">
      <w:start w:val="1"/>
      <w:numFmt w:val="bullet"/>
      <w:lvlText w:val=""/>
      <w:lvlJc w:val="left"/>
      <w:pPr>
        <w:tabs>
          <w:tab w:val="num" w:pos="5760"/>
        </w:tabs>
        <w:ind w:left="5760" w:hanging="360"/>
      </w:pPr>
      <w:rPr>
        <w:rFonts w:ascii="Wingdings" w:hAnsi="Wingdings" w:hint="default"/>
      </w:rPr>
    </w:lvl>
    <w:lvl w:ilvl="8" w:tplc="03A4190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9"/>
  </w:num>
  <w:num w:numId="4">
    <w:abstractNumId w:val="3"/>
  </w:num>
  <w:num w:numId="5">
    <w:abstractNumId w:val="5"/>
  </w:num>
  <w:num w:numId="6">
    <w:abstractNumId w:val="4"/>
  </w:num>
  <w:num w:numId="7">
    <w:abstractNumId w:val="6"/>
  </w:num>
  <w:num w:numId="8">
    <w:abstractNumId w:val="12"/>
  </w:num>
  <w:num w:numId="9">
    <w:abstractNumId w:val="13"/>
  </w:num>
  <w:num w:numId="10">
    <w:abstractNumId w:val="1"/>
  </w:num>
  <w:num w:numId="11">
    <w:abstractNumId w:val="8"/>
  </w:num>
  <w:num w:numId="12">
    <w:abstractNumId w:val="10"/>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E5"/>
    <w:rsid w:val="000068D6"/>
    <w:rsid w:val="000A184B"/>
    <w:rsid w:val="000C6F6B"/>
    <w:rsid w:val="000E17BC"/>
    <w:rsid w:val="001805F7"/>
    <w:rsid w:val="001D3B6A"/>
    <w:rsid w:val="00245C01"/>
    <w:rsid w:val="0025614C"/>
    <w:rsid w:val="0027125B"/>
    <w:rsid w:val="002C51BE"/>
    <w:rsid w:val="002E56C7"/>
    <w:rsid w:val="00307738"/>
    <w:rsid w:val="00391618"/>
    <w:rsid w:val="003C785A"/>
    <w:rsid w:val="003D667E"/>
    <w:rsid w:val="003E3069"/>
    <w:rsid w:val="003F7601"/>
    <w:rsid w:val="004E4992"/>
    <w:rsid w:val="00594C57"/>
    <w:rsid w:val="005D0BCC"/>
    <w:rsid w:val="00640D99"/>
    <w:rsid w:val="00685D4B"/>
    <w:rsid w:val="00686BBF"/>
    <w:rsid w:val="0076299A"/>
    <w:rsid w:val="00765CC4"/>
    <w:rsid w:val="00777A0E"/>
    <w:rsid w:val="00807ED2"/>
    <w:rsid w:val="00847ADC"/>
    <w:rsid w:val="008B26CB"/>
    <w:rsid w:val="00964571"/>
    <w:rsid w:val="0097152F"/>
    <w:rsid w:val="009E1339"/>
    <w:rsid w:val="009F2079"/>
    <w:rsid w:val="009F5E3E"/>
    <w:rsid w:val="00AA5E18"/>
    <w:rsid w:val="00AB40E6"/>
    <w:rsid w:val="00AD5F8B"/>
    <w:rsid w:val="00B41D6B"/>
    <w:rsid w:val="00B67AE5"/>
    <w:rsid w:val="00BB6039"/>
    <w:rsid w:val="00C22FDC"/>
    <w:rsid w:val="00D67654"/>
    <w:rsid w:val="00D763F5"/>
    <w:rsid w:val="00DE07D4"/>
    <w:rsid w:val="00E81622"/>
    <w:rsid w:val="00EA0E70"/>
    <w:rsid w:val="00EC505F"/>
    <w:rsid w:val="00ED5207"/>
    <w:rsid w:val="00EE2FDE"/>
    <w:rsid w:val="00F05CA1"/>
    <w:rsid w:val="00F73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1B41D9"/>
  <w15:chartTrackingRefBased/>
  <w15:docId w15:val="{2DFD3B55-EC8A-4ECD-94BB-3C9976B9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AE5"/>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F73F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307738"/>
    <w:rPr>
      <w:color w:val="0563C1" w:themeColor="hyperlink"/>
      <w:u w:val="single"/>
    </w:rPr>
  </w:style>
  <w:style w:type="character" w:styleId="a5">
    <w:name w:val="Unresolved Mention"/>
    <w:basedOn w:val="a0"/>
    <w:uiPriority w:val="99"/>
    <w:semiHidden/>
    <w:unhideWhenUsed/>
    <w:rsid w:val="00307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5794">
      <w:bodyDiv w:val="1"/>
      <w:marLeft w:val="0"/>
      <w:marRight w:val="0"/>
      <w:marTop w:val="0"/>
      <w:marBottom w:val="0"/>
      <w:divBdr>
        <w:top w:val="none" w:sz="0" w:space="0" w:color="auto"/>
        <w:left w:val="none" w:sz="0" w:space="0" w:color="auto"/>
        <w:bottom w:val="none" w:sz="0" w:space="0" w:color="auto"/>
        <w:right w:val="none" w:sz="0" w:space="0" w:color="auto"/>
      </w:divBdr>
    </w:div>
    <w:div w:id="41637475">
      <w:bodyDiv w:val="1"/>
      <w:marLeft w:val="0"/>
      <w:marRight w:val="0"/>
      <w:marTop w:val="0"/>
      <w:marBottom w:val="0"/>
      <w:divBdr>
        <w:top w:val="none" w:sz="0" w:space="0" w:color="auto"/>
        <w:left w:val="none" w:sz="0" w:space="0" w:color="auto"/>
        <w:bottom w:val="none" w:sz="0" w:space="0" w:color="auto"/>
        <w:right w:val="none" w:sz="0" w:space="0" w:color="auto"/>
      </w:divBdr>
      <w:divsChild>
        <w:div w:id="1555970325">
          <w:marLeft w:val="706"/>
          <w:marRight w:val="0"/>
          <w:marTop w:val="154"/>
          <w:marBottom w:val="0"/>
          <w:divBdr>
            <w:top w:val="none" w:sz="0" w:space="0" w:color="auto"/>
            <w:left w:val="none" w:sz="0" w:space="0" w:color="auto"/>
            <w:bottom w:val="none" w:sz="0" w:space="0" w:color="auto"/>
            <w:right w:val="none" w:sz="0" w:space="0" w:color="auto"/>
          </w:divBdr>
        </w:div>
      </w:divsChild>
    </w:div>
    <w:div w:id="72629799">
      <w:bodyDiv w:val="1"/>
      <w:marLeft w:val="0"/>
      <w:marRight w:val="0"/>
      <w:marTop w:val="0"/>
      <w:marBottom w:val="0"/>
      <w:divBdr>
        <w:top w:val="none" w:sz="0" w:space="0" w:color="auto"/>
        <w:left w:val="none" w:sz="0" w:space="0" w:color="auto"/>
        <w:bottom w:val="none" w:sz="0" w:space="0" w:color="auto"/>
        <w:right w:val="none" w:sz="0" w:space="0" w:color="auto"/>
      </w:divBdr>
    </w:div>
    <w:div w:id="120002197">
      <w:bodyDiv w:val="1"/>
      <w:marLeft w:val="0"/>
      <w:marRight w:val="0"/>
      <w:marTop w:val="0"/>
      <w:marBottom w:val="0"/>
      <w:divBdr>
        <w:top w:val="none" w:sz="0" w:space="0" w:color="auto"/>
        <w:left w:val="none" w:sz="0" w:space="0" w:color="auto"/>
        <w:bottom w:val="none" w:sz="0" w:space="0" w:color="auto"/>
        <w:right w:val="none" w:sz="0" w:space="0" w:color="auto"/>
      </w:divBdr>
    </w:div>
    <w:div w:id="123739715">
      <w:bodyDiv w:val="1"/>
      <w:marLeft w:val="0"/>
      <w:marRight w:val="0"/>
      <w:marTop w:val="0"/>
      <w:marBottom w:val="0"/>
      <w:divBdr>
        <w:top w:val="none" w:sz="0" w:space="0" w:color="auto"/>
        <w:left w:val="none" w:sz="0" w:space="0" w:color="auto"/>
        <w:bottom w:val="none" w:sz="0" w:space="0" w:color="auto"/>
        <w:right w:val="none" w:sz="0" w:space="0" w:color="auto"/>
      </w:divBdr>
      <w:divsChild>
        <w:div w:id="2115902206">
          <w:marLeft w:val="706"/>
          <w:marRight w:val="0"/>
          <w:marTop w:val="154"/>
          <w:marBottom w:val="0"/>
          <w:divBdr>
            <w:top w:val="none" w:sz="0" w:space="0" w:color="auto"/>
            <w:left w:val="none" w:sz="0" w:space="0" w:color="auto"/>
            <w:bottom w:val="none" w:sz="0" w:space="0" w:color="auto"/>
            <w:right w:val="none" w:sz="0" w:space="0" w:color="auto"/>
          </w:divBdr>
        </w:div>
      </w:divsChild>
    </w:div>
    <w:div w:id="139157575">
      <w:bodyDiv w:val="1"/>
      <w:marLeft w:val="0"/>
      <w:marRight w:val="0"/>
      <w:marTop w:val="0"/>
      <w:marBottom w:val="0"/>
      <w:divBdr>
        <w:top w:val="none" w:sz="0" w:space="0" w:color="auto"/>
        <w:left w:val="none" w:sz="0" w:space="0" w:color="auto"/>
        <w:bottom w:val="none" w:sz="0" w:space="0" w:color="auto"/>
        <w:right w:val="none" w:sz="0" w:space="0" w:color="auto"/>
      </w:divBdr>
    </w:div>
    <w:div w:id="229272676">
      <w:bodyDiv w:val="1"/>
      <w:marLeft w:val="0"/>
      <w:marRight w:val="0"/>
      <w:marTop w:val="0"/>
      <w:marBottom w:val="0"/>
      <w:divBdr>
        <w:top w:val="none" w:sz="0" w:space="0" w:color="auto"/>
        <w:left w:val="none" w:sz="0" w:space="0" w:color="auto"/>
        <w:bottom w:val="none" w:sz="0" w:space="0" w:color="auto"/>
        <w:right w:val="none" w:sz="0" w:space="0" w:color="auto"/>
      </w:divBdr>
    </w:div>
    <w:div w:id="234168632">
      <w:bodyDiv w:val="1"/>
      <w:marLeft w:val="0"/>
      <w:marRight w:val="0"/>
      <w:marTop w:val="0"/>
      <w:marBottom w:val="0"/>
      <w:divBdr>
        <w:top w:val="none" w:sz="0" w:space="0" w:color="auto"/>
        <w:left w:val="none" w:sz="0" w:space="0" w:color="auto"/>
        <w:bottom w:val="none" w:sz="0" w:space="0" w:color="auto"/>
        <w:right w:val="none" w:sz="0" w:space="0" w:color="auto"/>
      </w:divBdr>
    </w:div>
    <w:div w:id="262224818">
      <w:bodyDiv w:val="1"/>
      <w:marLeft w:val="0"/>
      <w:marRight w:val="0"/>
      <w:marTop w:val="0"/>
      <w:marBottom w:val="0"/>
      <w:divBdr>
        <w:top w:val="none" w:sz="0" w:space="0" w:color="auto"/>
        <w:left w:val="none" w:sz="0" w:space="0" w:color="auto"/>
        <w:bottom w:val="none" w:sz="0" w:space="0" w:color="auto"/>
        <w:right w:val="none" w:sz="0" w:space="0" w:color="auto"/>
      </w:divBdr>
    </w:div>
    <w:div w:id="292710668">
      <w:bodyDiv w:val="1"/>
      <w:marLeft w:val="0"/>
      <w:marRight w:val="0"/>
      <w:marTop w:val="0"/>
      <w:marBottom w:val="0"/>
      <w:divBdr>
        <w:top w:val="none" w:sz="0" w:space="0" w:color="auto"/>
        <w:left w:val="none" w:sz="0" w:space="0" w:color="auto"/>
        <w:bottom w:val="none" w:sz="0" w:space="0" w:color="auto"/>
        <w:right w:val="none" w:sz="0" w:space="0" w:color="auto"/>
      </w:divBdr>
    </w:div>
    <w:div w:id="415708332">
      <w:bodyDiv w:val="1"/>
      <w:marLeft w:val="0"/>
      <w:marRight w:val="0"/>
      <w:marTop w:val="0"/>
      <w:marBottom w:val="0"/>
      <w:divBdr>
        <w:top w:val="none" w:sz="0" w:space="0" w:color="auto"/>
        <w:left w:val="none" w:sz="0" w:space="0" w:color="auto"/>
        <w:bottom w:val="none" w:sz="0" w:space="0" w:color="auto"/>
        <w:right w:val="none" w:sz="0" w:space="0" w:color="auto"/>
      </w:divBdr>
    </w:div>
    <w:div w:id="422800538">
      <w:bodyDiv w:val="1"/>
      <w:marLeft w:val="0"/>
      <w:marRight w:val="0"/>
      <w:marTop w:val="0"/>
      <w:marBottom w:val="0"/>
      <w:divBdr>
        <w:top w:val="none" w:sz="0" w:space="0" w:color="auto"/>
        <w:left w:val="none" w:sz="0" w:space="0" w:color="auto"/>
        <w:bottom w:val="none" w:sz="0" w:space="0" w:color="auto"/>
        <w:right w:val="none" w:sz="0" w:space="0" w:color="auto"/>
      </w:divBdr>
    </w:div>
    <w:div w:id="429787149">
      <w:bodyDiv w:val="1"/>
      <w:marLeft w:val="0"/>
      <w:marRight w:val="0"/>
      <w:marTop w:val="0"/>
      <w:marBottom w:val="0"/>
      <w:divBdr>
        <w:top w:val="none" w:sz="0" w:space="0" w:color="auto"/>
        <w:left w:val="none" w:sz="0" w:space="0" w:color="auto"/>
        <w:bottom w:val="none" w:sz="0" w:space="0" w:color="auto"/>
        <w:right w:val="none" w:sz="0" w:space="0" w:color="auto"/>
      </w:divBdr>
    </w:div>
    <w:div w:id="430905158">
      <w:bodyDiv w:val="1"/>
      <w:marLeft w:val="0"/>
      <w:marRight w:val="0"/>
      <w:marTop w:val="0"/>
      <w:marBottom w:val="0"/>
      <w:divBdr>
        <w:top w:val="none" w:sz="0" w:space="0" w:color="auto"/>
        <w:left w:val="none" w:sz="0" w:space="0" w:color="auto"/>
        <w:bottom w:val="none" w:sz="0" w:space="0" w:color="auto"/>
        <w:right w:val="none" w:sz="0" w:space="0" w:color="auto"/>
      </w:divBdr>
    </w:div>
    <w:div w:id="465509502">
      <w:bodyDiv w:val="1"/>
      <w:marLeft w:val="0"/>
      <w:marRight w:val="0"/>
      <w:marTop w:val="0"/>
      <w:marBottom w:val="0"/>
      <w:divBdr>
        <w:top w:val="none" w:sz="0" w:space="0" w:color="auto"/>
        <w:left w:val="none" w:sz="0" w:space="0" w:color="auto"/>
        <w:bottom w:val="none" w:sz="0" w:space="0" w:color="auto"/>
        <w:right w:val="none" w:sz="0" w:space="0" w:color="auto"/>
      </w:divBdr>
    </w:div>
    <w:div w:id="477577443">
      <w:bodyDiv w:val="1"/>
      <w:marLeft w:val="0"/>
      <w:marRight w:val="0"/>
      <w:marTop w:val="0"/>
      <w:marBottom w:val="0"/>
      <w:divBdr>
        <w:top w:val="none" w:sz="0" w:space="0" w:color="auto"/>
        <w:left w:val="none" w:sz="0" w:space="0" w:color="auto"/>
        <w:bottom w:val="none" w:sz="0" w:space="0" w:color="auto"/>
        <w:right w:val="none" w:sz="0" w:space="0" w:color="auto"/>
      </w:divBdr>
    </w:div>
    <w:div w:id="545339985">
      <w:bodyDiv w:val="1"/>
      <w:marLeft w:val="0"/>
      <w:marRight w:val="0"/>
      <w:marTop w:val="0"/>
      <w:marBottom w:val="0"/>
      <w:divBdr>
        <w:top w:val="none" w:sz="0" w:space="0" w:color="auto"/>
        <w:left w:val="none" w:sz="0" w:space="0" w:color="auto"/>
        <w:bottom w:val="none" w:sz="0" w:space="0" w:color="auto"/>
        <w:right w:val="none" w:sz="0" w:space="0" w:color="auto"/>
      </w:divBdr>
    </w:div>
    <w:div w:id="584846223">
      <w:bodyDiv w:val="1"/>
      <w:marLeft w:val="0"/>
      <w:marRight w:val="0"/>
      <w:marTop w:val="0"/>
      <w:marBottom w:val="0"/>
      <w:divBdr>
        <w:top w:val="none" w:sz="0" w:space="0" w:color="auto"/>
        <w:left w:val="none" w:sz="0" w:space="0" w:color="auto"/>
        <w:bottom w:val="none" w:sz="0" w:space="0" w:color="auto"/>
        <w:right w:val="none" w:sz="0" w:space="0" w:color="auto"/>
      </w:divBdr>
    </w:div>
    <w:div w:id="609971777">
      <w:bodyDiv w:val="1"/>
      <w:marLeft w:val="0"/>
      <w:marRight w:val="0"/>
      <w:marTop w:val="0"/>
      <w:marBottom w:val="0"/>
      <w:divBdr>
        <w:top w:val="none" w:sz="0" w:space="0" w:color="auto"/>
        <w:left w:val="none" w:sz="0" w:space="0" w:color="auto"/>
        <w:bottom w:val="none" w:sz="0" w:space="0" w:color="auto"/>
        <w:right w:val="none" w:sz="0" w:space="0" w:color="auto"/>
      </w:divBdr>
    </w:div>
    <w:div w:id="615451744">
      <w:bodyDiv w:val="1"/>
      <w:marLeft w:val="0"/>
      <w:marRight w:val="0"/>
      <w:marTop w:val="0"/>
      <w:marBottom w:val="0"/>
      <w:divBdr>
        <w:top w:val="none" w:sz="0" w:space="0" w:color="auto"/>
        <w:left w:val="none" w:sz="0" w:space="0" w:color="auto"/>
        <w:bottom w:val="none" w:sz="0" w:space="0" w:color="auto"/>
        <w:right w:val="none" w:sz="0" w:space="0" w:color="auto"/>
      </w:divBdr>
    </w:div>
    <w:div w:id="661127476">
      <w:bodyDiv w:val="1"/>
      <w:marLeft w:val="0"/>
      <w:marRight w:val="0"/>
      <w:marTop w:val="0"/>
      <w:marBottom w:val="0"/>
      <w:divBdr>
        <w:top w:val="none" w:sz="0" w:space="0" w:color="auto"/>
        <w:left w:val="none" w:sz="0" w:space="0" w:color="auto"/>
        <w:bottom w:val="none" w:sz="0" w:space="0" w:color="auto"/>
        <w:right w:val="none" w:sz="0" w:space="0" w:color="auto"/>
      </w:divBdr>
    </w:div>
    <w:div w:id="676078678">
      <w:bodyDiv w:val="1"/>
      <w:marLeft w:val="0"/>
      <w:marRight w:val="0"/>
      <w:marTop w:val="0"/>
      <w:marBottom w:val="0"/>
      <w:divBdr>
        <w:top w:val="none" w:sz="0" w:space="0" w:color="auto"/>
        <w:left w:val="none" w:sz="0" w:space="0" w:color="auto"/>
        <w:bottom w:val="none" w:sz="0" w:space="0" w:color="auto"/>
        <w:right w:val="none" w:sz="0" w:space="0" w:color="auto"/>
      </w:divBdr>
    </w:div>
    <w:div w:id="700252814">
      <w:bodyDiv w:val="1"/>
      <w:marLeft w:val="0"/>
      <w:marRight w:val="0"/>
      <w:marTop w:val="0"/>
      <w:marBottom w:val="0"/>
      <w:divBdr>
        <w:top w:val="none" w:sz="0" w:space="0" w:color="auto"/>
        <w:left w:val="none" w:sz="0" w:space="0" w:color="auto"/>
        <w:bottom w:val="none" w:sz="0" w:space="0" w:color="auto"/>
        <w:right w:val="none" w:sz="0" w:space="0" w:color="auto"/>
      </w:divBdr>
    </w:div>
    <w:div w:id="706100023">
      <w:bodyDiv w:val="1"/>
      <w:marLeft w:val="0"/>
      <w:marRight w:val="0"/>
      <w:marTop w:val="0"/>
      <w:marBottom w:val="0"/>
      <w:divBdr>
        <w:top w:val="none" w:sz="0" w:space="0" w:color="auto"/>
        <w:left w:val="none" w:sz="0" w:space="0" w:color="auto"/>
        <w:bottom w:val="none" w:sz="0" w:space="0" w:color="auto"/>
        <w:right w:val="none" w:sz="0" w:space="0" w:color="auto"/>
      </w:divBdr>
    </w:div>
    <w:div w:id="722680903">
      <w:bodyDiv w:val="1"/>
      <w:marLeft w:val="0"/>
      <w:marRight w:val="0"/>
      <w:marTop w:val="0"/>
      <w:marBottom w:val="0"/>
      <w:divBdr>
        <w:top w:val="none" w:sz="0" w:space="0" w:color="auto"/>
        <w:left w:val="none" w:sz="0" w:space="0" w:color="auto"/>
        <w:bottom w:val="none" w:sz="0" w:space="0" w:color="auto"/>
        <w:right w:val="none" w:sz="0" w:space="0" w:color="auto"/>
      </w:divBdr>
    </w:div>
    <w:div w:id="757673768">
      <w:bodyDiv w:val="1"/>
      <w:marLeft w:val="0"/>
      <w:marRight w:val="0"/>
      <w:marTop w:val="0"/>
      <w:marBottom w:val="0"/>
      <w:divBdr>
        <w:top w:val="none" w:sz="0" w:space="0" w:color="auto"/>
        <w:left w:val="none" w:sz="0" w:space="0" w:color="auto"/>
        <w:bottom w:val="none" w:sz="0" w:space="0" w:color="auto"/>
        <w:right w:val="none" w:sz="0" w:space="0" w:color="auto"/>
      </w:divBdr>
    </w:div>
    <w:div w:id="763460551">
      <w:bodyDiv w:val="1"/>
      <w:marLeft w:val="0"/>
      <w:marRight w:val="0"/>
      <w:marTop w:val="0"/>
      <w:marBottom w:val="0"/>
      <w:divBdr>
        <w:top w:val="none" w:sz="0" w:space="0" w:color="auto"/>
        <w:left w:val="none" w:sz="0" w:space="0" w:color="auto"/>
        <w:bottom w:val="none" w:sz="0" w:space="0" w:color="auto"/>
        <w:right w:val="none" w:sz="0" w:space="0" w:color="auto"/>
      </w:divBdr>
    </w:div>
    <w:div w:id="810362150">
      <w:bodyDiv w:val="1"/>
      <w:marLeft w:val="0"/>
      <w:marRight w:val="0"/>
      <w:marTop w:val="0"/>
      <w:marBottom w:val="0"/>
      <w:divBdr>
        <w:top w:val="none" w:sz="0" w:space="0" w:color="auto"/>
        <w:left w:val="none" w:sz="0" w:space="0" w:color="auto"/>
        <w:bottom w:val="none" w:sz="0" w:space="0" w:color="auto"/>
        <w:right w:val="none" w:sz="0" w:space="0" w:color="auto"/>
      </w:divBdr>
    </w:div>
    <w:div w:id="821119408">
      <w:bodyDiv w:val="1"/>
      <w:marLeft w:val="0"/>
      <w:marRight w:val="0"/>
      <w:marTop w:val="0"/>
      <w:marBottom w:val="0"/>
      <w:divBdr>
        <w:top w:val="none" w:sz="0" w:space="0" w:color="auto"/>
        <w:left w:val="none" w:sz="0" w:space="0" w:color="auto"/>
        <w:bottom w:val="none" w:sz="0" w:space="0" w:color="auto"/>
        <w:right w:val="none" w:sz="0" w:space="0" w:color="auto"/>
      </w:divBdr>
      <w:divsChild>
        <w:div w:id="2089037101">
          <w:marLeft w:val="706"/>
          <w:marRight w:val="0"/>
          <w:marTop w:val="360"/>
          <w:marBottom w:val="0"/>
          <w:divBdr>
            <w:top w:val="none" w:sz="0" w:space="0" w:color="auto"/>
            <w:left w:val="none" w:sz="0" w:space="0" w:color="auto"/>
            <w:bottom w:val="none" w:sz="0" w:space="0" w:color="auto"/>
            <w:right w:val="none" w:sz="0" w:space="0" w:color="auto"/>
          </w:divBdr>
        </w:div>
      </w:divsChild>
    </w:div>
    <w:div w:id="852110154">
      <w:bodyDiv w:val="1"/>
      <w:marLeft w:val="0"/>
      <w:marRight w:val="0"/>
      <w:marTop w:val="0"/>
      <w:marBottom w:val="0"/>
      <w:divBdr>
        <w:top w:val="none" w:sz="0" w:space="0" w:color="auto"/>
        <w:left w:val="none" w:sz="0" w:space="0" w:color="auto"/>
        <w:bottom w:val="none" w:sz="0" w:space="0" w:color="auto"/>
        <w:right w:val="none" w:sz="0" w:space="0" w:color="auto"/>
      </w:divBdr>
    </w:div>
    <w:div w:id="862550443">
      <w:bodyDiv w:val="1"/>
      <w:marLeft w:val="0"/>
      <w:marRight w:val="0"/>
      <w:marTop w:val="0"/>
      <w:marBottom w:val="0"/>
      <w:divBdr>
        <w:top w:val="none" w:sz="0" w:space="0" w:color="auto"/>
        <w:left w:val="none" w:sz="0" w:space="0" w:color="auto"/>
        <w:bottom w:val="none" w:sz="0" w:space="0" w:color="auto"/>
        <w:right w:val="none" w:sz="0" w:space="0" w:color="auto"/>
      </w:divBdr>
    </w:div>
    <w:div w:id="863439667">
      <w:bodyDiv w:val="1"/>
      <w:marLeft w:val="0"/>
      <w:marRight w:val="0"/>
      <w:marTop w:val="0"/>
      <w:marBottom w:val="0"/>
      <w:divBdr>
        <w:top w:val="none" w:sz="0" w:space="0" w:color="auto"/>
        <w:left w:val="none" w:sz="0" w:space="0" w:color="auto"/>
        <w:bottom w:val="none" w:sz="0" w:space="0" w:color="auto"/>
        <w:right w:val="none" w:sz="0" w:space="0" w:color="auto"/>
      </w:divBdr>
    </w:div>
    <w:div w:id="888688636">
      <w:bodyDiv w:val="1"/>
      <w:marLeft w:val="0"/>
      <w:marRight w:val="0"/>
      <w:marTop w:val="0"/>
      <w:marBottom w:val="0"/>
      <w:divBdr>
        <w:top w:val="none" w:sz="0" w:space="0" w:color="auto"/>
        <w:left w:val="none" w:sz="0" w:space="0" w:color="auto"/>
        <w:bottom w:val="none" w:sz="0" w:space="0" w:color="auto"/>
        <w:right w:val="none" w:sz="0" w:space="0" w:color="auto"/>
      </w:divBdr>
    </w:div>
    <w:div w:id="935819673">
      <w:bodyDiv w:val="1"/>
      <w:marLeft w:val="0"/>
      <w:marRight w:val="0"/>
      <w:marTop w:val="0"/>
      <w:marBottom w:val="0"/>
      <w:divBdr>
        <w:top w:val="none" w:sz="0" w:space="0" w:color="auto"/>
        <w:left w:val="none" w:sz="0" w:space="0" w:color="auto"/>
        <w:bottom w:val="none" w:sz="0" w:space="0" w:color="auto"/>
        <w:right w:val="none" w:sz="0" w:space="0" w:color="auto"/>
      </w:divBdr>
    </w:div>
    <w:div w:id="937907300">
      <w:bodyDiv w:val="1"/>
      <w:marLeft w:val="0"/>
      <w:marRight w:val="0"/>
      <w:marTop w:val="0"/>
      <w:marBottom w:val="0"/>
      <w:divBdr>
        <w:top w:val="none" w:sz="0" w:space="0" w:color="auto"/>
        <w:left w:val="none" w:sz="0" w:space="0" w:color="auto"/>
        <w:bottom w:val="none" w:sz="0" w:space="0" w:color="auto"/>
        <w:right w:val="none" w:sz="0" w:space="0" w:color="auto"/>
      </w:divBdr>
    </w:div>
    <w:div w:id="941185892">
      <w:bodyDiv w:val="1"/>
      <w:marLeft w:val="0"/>
      <w:marRight w:val="0"/>
      <w:marTop w:val="0"/>
      <w:marBottom w:val="0"/>
      <w:divBdr>
        <w:top w:val="none" w:sz="0" w:space="0" w:color="auto"/>
        <w:left w:val="none" w:sz="0" w:space="0" w:color="auto"/>
        <w:bottom w:val="none" w:sz="0" w:space="0" w:color="auto"/>
        <w:right w:val="none" w:sz="0" w:space="0" w:color="auto"/>
      </w:divBdr>
    </w:div>
    <w:div w:id="946233424">
      <w:bodyDiv w:val="1"/>
      <w:marLeft w:val="0"/>
      <w:marRight w:val="0"/>
      <w:marTop w:val="0"/>
      <w:marBottom w:val="0"/>
      <w:divBdr>
        <w:top w:val="none" w:sz="0" w:space="0" w:color="auto"/>
        <w:left w:val="none" w:sz="0" w:space="0" w:color="auto"/>
        <w:bottom w:val="none" w:sz="0" w:space="0" w:color="auto"/>
        <w:right w:val="none" w:sz="0" w:space="0" w:color="auto"/>
      </w:divBdr>
    </w:div>
    <w:div w:id="1014115018">
      <w:bodyDiv w:val="1"/>
      <w:marLeft w:val="0"/>
      <w:marRight w:val="0"/>
      <w:marTop w:val="0"/>
      <w:marBottom w:val="0"/>
      <w:divBdr>
        <w:top w:val="none" w:sz="0" w:space="0" w:color="auto"/>
        <w:left w:val="none" w:sz="0" w:space="0" w:color="auto"/>
        <w:bottom w:val="none" w:sz="0" w:space="0" w:color="auto"/>
        <w:right w:val="none" w:sz="0" w:space="0" w:color="auto"/>
      </w:divBdr>
    </w:div>
    <w:div w:id="1036275518">
      <w:bodyDiv w:val="1"/>
      <w:marLeft w:val="0"/>
      <w:marRight w:val="0"/>
      <w:marTop w:val="0"/>
      <w:marBottom w:val="0"/>
      <w:divBdr>
        <w:top w:val="none" w:sz="0" w:space="0" w:color="auto"/>
        <w:left w:val="none" w:sz="0" w:space="0" w:color="auto"/>
        <w:bottom w:val="none" w:sz="0" w:space="0" w:color="auto"/>
        <w:right w:val="none" w:sz="0" w:space="0" w:color="auto"/>
      </w:divBdr>
      <w:divsChild>
        <w:div w:id="1251890100">
          <w:marLeft w:val="706"/>
          <w:marRight w:val="0"/>
          <w:marTop w:val="360"/>
          <w:marBottom w:val="0"/>
          <w:divBdr>
            <w:top w:val="none" w:sz="0" w:space="0" w:color="auto"/>
            <w:left w:val="none" w:sz="0" w:space="0" w:color="auto"/>
            <w:bottom w:val="none" w:sz="0" w:space="0" w:color="auto"/>
            <w:right w:val="none" w:sz="0" w:space="0" w:color="auto"/>
          </w:divBdr>
        </w:div>
      </w:divsChild>
    </w:div>
    <w:div w:id="1049036710">
      <w:bodyDiv w:val="1"/>
      <w:marLeft w:val="0"/>
      <w:marRight w:val="0"/>
      <w:marTop w:val="0"/>
      <w:marBottom w:val="0"/>
      <w:divBdr>
        <w:top w:val="none" w:sz="0" w:space="0" w:color="auto"/>
        <w:left w:val="none" w:sz="0" w:space="0" w:color="auto"/>
        <w:bottom w:val="none" w:sz="0" w:space="0" w:color="auto"/>
        <w:right w:val="none" w:sz="0" w:space="0" w:color="auto"/>
      </w:divBdr>
      <w:divsChild>
        <w:div w:id="2039814748">
          <w:marLeft w:val="706"/>
          <w:marRight w:val="0"/>
          <w:marTop w:val="240"/>
          <w:marBottom w:val="0"/>
          <w:divBdr>
            <w:top w:val="none" w:sz="0" w:space="0" w:color="auto"/>
            <w:left w:val="none" w:sz="0" w:space="0" w:color="auto"/>
            <w:bottom w:val="none" w:sz="0" w:space="0" w:color="auto"/>
            <w:right w:val="none" w:sz="0" w:space="0" w:color="auto"/>
          </w:divBdr>
        </w:div>
      </w:divsChild>
    </w:div>
    <w:div w:id="1093356317">
      <w:bodyDiv w:val="1"/>
      <w:marLeft w:val="0"/>
      <w:marRight w:val="0"/>
      <w:marTop w:val="0"/>
      <w:marBottom w:val="0"/>
      <w:divBdr>
        <w:top w:val="none" w:sz="0" w:space="0" w:color="auto"/>
        <w:left w:val="none" w:sz="0" w:space="0" w:color="auto"/>
        <w:bottom w:val="none" w:sz="0" w:space="0" w:color="auto"/>
        <w:right w:val="none" w:sz="0" w:space="0" w:color="auto"/>
      </w:divBdr>
    </w:div>
    <w:div w:id="1135567504">
      <w:bodyDiv w:val="1"/>
      <w:marLeft w:val="0"/>
      <w:marRight w:val="0"/>
      <w:marTop w:val="0"/>
      <w:marBottom w:val="0"/>
      <w:divBdr>
        <w:top w:val="none" w:sz="0" w:space="0" w:color="auto"/>
        <w:left w:val="none" w:sz="0" w:space="0" w:color="auto"/>
        <w:bottom w:val="none" w:sz="0" w:space="0" w:color="auto"/>
        <w:right w:val="none" w:sz="0" w:space="0" w:color="auto"/>
      </w:divBdr>
      <w:divsChild>
        <w:div w:id="1935551875">
          <w:marLeft w:val="706"/>
          <w:marRight w:val="0"/>
          <w:marTop w:val="154"/>
          <w:marBottom w:val="0"/>
          <w:divBdr>
            <w:top w:val="none" w:sz="0" w:space="0" w:color="auto"/>
            <w:left w:val="none" w:sz="0" w:space="0" w:color="auto"/>
            <w:bottom w:val="none" w:sz="0" w:space="0" w:color="auto"/>
            <w:right w:val="none" w:sz="0" w:space="0" w:color="auto"/>
          </w:divBdr>
        </w:div>
        <w:div w:id="524906569">
          <w:marLeft w:val="706"/>
          <w:marRight w:val="0"/>
          <w:marTop w:val="154"/>
          <w:marBottom w:val="0"/>
          <w:divBdr>
            <w:top w:val="none" w:sz="0" w:space="0" w:color="auto"/>
            <w:left w:val="none" w:sz="0" w:space="0" w:color="auto"/>
            <w:bottom w:val="none" w:sz="0" w:space="0" w:color="auto"/>
            <w:right w:val="none" w:sz="0" w:space="0" w:color="auto"/>
          </w:divBdr>
        </w:div>
      </w:divsChild>
    </w:div>
    <w:div w:id="1147936597">
      <w:bodyDiv w:val="1"/>
      <w:marLeft w:val="0"/>
      <w:marRight w:val="0"/>
      <w:marTop w:val="0"/>
      <w:marBottom w:val="0"/>
      <w:divBdr>
        <w:top w:val="none" w:sz="0" w:space="0" w:color="auto"/>
        <w:left w:val="none" w:sz="0" w:space="0" w:color="auto"/>
        <w:bottom w:val="none" w:sz="0" w:space="0" w:color="auto"/>
        <w:right w:val="none" w:sz="0" w:space="0" w:color="auto"/>
      </w:divBdr>
    </w:div>
    <w:div w:id="1157064775">
      <w:bodyDiv w:val="1"/>
      <w:marLeft w:val="0"/>
      <w:marRight w:val="0"/>
      <w:marTop w:val="0"/>
      <w:marBottom w:val="0"/>
      <w:divBdr>
        <w:top w:val="none" w:sz="0" w:space="0" w:color="auto"/>
        <w:left w:val="none" w:sz="0" w:space="0" w:color="auto"/>
        <w:bottom w:val="none" w:sz="0" w:space="0" w:color="auto"/>
        <w:right w:val="none" w:sz="0" w:space="0" w:color="auto"/>
      </w:divBdr>
    </w:div>
    <w:div w:id="1185097853">
      <w:bodyDiv w:val="1"/>
      <w:marLeft w:val="0"/>
      <w:marRight w:val="0"/>
      <w:marTop w:val="0"/>
      <w:marBottom w:val="0"/>
      <w:divBdr>
        <w:top w:val="none" w:sz="0" w:space="0" w:color="auto"/>
        <w:left w:val="none" w:sz="0" w:space="0" w:color="auto"/>
        <w:bottom w:val="none" w:sz="0" w:space="0" w:color="auto"/>
        <w:right w:val="none" w:sz="0" w:space="0" w:color="auto"/>
      </w:divBdr>
    </w:div>
    <w:div w:id="1188985442">
      <w:bodyDiv w:val="1"/>
      <w:marLeft w:val="0"/>
      <w:marRight w:val="0"/>
      <w:marTop w:val="0"/>
      <w:marBottom w:val="0"/>
      <w:divBdr>
        <w:top w:val="none" w:sz="0" w:space="0" w:color="auto"/>
        <w:left w:val="none" w:sz="0" w:space="0" w:color="auto"/>
        <w:bottom w:val="none" w:sz="0" w:space="0" w:color="auto"/>
        <w:right w:val="none" w:sz="0" w:space="0" w:color="auto"/>
      </w:divBdr>
    </w:div>
    <w:div w:id="1240483726">
      <w:bodyDiv w:val="1"/>
      <w:marLeft w:val="0"/>
      <w:marRight w:val="0"/>
      <w:marTop w:val="0"/>
      <w:marBottom w:val="0"/>
      <w:divBdr>
        <w:top w:val="none" w:sz="0" w:space="0" w:color="auto"/>
        <w:left w:val="none" w:sz="0" w:space="0" w:color="auto"/>
        <w:bottom w:val="none" w:sz="0" w:space="0" w:color="auto"/>
        <w:right w:val="none" w:sz="0" w:space="0" w:color="auto"/>
      </w:divBdr>
    </w:div>
    <w:div w:id="1291664065">
      <w:bodyDiv w:val="1"/>
      <w:marLeft w:val="0"/>
      <w:marRight w:val="0"/>
      <w:marTop w:val="0"/>
      <w:marBottom w:val="0"/>
      <w:divBdr>
        <w:top w:val="none" w:sz="0" w:space="0" w:color="auto"/>
        <w:left w:val="none" w:sz="0" w:space="0" w:color="auto"/>
        <w:bottom w:val="none" w:sz="0" w:space="0" w:color="auto"/>
        <w:right w:val="none" w:sz="0" w:space="0" w:color="auto"/>
      </w:divBdr>
    </w:div>
    <w:div w:id="1299144265">
      <w:bodyDiv w:val="1"/>
      <w:marLeft w:val="0"/>
      <w:marRight w:val="0"/>
      <w:marTop w:val="0"/>
      <w:marBottom w:val="0"/>
      <w:divBdr>
        <w:top w:val="none" w:sz="0" w:space="0" w:color="auto"/>
        <w:left w:val="none" w:sz="0" w:space="0" w:color="auto"/>
        <w:bottom w:val="none" w:sz="0" w:space="0" w:color="auto"/>
        <w:right w:val="none" w:sz="0" w:space="0" w:color="auto"/>
      </w:divBdr>
      <w:divsChild>
        <w:div w:id="878515056">
          <w:marLeft w:val="706"/>
          <w:marRight w:val="0"/>
          <w:marTop w:val="154"/>
          <w:marBottom w:val="0"/>
          <w:divBdr>
            <w:top w:val="none" w:sz="0" w:space="0" w:color="auto"/>
            <w:left w:val="none" w:sz="0" w:space="0" w:color="auto"/>
            <w:bottom w:val="none" w:sz="0" w:space="0" w:color="auto"/>
            <w:right w:val="none" w:sz="0" w:space="0" w:color="auto"/>
          </w:divBdr>
        </w:div>
      </w:divsChild>
    </w:div>
    <w:div w:id="1312171482">
      <w:bodyDiv w:val="1"/>
      <w:marLeft w:val="0"/>
      <w:marRight w:val="0"/>
      <w:marTop w:val="0"/>
      <w:marBottom w:val="0"/>
      <w:divBdr>
        <w:top w:val="none" w:sz="0" w:space="0" w:color="auto"/>
        <w:left w:val="none" w:sz="0" w:space="0" w:color="auto"/>
        <w:bottom w:val="none" w:sz="0" w:space="0" w:color="auto"/>
        <w:right w:val="none" w:sz="0" w:space="0" w:color="auto"/>
      </w:divBdr>
    </w:div>
    <w:div w:id="1355110277">
      <w:bodyDiv w:val="1"/>
      <w:marLeft w:val="0"/>
      <w:marRight w:val="0"/>
      <w:marTop w:val="0"/>
      <w:marBottom w:val="0"/>
      <w:divBdr>
        <w:top w:val="none" w:sz="0" w:space="0" w:color="auto"/>
        <w:left w:val="none" w:sz="0" w:space="0" w:color="auto"/>
        <w:bottom w:val="none" w:sz="0" w:space="0" w:color="auto"/>
        <w:right w:val="none" w:sz="0" w:space="0" w:color="auto"/>
      </w:divBdr>
    </w:div>
    <w:div w:id="1389114262">
      <w:bodyDiv w:val="1"/>
      <w:marLeft w:val="0"/>
      <w:marRight w:val="0"/>
      <w:marTop w:val="0"/>
      <w:marBottom w:val="0"/>
      <w:divBdr>
        <w:top w:val="none" w:sz="0" w:space="0" w:color="auto"/>
        <w:left w:val="none" w:sz="0" w:space="0" w:color="auto"/>
        <w:bottom w:val="none" w:sz="0" w:space="0" w:color="auto"/>
        <w:right w:val="none" w:sz="0" w:space="0" w:color="auto"/>
      </w:divBdr>
    </w:div>
    <w:div w:id="1402562274">
      <w:bodyDiv w:val="1"/>
      <w:marLeft w:val="0"/>
      <w:marRight w:val="0"/>
      <w:marTop w:val="0"/>
      <w:marBottom w:val="0"/>
      <w:divBdr>
        <w:top w:val="none" w:sz="0" w:space="0" w:color="auto"/>
        <w:left w:val="none" w:sz="0" w:space="0" w:color="auto"/>
        <w:bottom w:val="none" w:sz="0" w:space="0" w:color="auto"/>
        <w:right w:val="none" w:sz="0" w:space="0" w:color="auto"/>
      </w:divBdr>
    </w:div>
    <w:div w:id="1417509739">
      <w:bodyDiv w:val="1"/>
      <w:marLeft w:val="0"/>
      <w:marRight w:val="0"/>
      <w:marTop w:val="0"/>
      <w:marBottom w:val="0"/>
      <w:divBdr>
        <w:top w:val="none" w:sz="0" w:space="0" w:color="auto"/>
        <w:left w:val="none" w:sz="0" w:space="0" w:color="auto"/>
        <w:bottom w:val="none" w:sz="0" w:space="0" w:color="auto"/>
        <w:right w:val="none" w:sz="0" w:space="0" w:color="auto"/>
      </w:divBdr>
    </w:div>
    <w:div w:id="1489439101">
      <w:bodyDiv w:val="1"/>
      <w:marLeft w:val="0"/>
      <w:marRight w:val="0"/>
      <w:marTop w:val="0"/>
      <w:marBottom w:val="0"/>
      <w:divBdr>
        <w:top w:val="none" w:sz="0" w:space="0" w:color="auto"/>
        <w:left w:val="none" w:sz="0" w:space="0" w:color="auto"/>
        <w:bottom w:val="none" w:sz="0" w:space="0" w:color="auto"/>
        <w:right w:val="none" w:sz="0" w:space="0" w:color="auto"/>
      </w:divBdr>
    </w:div>
    <w:div w:id="1496455492">
      <w:bodyDiv w:val="1"/>
      <w:marLeft w:val="0"/>
      <w:marRight w:val="0"/>
      <w:marTop w:val="0"/>
      <w:marBottom w:val="0"/>
      <w:divBdr>
        <w:top w:val="none" w:sz="0" w:space="0" w:color="auto"/>
        <w:left w:val="none" w:sz="0" w:space="0" w:color="auto"/>
        <w:bottom w:val="none" w:sz="0" w:space="0" w:color="auto"/>
        <w:right w:val="none" w:sz="0" w:space="0" w:color="auto"/>
      </w:divBdr>
    </w:div>
    <w:div w:id="1531801595">
      <w:bodyDiv w:val="1"/>
      <w:marLeft w:val="0"/>
      <w:marRight w:val="0"/>
      <w:marTop w:val="0"/>
      <w:marBottom w:val="0"/>
      <w:divBdr>
        <w:top w:val="none" w:sz="0" w:space="0" w:color="auto"/>
        <w:left w:val="none" w:sz="0" w:space="0" w:color="auto"/>
        <w:bottom w:val="none" w:sz="0" w:space="0" w:color="auto"/>
        <w:right w:val="none" w:sz="0" w:space="0" w:color="auto"/>
      </w:divBdr>
    </w:div>
    <w:div w:id="1553688527">
      <w:bodyDiv w:val="1"/>
      <w:marLeft w:val="0"/>
      <w:marRight w:val="0"/>
      <w:marTop w:val="0"/>
      <w:marBottom w:val="0"/>
      <w:divBdr>
        <w:top w:val="none" w:sz="0" w:space="0" w:color="auto"/>
        <w:left w:val="none" w:sz="0" w:space="0" w:color="auto"/>
        <w:bottom w:val="none" w:sz="0" w:space="0" w:color="auto"/>
        <w:right w:val="none" w:sz="0" w:space="0" w:color="auto"/>
      </w:divBdr>
    </w:div>
    <w:div w:id="1576820056">
      <w:bodyDiv w:val="1"/>
      <w:marLeft w:val="0"/>
      <w:marRight w:val="0"/>
      <w:marTop w:val="0"/>
      <w:marBottom w:val="0"/>
      <w:divBdr>
        <w:top w:val="none" w:sz="0" w:space="0" w:color="auto"/>
        <w:left w:val="none" w:sz="0" w:space="0" w:color="auto"/>
        <w:bottom w:val="none" w:sz="0" w:space="0" w:color="auto"/>
        <w:right w:val="none" w:sz="0" w:space="0" w:color="auto"/>
      </w:divBdr>
    </w:div>
    <w:div w:id="1579708399">
      <w:bodyDiv w:val="1"/>
      <w:marLeft w:val="0"/>
      <w:marRight w:val="0"/>
      <w:marTop w:val="0"/>
      <w:marBottom w:val="0"/>
      <w:divBdr>
        <w:top w:val="none" w:sz="0" w:space="0" w:color="auto"/>
        <w:left w:val="none" w:sz="0" w:space="0" w:color="auto"/>
        <w:bottom w:val="none" w:sz="0" w:space="0" w:color="auto"/>
        <w:right w:val="none" w:sz="0" w:space="0" w:color="auto"/>
      </w:divBdr>
    </w:div>
    <w:div w:id="1609242092">
      <w:bodyDiv w:val="1"/>
      <w:marLeft w:val="0"/>
      <w:marRight w:val="0"/>
      <w:marTop w:val="0"/>
      <w:marBottom w:val="0"/>
      <w:divBdr>
        <w:top w:val="none" w:sz="0" w:space="0" w:color="auto"/>
        <w:left w:val="none" w:sz="0" w:space="0" w:color="auto"/>
        <w:bottom w:val="none" w:sz="0" w:space="0" w:color="auto"/>
        <w:right w:val="none" w:sz="0" w:space="0" w:color="auto"/>
      </w:divBdr>
    </w:div>
    <w:div w:id="1666280804">
      <w:bodyDiv w:val="1"/>
      <w:marLeft w:val="0"/>
      <w:marRight w:val="0"/>
      <w:marTop w:val="0"/>
      <w:marBottom w:val="0"/>
      <w:divBdr>
        <w:top w:val="none" w:sz="0" w:space="0" w:color="auto"/>
        <w:left w:val="none" w:sz="0" w:space="0" w:color="auto"/>
        <w:bottom w:val="none" w:sz="0" w:space="0" w:color="auto"/>
        <w:right w:val="none" w:sz="0" w:space="0" w:color="auto"/>
      </w:divBdr>
    </w:div>
    <w:div w:id="1714384569">
      <w:bodyDiv w:val="1"/>
      <w:marLeft w:val="0"/>
      <w:marRight w:val="0"/>
      <w:marTop w:val="0"/>
      <w:marBottom w:val="0"/>
      <w:divBdr>
        <w:top w:val="none" w:sz="0" w:space="0" w:color="auto"/>
        <w:left w:val="none" w:sz="0" w:space="0" w:color="auto"/>
        <w:bottom w:val="none" w:sz="0" w:space="0" w:color="auto"/>
        <w:right w:val="none" w:sz="0" w:space="0" w:color="auto"/>
      </w:divBdr>
      <w:divsChild>
        <w:div w:id="1356879607">
          <w:marLeft w:val="706"/>
          <w:marRight w:val="0"/>
          <w:marTop w:val="240"/>
          <w:marBottom w:val="0"/>
          <w:divBdr>
            <w:top w:val="none" w:sz="0" w:space="0" w:color="auto"/>
            <w:left w:val="none" w:sz="0" w:space="0" w:color="auto"/>
            <w:bottom w:val="none" w:sz="0" w:space="0" w:color="auto"/>
            <w:right w:val="none" w:sz="0" w:space="0" w:color="auto"/>
          </w:divBdr>
        </w:div>
      </w:divsChild>
    </w:div>
    <w:div w:id="1755930154">
      <w:bodyDiv w:val="1"/>
      <w:marLeft w:val="0"/>
      <w:marRight w:val="0"/>
      <w:marTop w:val="0"/>
      <w:marBottom w:val="0"/>
      <w:divBdr>
        <w:top w:val="none" w:sz="0" w:space="0" w:color="auto"/>
        <w:left w:val="none" w:sz="0" w:space="0" w:color="auto"/>
        <w:bottom w:val="none" w:sz="0" w:space="0" w:color="auto"/>
        <w:right w:val="none" w:sz="0" w:space="0" w:color="auto"/>
      </w:divBdr>
    </w:div>
    <w:div w:id="1770815102">
      <w:bodyDiv w:val="1"/>
      <w:marLeft w:val="0"/>
      <w:marRight w:val="0"/>
      <w:marTop w:val="0"/>
      <w:marBottom w:val="0"/>
      <w:divBdr>
        <w:top w:val="none" w:sz="0" w:space="0" w:color="auto"/>
        <w:left w:val="none" w:sz="0" w:space="0" w:color="auto"/>
        <w:bottom w:val="none" w:sz="0" w:space="0" w:color="auto"/>
        <w:right w:val="none" w:sz="0" w:space="0" w:color="auto"/>
      </w:divBdr>
      <w:divsChild>
        <w:div w:id="1136801825">
          <w:marLeft w:val="706"/>
          <w:marRight w:val="0"/>
          <w:marTop w:val="154"/>
          <w:marBottom w:val="0"/>
          <w:divBdr>
            <w:top w:val="none" w:sz="0" w:space="0" w:color="auto"/>
            <w:left w:val="none" w:sz="0" w:space="0" w:color="auto"/>
            <w:bottom w:val="none" w:sz="0" w:space="0" w:color="auto"/>
            <w:right w:val="none" w:sz="0" w:space="0" w:color="auto"/>
          </w:divBdr>
        </w:div>
      </w:divsChild>
    </w:div>
    <w:div w:id="1799758289">
      <w:bodyDiv w:val="1"/>
      <w:marLeft w:val="0"/>
      <w:marRight w:val="0"/>
      <w:marTop w:val="0"/>
      <w:marBottom w:val="0"/>
      <w:divBdr>
        <w:top w:val="none" w:sz="0" w:space="0" w:color="auto"/>
        <w:left w:val="none" w:sz="0" w:space="0" w:color="auto"/>
        <w:bottom w:val="none" w:sz="0" w:space="0" w:color="auto"/>
        <w:right w:val="none" w:sz="0" w:space="0" w:color="auto"/>
      </w:divBdr>
      <w:divsChild>
        <w:div w:id="1722439649">
          <w:marLeft w:val="706"/>
          <w:marRight w:val="0"/>
          <w:marTop w:val="360"/>
          <w:marBottom w:val="0"/>
          <w:divBdr>
            <w:top w:val="none" w:sz="0" w:space="0" w:color="auto"/>
            <w:left w:val="none" w:sz="0" w:space="0" w:color="auto"/>
            <w:bottom w:val="none" w:sz="0" w:space="0" w:color="auto"/>
            <w:right w:val="none" w:sz="0" w:space="0" w:color="auto"/>
          </w:divBdr>
        </w:div>
      </w:divsChild>
    </w:div>
    <w:div w:id="1864131689">
      <w:bodyDiv w:val="1"/>
      <w:marLeft w:val="0"/>
      <w:marRight w:val="0"/>
      <w:marTop w:val="0"/>
      <w:marBottom w:val="0"/>
      <w:divBdr>
        <w:top w:val="none" w:sz="0" w:space="0" w:color="auto"/>
        <w:left w:val="none" w:sz="0" w:space="0" w:color="auto"/>
        <w:bottom w:val="none" w:sz="0" w:space="0" w:color="auto"/>
        <w:right w:val="none" w:sz="0" w:space="0" w:color="auto"/>
      </w:divBdr>
    </w:div>
    <w:div w:id="1878204157">
      <w:bodyDiv w:val="1"/>
      <w:marLeft w:val="0"/>
      <w:marRight w:val="0"/>
      <w:marTop w:val="0"/>
      <w:marBottom w:val="0"/>
      <w:divBdr>
        <w:top w:val="none" w:sz="0" w:space="0" w:color="auto"/>
        <w:left w:val="none" w:sz="0" w:space="0" w:color="auto"/>
        <w:bottom w:val="none" w:sz="0" w:space="0" w:color="auto"/>
        <w:right w:val="none" w:sz="0" w:space="0" w:color="auto"/>
      </w:divBdr>
    </w:div>
    <w:div w:id="1879774530">
      <w:bodyDiv w:val="1"/>
      <w:marLeft w:val="0"/>
      <w:marRight w:val="0"/>
      <w:marTop w:val="0"/>
      <w:marBottom w:val="0"/>
      <w:divBdr>
        <w:top w:val="none" w:sz="0" w:space="0" w:color="auto"/>
        <w:left w:val="none" w:sz="0" w:space="0" w:color="auto"/>
        <w:bottom w:val="none" w:sz="0" w:space="0" w:color="auto"/>
        <w:right w:val="none" w:sz="0" w:space="0" w:color="auto"/>
      </w:divBdr>
      <w:divsChild>
        <w:div w:id="516967419">
          <w:marLeft w:val="706"/>
          <w:marRight w:val="0"/>
          <w:marTop w:val="154"/>
          <w:marBottom w:val="0"/>
          <w:divBdr>
            <w:top w:val="none" w:sz="0" w:space="0" w:color="auto"/>
            <w:left w:val="none" w:sz="0" w:space="0" w:color="auto"/>
            <w:bottom w:val="none" w:sz="0" w:space="0" w:color="auto"/>
            <w:right w:val="none" w:sz="0" w:space="0" w:color="auto"/>
          </w:divBdr>
        </w:div>
      </w:divsChild>
    </w:div>
    <w:div w:id="1883666489">
      <w:bodyDiv w:val="1"/>
      <w:marLeft w:val="0"/>
      <w:marRight w:val="0"/>
      <w:marTop w:val="0"/>
      <w:marBottom w:val="0"/>
      <w:divBdr>
        <w:top w:val="none" w:sz="0" w:space="0" w:color="auto"/>
        <w:left w:val="none" w:sz="0" w:space="0" w:color="auto"/>
        <w:bottom w:val="none" w:sz="0" w:space="0" w:color="auto"/>
        <w:right w:val="none" w:sz="0" w:space="0" w:color="auto"/>
      </w:divBdr>
    </w:div>
    <w:div w:id="1921940007">
      <w:bodyDiv w:val="1"/>
      <w:marLeft w:val="0"/>
      <w:marRight w:val="0"/>
      <w:marTop w:val="0"/>
      <w:marBottom w:val="0"/>
      <w:divBdr>
        <w:top w:val="none" w:sz="0" w:space="0" w:color="auto"/>
        <w:left w:val="none" w:sz="0" w:space="0" w:color="auto"/>
        <w:bottom w:val="none" w:sz="0" w:space="0" w:color="auto"/>
        <w:right w:val="none" w:sz="0" w:space="0" w:color="auto"/>
      </w:divBdr>
    </w:div>
    <w:div w:id="1946233833">
      <w:bodyDiv w:val="1"/>
      <w:marLeft w:val="0"/>
      <w:marRight w:val="0"/>
      <w:marTop w:val="0"/>
      <w:marBottom w:val="0"/>
      <w:divBdr>
        <w:top w:val="none" w:sz="0" w:space="0" w:color="auto"/>
        <w:left w:val="none" w:sz="0" w:space="0" w:color="auto"/>
        <w:bottom w:val="none" w:sz="0" w:space="0" w:color="auto"/>
        <w:right w:val="none" w:sz="0" w:space="0" w:color="auto"/>
      </w:divBdr>
    </w:div>
    <w:div w:id="1951470961">
      <w:bodyDiv w:val="1"/>
      <w:marLeft w:val="0"/>
      <w:marRight w:val="0"/>
      <w:marTop w:val="0"/>
      <w:marBottom w:val="0"/>
      <w:divBdr>
        <w:top w:val="none" w:sz="0" w:space="0" w:color="auto"/>
        <w:left w:val="none" w:sz="0" w:space="0" w:color="auto"/>
        <w:bottom w:val="none" w:sz="0" w:space="0" w:color="auto"/>
        <w:right w:val="none" w:sz="0" w:space="0" w:color="auto"/>
      </w:divBdr>
      <w:divsChild>
        <w:div w:id="1983072544">
          <w:marLeft w:val="706"/>
          <w:marRight w:val="0"/>
          <w:marTop w:val="144"/>
          <w:marBottom w:val="0"/>
          <w:divBdr>
            <w:top w:val="none" w:sz="0" w:space="0" w:color="auto"/>
            <w:left w:val="none" w:sz="0" w:space="0" w:color="auto"/>
            <w:bottom w:val="none" w:sz="0" w:space="0" w:color="auto"/>
            <w:right w:val="none" w:sz="0" w:space="0" w:color="auto"/>
          </w:divBdr>
        </w:div>
      </w:divsChild>
    </w:div>
    <w:div w:id="1967196231">
      <w:bodyDiv w:val="1"/>
      <w:marLeft w:val="0"/>
      <w:marRight w:val="0"/>
      <w:marTop w:val="0"/>
      <w:marBottom w:val="0"/>
      <w:divBdr>
        <w:top w:val="none" w:sz="0" w:space="0" w:color="auto"/>
        <w:left w:val="none" w:sz="0" w:space="0" w:color="auto"/>
        <w:bottom w:val="none" w:sz="0" w:space="0" w:color="auto"/>
        <w:right w:val="none" w:sz="0" w:space="0" w:color="auto"/>
      </w:divBdr>
    </w:div>
    <w:div w:id="1977879610">
      <w:bodyDiv w:val="1"/>
      <w:marLeft w:val="0"/>
      <w:marRight w:val="0"/>
      <w:marTop w:val="0"/>
      <w:marBottom w:val="0"/>
      <w:divBdr>
        <w:top w:val="none" w:sz="0" w:space="0" w:color="auto"/>
        <w:left w:val="none" w:sz="0" w:space="0" w:color="auto"/>
        <w:bottom w:val="none" w:sz="0" w:space="0" w:color="auto"/>
        <w:right w:val="none" w:sz="0" w:space="0" w:color="auto"/>
      </w:divBdr>
      <w:divsChild>
        <w:div w:id="1880972194">
          <w:marLeft w:val="706"/>
          <w:marRight w:val="0"/>
          <w:marTop w:val="360"/>
          <w:marBottom w:val="0"/>
          <w:divBdr>
            <w:top w:val="none" w:sz="0" w:space="0" w:color="auto"/>
            <w:left w:val="none" w:sz="0" w:space="0" w:color="auto"/>
            <w:bottom w:val="none" w:sz="0" w:space="0" w:color="auto"/>
            <w:right w:val="none" w:sz="0" w:space="0" w:color="auto"/>
          </w:divBdr>
        </w:div>
      </w:divsChild>
    </w:div>
    <w:div w:id="1991716714">
      <w:bodyDiv w:val="1"/>
      <w:marLeft w:val="0"/>
      <w:marRight w:val="0"/>
      <w:marTop w:val="0"/>
      <w:marBottom w:val="0"/>
      <w:divBdr>
        <w:top w:val="none" w:sz="0" w:space="0" w:color="auto"/>
        <w:left w:val="none" w:sz="0" w:space="0" w:color="auto"/>
        <w:bottom w:val="none" w:sz="0" w:space="0" w:color="auto"/>
        <w:right w:val="none" w:sz="0" w:space="0" w:color="auto"/>
      </w:divBdr>
    </w:div>
    <w:div w:id="2017342787">
      <w:bodyDiv w:val="1"/>
      <w:marLeft w:val="0"/>
      <w:marRight w:val="0"/>
      <w:marTop w:val="0"/>
      <w:marBottom w:val="0"/>
      <w:divBdr>
        <w:top w:val="none" w:sz="0" w:space="0" w:color="auto"/>
        <w:left w:val="none" w:sz="0" w:space="0" w:color="auto"/>
        <w:bottom w:val="none" w:sz="0" w:space="0" w:color="auto"/>
        <w:right w:val="none" w:sz="0" w:space="0" w:color="auto"/>
      </w:divBdr>
    </w:div>
    <w:div w:id="2026859918">
      <w:bodyDiv w:val="1"/>
      <w:marLeft w:val="0"/>
      <w:marRight w:val="0"/>
      <w:marTop w:val="0"/>
      <w:marBottom w:val="0"/>
      <w:divBdr>
        <w:top w:val="none" w:sz="0" w:space="0" w:color="auto"/>
        <w:left w:val="none" w:sz="0" w:space="0" w:color="auto"/>
        <w:bottom w:val="none" w:sz="0" w:space="0" w:color="auto"/>
        <w:right w:val="none" w:sz="0" w:space="0" w:color="auto"/>
      </w:divBdr>
    </w:div>
    <w:div w:id="2059477041">
      <w:bodyDiv w:val="1"/>
      <w:marLeft w:val="0"/>
      <w:marRight w:val="0"/>
      <w:marTop w:val="0"/>
      <w:marBottom w:val="0"/>
      <w:divBdr>
        <w:top w:val="none" w:sz="0" w:space="0" w:color="auto"/>
        <w:left w:val="none" w:sz="0" w:space="0" w:color="auto"/>
        <w:bottom w:val="none" w:sz="0" w:space="0" w:color="auto"/>
        <w:right w:val="none" w:sz="0" w:space="0" w:color="auto"/>
      </w:divBdr>
    </w:div>
    <w:div w:id="2088722146">
      <w:bodyDiv w:val="1"/>
      <w:marLeft w:val="0"/>
      <w:marRight w:val="0"/>
      <w:marTop w:val="0"/>
      <w:marBottom w:val="0"/>
      <w:divBdr>
        <w:top w:val="none" w:sz="0" w:space="0" w:color="auto"/>
        <w:left w:val="none" w:sz="0" w:space="0" w:color="auto"/>
        <w:bottom w:val="none" w:sz="0" w:space="0" w:color="auto"/>
        <w:right w:val="none" w:sz="0" w:space="0" w:color="auto"/>
      </w:divBdr>
      <w:divsChild>
        <w:div w:id="911162394">
          <w:marLeft w:val="706"/>
          <w:marRight w:val="0"/>
          <w:marTop w:val="240"/>
          <w:marBottom w:val="0"/>
          <w:divBdr>
            <w:top w:val="none" w:sz="0" w:space="0" w:color="auto"/>
            <w:left w:val="none" w:sz="0" w:space="0" w:color="auto"/>
            <w:bottom w:val="none" w:sz="0" w:space="0" w:color="auto"/>
            <w:right w:val="none" w:sz="0" w:space="0" w:color="auto"/>
          </w:divBdr>
        </w:div>
        <w:div w:id="668753661">
          <w:marLeft w:val="706"/>
          <w:marRight w:val="0"/>
          <w:marTop w:val="240"/>
          <w:marBottom w:val="0"/>
          <w:divBdr>
            <w:top w:val="none" w:sz="0" w:space="0" w:color="auto"/>
            <w:left w:val="none" w:sz="0" w:space="0" w:color="auto"/>
            <w:bottom w:val="none" w:sz="0" w:space="0" w:color="auto"/>
            <w:right w:val="none" w:sz="0" w:space="0" w:color="auto"/>
          </w:divBdr>
        </w:div>
        <w:div w:id="834960003">
          <w:marLeft w:val="706"/>
          <w:marRight w:val="0"/>
          <w:marTop w:val="240"/>
          <w:marBottom w:val="0"/>
          <w:divBdr>
            <w:top w:val="none" w:sz="0" w:space="0" w:color="auto"/>
            <w:left w:val="none" w:sz="0" w:space="0" w:color="auto"/>
            <w:bottom w:val="none" w:sz="0" w:space="0" w:color="auto"/>
            <w:right w:val="none" w:sz="0" w:space="0" w:color="auto"/>
          </w:divBdr>
        </w:div>
        <w:div w:id="519587189">
          <w:marLeft w:val="706"/>
          <w:marRight w:val="0"/>
          <w:marTop w:val="240"/>
          <w:marBottom w:val="0"/>
          <w:divBdr>
            <w:top w:val="none" w:sz="0" w:space="0" w:color="auto"/>
            <w:left w:val="none" w:sz="0" w:space="0" w:color="auto"/>
            <w:bottom w:val="none" w:sz="0" w:space="0" w:color="auto"/>
            <w:right w:val="none" w:sz="0" w:space="0" w:color="auto"/>
          </w:divBdr>
        </w:div>
        <w:div w:id="680205777">
          <w:marLeft w:val="706"/>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js.dialogue.or.jp/news/20210202news/" TargetMode="External"/><Relationship Id="rId5" Type="http://schemas.openxmlformats.org/officeDocument/2006/relationships/hyperlink" Target="https://www.ad-c.or.jp/campaign/self_all/self_all_0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805</Words>
  <Characters>4591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dcterms:created xsi:type="dcterms:W3CDTF">2021-09-06T09:14:00Z</dcterms:created>
  <dcterms:modified xsi:type="dcterms:W3CDTF">2021-09-06T14:42:00Z</dcterms:modified>
</cp:coreProperties>
</file>