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E0" w:rsidRDefault="009836E0">
      <w:pPr>
        <w:pStyle w:val="a3"/>
        <w:kinsoku w:val="0"/>
        <w:overflowPunct w:val="0"/>
        <w:spacing w:before="60"/>
        <w:ind w:right="6039"/>
        <w:jc w:val="center"/>
      </w:pPr>
      <w:bookmarkStart w:id="0" w:name="_GoBack"/>
      <w:bookmarkEnd w:id="0"/>
      <w:r>
        <w:rPr>
          <w:rFonts w:ascii="ＭＳ ゴシック" w:eastAsia="ＭＳ ゴシック" w:cs="ＭＳ ゴシック" w:hint="eastAsia"/>
          <w:spacing w:val="-14"/>
        </w:rPr>
        <w:t>様式第</w:t>
      </w:r>
      <w:r>
        <w:rPr>
          <w:rFonts w:ascii="ＭＳ ゴシック" w:eastAsia="ＭＳ ゴシック" w:cs="ＭＳ ゴシック"/>
          <w:spacing w:val="-14"/>
        </w:rPr>
        <w:t xml:space="preserve"> </w:t>
      </w:r>
      <w:r>
        <w:rPr>
          <w:rFonts w:ascii="ＭＳ ゴシック" w:eastAsia="ＭＳ ゴシック" w:cs="ＭＳ ゴシック"/>
        </w:rPr>
        <w:t>38</w:t>
      </w:r>
      <w:r>
        <w:rPr>
          <w:rFonts w:ascii="ＭＳ ゴシック" w:eastAsia="ＭＳ ゴシック" w:cs="ＭＳ ゴシック"/>
          <w:spacing w:val="-19"/>
        </w:rPr>
        <w:t xml:space="preserve"> </w:t>
      </w:r>
      <w:r>
        <w:rPr>
          <w:rFonts w:ascii="ＭＳ ゴシック" w:eastAsia="ＭＳ ゴシック" w:cs="ＭＳ ゴシック" w:hint="eastAsia"/>
          <w:spacing w:val="-19"/>
        </w:rPr>
        <w:t>の６</w:t>
      </w:r>
      <w:r>
        <w:rPr>
          <w:rFonts w:hint="eastAsia"/>
        </w:rPr>
        <w:t>（</w:t>
      </w:r>
      <w:r>
        <w:rPr>
          <w:rFonts w:hint="eastAsia"/>
          <w:spacing w:val="-28"/>
        </w:rPr>
        <w:t>第</w:t>
      </w:r>
      <w:r>
        <w:rPr>
          <w:spacing w:val="-28"/>
        </w:rPr>
        <w:t xml:space="preserve"> </w:t>
      </w:r>
      <w:r>
        <w:t>40</w:t>
      </w:r>
      <w:r>
        <w:rPr>
          <w:spacing w:val="-8"/>
        </w:rPr>
        <w:t xml:space="preserve"> </w:t>
      </w:r>
      <w:r>
        <w:rPr>
          <w:rFonts w:hint="eastAsia"/>
          <w:spacing w:val="-8"/>
        </w:rPr>
        <w:t>条の９第２項関係</w:t>
      </w:r>
      <w:r>
        <w:rPr>
          <w:rFonts w:hint="eastAsia"/>
        </w:rPr>
        <w:t>）</w:t>
      </w:r>
    </w:p>
    <w:p w:rsidR="009836E0" w:rsidRDefault="009836E0">
      <w:pPr>
        <w:pStyle w:val="a3"/>
        <w:kinsoku w:val="0"/>
        <w:overflowPunct w:val="0"/>
        <w:ind w:right="111"/>
        <w:jc w:val="center"/>
      </w:pPr>
      <w:r>
        <w:rPr>
          <w:rFonts w:hint="eastAsia"/>
        </w:rPr>
        <w:t>認定電気通信事業計画書</w:t>
      </w:r>
    </w:p>
    <w:p w:rsidR="009836E0" w:rsidRDefault="009836E0">
      <w:pPr>
        <w:pStyle w:val="a3"/>
        <w:kinsoku w:val="0"/>
        <w:overflowPunct w:val="0"/>
        <w:ind w:left="113" w:right="0"/>
        <w:rPr>
          <w:spacing w:val="1"/>
        </w:rPr>
      </w:pPr>
      <w:r>
        <w:rPr>
          <w:rFonts w:hint="eastAsia"/>
          <w:spacing w:val="1"/>
        </w:rPr>
        <w:t>１</w:t>
      </w:r>
      <w:r>
        <w:rPr>
          <w:spacing w:val="1"/>
        </w:rPr>
        <w:t xml:space="preserve"> </w:t>
      </w:r>
      <w:r>
        <w:rPr>
          <w:rFonts w:hint="eastAsia"/>
          <w:spacing w:val="1"/>
        </w:rPr>
        <w:t>認定電気通信事業開始予定年月日</w:t>
      </w:r>
    </w:p>
    <w:p w:rsidR="009836E0" w:rsidRDefault="009836E0">
      <w:pPr>
        <w:pStyle w:val="a3"/>
        <w:kinsoku w:val="0"/>
        <w:overflowPunct w:val="0"/>
        <w:spacing w:line="321" w:lineRule="auto"/>
        <w:ind w:left="744" w:hanging="421"/>
        <w:rPr>
          <w:spacing w:val="-7"/>
        </w:rPr>
      </w:pPr>
      <w:r>
        <w:rPr>
          <w:rFonts w:hint="eastAsia"/>
          <w:spacing w:val="-1"/>
        </w:rPr>
        <w:t>注１</w:t>
      </w:r>
      <w:r>
        <w:rPr>
          <w:spacing w:val="-1"/>
        </w:rPr>
        <w:t xml:space="preserve"> </w:t>
      </w:r>
      <w:r>
        <w:rPr>
          <w:rFonts w:hint="eastAsia"/>
          <w:spacing w:val="-1"/>
        </w:rPr>
        <w:t>新たに電気通信事業を開始しようとするときは</w:t>
      </w:r>
      <w:r>
        <w:rPr>
          <w:rFonts w:hint="eastAsia"/>
          <w:spacing w:val="-26"/>
        </w:rPr>
        <w:t>、「法第９条の登録の申請</w:t>
      </w:r>
      <w:r>
        <w:rPr>
          <w:rFonts w:hint="eastAsia"/>
        </w:rPr>
        <w:t>（</w:t>
      </w:r>
      <w:r>
        <w:rPr>
          <w:rFonts w:hint="eastAsia"/>
          <w:spacing w:val="-27"/>
        </w:rPr>
        <w:t>第</w:t>
      </w:r>
      <w:r>
        <w:rPr>
          <w:spacing w:val="-27"/>
        </w:rPr>
        <w:t xml:space="preserve"> </w:t>
      </w:r>
      <w:r>
        <w:t>16</w:t>
      </w:r>
      <w:r>
        <w:rPr>
          <w:spacing w:val="-8"/>
        </w:rPr>
        <w:t xml:space="preserve"> </w:t>
      </w:r>
      <w:r>
        <w:rPr>
          <w:rFonts w:hint="eastAsia"/>
          <w:spacing w:val="-8"/>
        </w:rPr>
        <w:t>条第１項の届出</w:t>
      </w:r>
      <w:r>
        <w:rPr>
          <w:rFonts w:hint="eastAsia"/>
        </w:rPr>
        <w:t>）</w:t>
      </w:r>
      <w:r>
        <w:rPr>
          <w:spacing w:val="-102"/>
        </w:rPr>
        <w:t xml:space="preserve"> </w:t>
      </w:r>
      <w:r>
        <w:rPr>
          <w:rFonts w:hint="eastAsia"/>
          <w:spacing w:val="-7"/>
        </w:rPr>
        <w:t>に係る事業開始予定年月日に同じ。」等と記載すること。</w:t>
      </w:r>
    </w:p>
    <w:p w:rsidR="009836E0" w:rsidRDefault="009836E0">
      <w:pPr>
        <w:pStyle w:val="a3"/>
        <w:kinsoku w:val="0"/>
        <w:overflowPunct w:val="0"/>
        <w:spacing w:before="0" w:line="321" w:lineRule="auto"/>
        <w:ind w:left="744" w:right="109" w:hanging="212"/>
      </w:pPr>
      <w:r>
        <w:rPr>
          <w:rFonts w:hint="eastAsia"/>
        </w:rPr>
        <w:t>２</w:t>
      </w:r>
      <w:r>
        <w:t xml:space="preserve"> </w:t>
      </w:r>
      <w:r>
        <w:rPr>
          <w:rFonts w:hint="eastAsia"/>
        </w:rPr>
        <w:t>既に開始している電気通信事業について認定を受けようとするときは</w:t>
      </w:r>
      <w:r>
        <w:rPr>
          <w:rFonts w:hint="eastAsia"/>
          <w:spacing w:val="-13"/>
        </w:rPr>
        <w:t>、「既に開始済み」等と記載</w:t>
      </w:r>
      <w:r>
        <w:rPr>
          <w:rFonts w:hint="eastAsia"/>
        </w:rPr>
        <w:t>すること。</w:t>
      </w:r>
    </w:p>
    <w:p w:rsidR="009836E0" w:rsidRDefault="009836E0">
      <w:pPr>
        <w:pStyle w:val="a3"/>
        <w:kinsoku w:val="0"/>
        <w:overflowPunct w:val="0"/>
        <w:spacing w:before="0" w:line="321" w:lineRule="auto"/>
        <w:ind w:left="324" w:hanging="212"/>
      </w:pPr>
      <w:r>
        <w:rPr>
          <w:rFonts w:hint="eastAsia"/>
        </w:rPr>
        <w:t>２</w:t>
      </w:r>
      <w:r>
        <w:t xml:space="preserve"> </w:t>
      </w:r>
      <w:r>
        <w:rPr>
          <w:rFonts w:hint="eastAsia"/>
        </w:rPr>
        <w:t>認定電気通信事業の開始（運営）のため必要となる設備資金及び運転資金の額並びにその調達方法及び返済計画</w:t>
      </w:r>
    </w:p>
    <w:sectPr w:rsidR="009836E0">
      <w:type w:val="continuous"/>
      <w:pgSz w:w="11910" w:h="16840"/>
      <w:pgMar w:top="820" w:right="74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6E0" w:rsidRDefault="009836E0" w:rsidP="0069026F">
      <w:r>
        <w:separator/>
      </w:r>
    </w:p>
  </w:endnote>
  <w:endnote w:type="continuationSeparator" w:id="0">
    <w:p w:rsidR="009836E0" w:rsidRDefault="009836E0" w:rsidP="0069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6E0" w:rsidRDefault="009836E0" w:rsidP="0069026F">
      <w:r>
        <w:separator/>
      </w:r>
    </w:p>
  </w:footnote>
  <w:footnote w:type="continuationSeparator" w:id="0">
    <w:p w:rsidR="009836E0" w:rsidRDefault="009836E0" w:rsidP="00690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6F"/>
    <w:rsid w:val="005045A6"/>
    <w:rsid w:val="0069026F"/>
    <w:rsid w:val="0098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91"/>
      <w:ind w:left="112" w:right="104"/>
    </w:pPr>
    <w:rPr>
      <w:sz w:val="21"/>
      <w:szCs w:val="21"/>
    </w:rPr>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9026F"/>
    <w:pPr>
      <w:tabs>
        <w:tab w:val="center" w:pos="4252"/>
        <w:tab w:val="right" w:pos="8504"/>
      </w:tabs>
      <w:snapToGrid w:val="0"/>
    </w:pPr>
  </w:style>
  <w:style w:type="character" w:customStyle="1" w:styleId="a7">
    <w:name w:val="ヘッダー (文字)"/>
    <w:basedOn w:val="a0"/>
    <w:link w:val="a6"/>
    <w:uiPriority w:val="99"/>
    <w:locked/>
    <w:rsid w:val="0069026F"/>
    <w:rPr>
      <w:rFonts w:ascii="ＭＳ 明朝" w:eastAsia="ＭＳ 明朝" w:hAnsi="Times New Roman" w:cs="ＭＳ 明朝"/>
      <w:kern w:val="0"/>
      <w:sz w:val="22"/>
    </w:rPr>
  </w:style>
  <w:style w:type="paragraph" w:styleId="a8">
    <w:name w:val="footer"/>
    <w:basedOn w:val="a"/>
    <w:link w:val="a9"/>
    <w:uiPriority w:val="99"/>
    <w:unhideWhenUsed/>
    <w:rsid w:val="0069026F"/>
    <w:pPr>
      <w:tabs>
        <w:tab w:val="center" w:pos="4252"/>
        <w:tab w:val="right" w:pos="8504"/>
      </w:tabs>
      <w:snapToGrid w:val="0"/>
    </w:pPr>
  </w:style>
  <w:style w:type="character" w:customStyle="1" w:styleId="a9">
    <w:name w:val="フッター (文字)"/>
    <w:basedOn w:val="a0"/>
    <w:link w:val="a8"/>
    <w:uiPriority w:val="99"/>
    <w:locked/>
    <w:rsid w:val="0069026F"/>
    <w:rPr>
      <w:rFonts w:ascii="ＭＳ 明朝"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2023-06-21T03:17:00Z</dcterms:created>
  <dcterms:modified xsi:type="dcterms:W3CDTF">2023-06-21T03:17:00Z</dcterms:modified>
</cp:coreProperties>
</file>