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4A2" w:rsidRDefault="006C24A2" w:rsidP="000C2ECB">
      <w:pPr>
        <w:widowControl/>
        <w:rPr>
          <w:b/>
          <w:sz w:val="24"/>
        </w:rPr>
      </w:pPr>
      <w:bookmarkStart w:id="0" w:name="_Hlk104542540"/>
      <w:r w:rsidRPr="004C51D1">
        <w:rPr>
          <w:rFonts w:hint="eastAsia"/>
          <w:szCs w:val="21"/>
        </w:rPr>
        <w:t>参考資料</w:t>
      </w:r>
    </w:p>
    <w:p w:rsidR="006C24A2" w:rsidRDefault="006C24A2" w:rsidP="00EF0699">
      <w:pPr>
        <w:autoSpaceDE w:val="0"/>
        <w:autoSpaceDN w:val="0"/>
        <w:jc w:val="center"/>
        <w:rPr>
          <w:b/>
          <w:sz w:val="24"/>
        </w:rPr>
      </w:pPr>
    </w:p>
    <w:p w:rsidR="00E04169" w:rsidRPr="00F62BDD" w:rsidRDefault="00466179" w:rsidP="00EF0699">
      <w:pPr>
        <w:autoSpaceDE w:val="0"/>
        <w:autoSpaceDN w:val="0"/>
        <w:jc w:val="center"/>
        <w:rPr>
          <w:b/>
          <w:sz w:val="28"/>
        </w:rPr>
      </w:pPr>
      <w:bookmarkStart w:id="1" w:name="_GoBack"/>
      <w:bookmarkEnd w:id="1"/>
      <w:r w:rsidRPr="00F62BDD">
        <w:rPr>
          <w:rFonts w:hint="eastAsia"/>
          <w:b/>
          <w:sz w:val="28"/>
        </w:rPr>
        <w:t>目次</w:t>
      </w:r>
    </w:p>
    <w:p w:rsidR="00774E2F" w:rsidRDefault="00774E2F" w:rsidP="004A5781">
      <w:pPr>
        <w:autoSpaceDE w:val="0"/>
        <w:autoSpaceDN w:val="0"/>
        <w:jc w:val="center"/>
        <w:rPr>
          <w:b/>
          <w:sz w:val="24"/>
        </w:rPr>
      </w:pPr>
    </w:p>
    <w:p w:rsidR="00774E2F" w:rsidRDefault="00774E2F" w:rsidP="004A5781">
      <w:pPr>
        <w:autoSpaceDE w:val="0"/>
        <w:autoSpaceDN w:val="0"/>
        <w:jc w:val="center"/>
        <w:rPr>
          <w:b/>
          <w:sz w:val="24"/>
        </w:rPr>
      </w:pPr>
    </w:p>
    <w:tbl>
      <w:tblPr>
        <w:tblStyle w:val="ab"/>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4"/>
      </w:tblGrid>
      <w:tr w:rsidR="00F47CA3" w:rsidRPr="009B564C" w:rsidTr="00037764">
        <w:trPr>
          <w:trHeight w:val="362"/>
        </w:trPr>
        <w:tc>
          <w:tcPr>
            <w:tcW w:w="9644" w:type="dxa"/>
          </w:tcPr>
          <w:bookmarkEnd w:id="0"/>
          <w:p w:rsidR="00F47CA3" w:rsidRPr="00F47CA3" w:rsidRDefault="00F47CA3" w:rsidP="00F47CA3">
            <w:pPr>
              <w:tabs>
                <w:tab w:val="left" w:leader="middleDot" w:pos="8304"/>
              </w:tabs>
              <w:spacing w:line="400" w:lineRule="exact"/>
              <w:ind w:rightChars="-250" w:right="-550"/>
              <w:jc w:val="left"/>
              <w:rPr>
                <w:rFonts w:hAnsi="ＭＳ ゴシック"/>
                <w:sz w:val="24"/>
                <w:szCs w:val="24"/>
              </w:rPr>
            </w:pPr>
            <w:r>
              <w:rPr>
                <w:rFonts w:hAnsi="ＭＳ ゴシック" w:hint="eastAsia"/>
                <w:sz w:val="24"/>
                <w:szCs w:val="24"/>
              </w:rPr>
              <w:t>参考</w:t>
            </w:r>
            <w:r w:rsidRPr="00F47CA3">
              <w:rPr>
                <w:rFonts w:hAnsi="ＭＳ ゴシック" w:hint="eastAsia"/>
                <w:sz w:val="24"/>
                <w:szCs w:val="24"/>
              </w:rPr>
              <w:t xml:space="preserve">１　</w:t>
            </w:r>
            <w:r>
              <w:rPr>
                <w:rFonts w:hAnsi="ＭＳ ゴシック" w:hint="eastAsia"/>
                <w:sz w:val="24"/>
                <w:szCs w:val="24"/>
              </w:rPr>
              <w:t>開催要綱</w:t>
            </w:r>
            <w:r w:rsidRPr="00F47CA3">
              <w:rPr>
                <w:rFonts w:hAnsi="ＭＳ ゴシック" w:hint="eastAsia"/>
                <w:sz w:val="24"/>
                <w:szCs w:val="24"/>
              </w:rPr>
              <w:tab/>
            </w:r>
            <w:r>
              <w:rPr>
                <w:rFonts w:hAnsi="ＭＳ ゴシック" w:hint="eastAsia"/>
                <w:sz w:val="24"/>
                <w:szCs w:val="24"/>
              </w:rPr>
              <w:t>参考-</w:t>
            </w:r>
            <w:r w:rsidR="006C24A2">
              <w:rPr>
                <w:rFonts w:hAnsi="ＭＳ ゴシック" w:hint="eastAsia"/>
                <w:sz w:val="24"/>
                <w:szCs w:val="24"/>
              </w:rPr>
              <w:t>１</w:t>
            </w:r>
          </w:p>
        </w:tc>
      </w:tr>
      <w:tr w:rsidR="00F47CA3" w:rsidRPr="00F47CA3" w:rsidTr="00037764">
        <w:trPr>
          <w:trHeight w:val="362"/>
        </w:trPr>
        <w:tc>
          <w:tcPr>
            <w:tcW w:w="9644" w:type="dxa"/>
          </w:tcPr>
          <w:p w:rsidR="008467FA" w:rsidRDefault="008467FA" w:rsidP="00F47CA3">
            <w:pPr>
              <w:tabs>
                <w:tab w:val="left" w:leader="middleDot" w:pos="8304"/>
              </w:tabs>
              <w:spacing w:line="400" w:lineRule="exact"/>
              <w:ind w:rightChars="-250" w:right="-550"/>
              <w:jc w:val="left"/>
              <w:rPr>
                <w:rFonts w:hAnsi="ＭＳ ゴシック"/>
                <w:sz w:val="24"/>
                <w:szCs w:val="24"/>
              </w:rPr>
            </w:pPr>
          </w:p>
          <w:p w:rsidR="00F47CA3" w:rsidRPr="00F47CA3" w:rsidRDefault="00F47CA3" w:rsidP="00F47CA3">
            <w:pPr>
              <w:tabs>
                <w:tab w:val="left" w:leader="middleDot" w:pos="8304"/>
              </w:tabs>
              <w:spacing w:line="400" w:lineRule="exact"/>
              <w:ind w:rightChars="-250" w:right="-550"/>
              <w:jc w:val="left"/>
              <w:rPr>
                <w:rFonts w:hAnsi="ＭＳ ゴシック"/>
                <w:sz w:val="24"/>
                <w:szCs w:val="24"/>
              </w:rPr>
            </w:pPr>
            <w:r>
              <w:rPr>
                <w:rFonts w:hAnsi="ＭＳ ゴシック" w:hint="eastAsia"/>
                <w:sz w:val="24"/>
                <w:szCs w:val="24"/>
              </w:rPr>
              <w:t>参考２</w:t>
            </w:r>
            <w:r w:rsidRPr="00F47CA3">
              <w:rPr>
                <w:rFonts w:hAnsi="ＭＳ ゴシック" w:hint="eastAsia"/>
                <w:sz w:val="24"/>
                <w:szCs w:val="24"/>
              </w:rPr>
              <w:t xml:space="preserve">　</w:t>
            </w:r>
            <w:r>
              <w:rPr>
                <w:rFonts w:hAnsi="ＭＳ ゴシック" w:hint="eastAsia"/>
                <w:sz w:val="24"/>
                <w:szCs w:val="24"/>
              </w:rPr>
              <w:t>開催状況</w:t>
            </w:r>
            <w:r w:rsidRPr="00F47CA3">
              <w:rPr>
                <w:rFonts w:hAnsi="ＭＳ ゴシック" w:hint="eastAsia"/>
                <w:sz w:val="24"/>
                <w:szCs w:val="24"/>
              </w:rPr>
              <w:tab/>
            </w:r>
            <w:r>
              <w:rPr>
                <w:rFonts w:hAnsi="ＭＳ ゴシック" w:hint="eastAsia"/>
                <w:sz w:val="24"/>
                <w:szCs w:val="24"/>
              </w:rPr>
              <w:t>参考-</w:t>
            </w:r>
            <w:r w:rsidR="006C24A2">
              <w:rPr>
                <w:rFonts w:hAnsi="ＭＳ ゴシック" w:hint="eastAsia"/>
                <w:sz w:val="24"/>
                <w:szCs w:val="24"/>
              </w:rPr>
              <w:t>５</w:t>
            </w:r>
          </w:p>
        </w:tc>
      </w:tr>
      <w:tr w:rsidR="00F47CA3" w:rsidRPr="009B564C" w:rsidTr="00037764">
        <w:trPr>
          <w:trHeight w:val="362"/>
        </w:trPr>
        <w:tc>
          <w:tcPr>
            <w:tcW w:w="9644" w:type="dxa"/>
          </w:tcPr>
          <w:p w:rsidR="008467FA" w:rsidRDefault="008467FA" w:rsidP="00F47CA3">
            <w:pPr>
              <w:pStyle w:val="af6"/>
              <w:tabs>
                <w:tab w:val="left" w:leader="middleDot" w:pos="8304"/>
              </w:tabs>
              <w:spacing w:line="400" w:lineRule="exact"/>
              <w:ind w:leftChars="0" w:left="0" w:rightChars="50" w:right="110"/>
              <w:jc w:val="left"/>
              <w:rPr>
                <w:rFonts w:ascii="ＭＳ ゴシック" w:eastAsia="ＭＳ ゴシック" w:hAnsi="ＭＳ ゴシック"/>
                <w:sz w:val="24"/>
                <w:szCs w:val="24"/>
              </w:rPr>
            </w:pPr>
          </w:p>
          <w:p w:rsidR="00F47CA3" w:rsidRPr="00F47CA3" w:rsidRDefault="00F47CA3" w:rsidP="00F47CA3">
            <w:pPr>
              <w:pStyle w:val="af6"/>
              <w:tabs>
                <w:tab w:val="left" w:leader="middleDot" w:pos="8304"/>
              </w:tabs>
              <w:spacing w:line="400" w:lineRule="exact"/>
              <w:ind w:leftChars="0" w:left="0" w:rightChars="50" w:right="11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参考</w:t>
            </w:r>
            <w:r w:rsidRPr="00F47CA3">
              <w:rPr>
                <w:rFonts w:ascii="ＭＳ ゴシック" w:eastAsia="ＭＳ ゴシック" w:hAnsi="ＭＳ ゴシック" w:hint="eastAsia"/>
                <w:sz w:val="24"/>
                <w:szCs w:val="24"/>
              </w:rPr>
              <w:t xml:space="preserve">３　</w:t>
            </w:r>
            <w:r>
              <w:rPr>
                <w:rFonts w:ascii="ＭＳ ゴシック" w:eastAsia="ＭＳ ゴシック" w:hAnsi="ＭＳ ゴシック" w:hint="eastAsia"/>
                <w:sz w:val="24"/>
                <w:szCs w:val="24"/>
              </w:rPr>
              <w:t>規制改革実施計画</w:t>
            </w:r>
            <w:r w:rsidRPr="00F47CA3">
              <w:rPr>
                <w:rFonts w:ascii="ＭＳ ゴシック" w:eastAsia="ＭＳ ゴシック" w:hAnsi="ＭＳ ゴシック"/>
                <w:sz w:val="24"/>
                <w:szCs w:val="24"/>
              </w:rPr>
              <w:tab/>
            </w:r>
            <w:r>
              <w:rPr>
                <w:rFonts w:ascii="ＭＳ ゴシック" w:eastAsia="ＭＳ ゴシック" w:hAnsi="ＭＳ ゴシック" w:hint="eastAsia"/>
                <w:sz w:val="24"/>
                <w:szCs w:val="24"/>
              </w:rPr>
              <w:t>参考-</w:t>
            </w:r>
            <w:r w:rsidR="00037764">
              <w:rPr>
                <w:rFonts w:ascii="ＭＳ ゴシック" w:eastAsia="ＭＳ ゴシック" w:hAnsi="ＭＳ ゴシック" w:hint="eastAsia"/>
                <w:sz w:val="24"/>
                <w:szCs w:val="24"/>
              </w:rPr>
              <w:t>1</w:t>
            </w:r>
            <w:r w:rsidR="006C24A2">
              <w:rPr>
                <w:rFonts w:ascii="ＭＳ ゴシック" w:eastAsia="ＭＳ ゴシック" w:hAnsi="ＭＳ ゴシック"/>
                <w:sz w:val="24"/>
                <w:szCs w:val="24"/>
              </w:rPr>
              <w:t>0</w:t>
            </w:r>
          </w:p>
        </w:tc>
      </w:tr>
      <w:tr w:rsidR="00F47CA3" w:rsidRPr="009B564C" w:rsidTr="00037764">
        <w:trPr>
          <w:trHeight w:val="362"/>
        </w:trPr>
        <w:tc>
          <w:tcPr>
            <w:tcW w:w="9644" w:type="dxa"/>
          </w:tcPr>
          <w:p w:rsidR="008467FA" w:rsidRDefault="008467FA" w:rsidP="00F47CA3">
            <w:pPr>
              <w:pStyle w:val="af6"/>
              <w:tabs>
                <w:tab w:val="left" w:leader="middleDot" w:pos="8304"/>
              </w:tabs>
              <w:spacing w:line="400" w:lineRule="exact"/>
              <w:ind w:leftChars="0" w:left="0" w:rightChars="50" w:right="110"/>
              <w:jc w:val="left"/>
              <w:rPr>
                <w:rFonts w:ascii="ＭＳ ゴシック" w:eastAsia="ＭＳ ゴシック" w:hAnsi="ＭＳ ゴシック"/>
                <w:sz w:val="24"/>
                <w:szCs w:val="24"/>
              </w:rPr>
            </w:pPr>
          </w:p>
          <w:p w:rsidR="00F47CA3" w:rsidRPr="00F47CA3" w:rsidRDefault="00F47CA3" w:rsidP="00F47CA3">
            <w:pPr>
              <w:pStyle w:val="af6"/>
              <w:tabs>
                <w:tab w:val="left" w:leader="middleDot" w:pos="8304"/>
              </w:tabs>
              <w:spacing w:line="400" w:lineRule="exact"/>
              <w:ind w:leftChars="0" w:left="0" w:rightChars="50" w:right="11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参考</w:t>
            </w:r>
            <w:r w:rsidRPr="00F47CA3">
              <w:rPr>
                <w:rFonts w:ascii="ＭＳ ゴシック" w:eastAsia="ＭＳ ゴシック" w:hAnsi="ＭＳ ゴシック" w:hint="eastAsia"/>
                <w:sz w:val="24"/>
                <w:szCs w:val="24"/>
              </w:rPr>
              <w:t xml:space="preserve">４ </w:t>
            </w:r>
            <w:r>
              <w:rPr>
                <w:rFonts w:ascii="ＭＳ ゴシック" w:eastAsia="ＭＳ ゴシック" w:hAnsi="ＭＳ ゴシック" w:hint="eastAsia"/>
                <w:sz w:val="24"/>
                <w:szCs w:val="24"/>
              </w:rPr>
              <w:t xml:space="preserve"> </w:t>
            </w:r>
            <w:r w:rsidRPr="00F47CA3">
              <w:rPr>
                <w:rFonts w:ascii="ＭＳ ゴシック" w:eastAsia="ＭＳ ゴシック" w:hAnsi="ＭＳ ゴシック" w:hint="eastAsia"/>
                <w:sz w:val="24"/>
                <w:szCs w:val="24"/>
              </w:rPr>
              <w:t>情報通信行政に対する</w:t>
            </w:r>
            <w:r>
              <w:rPr>
                <w:rFonts w:ascii="ＭＳ ゴシック" w:eastAsia="ＭＳ ゴシック" w:hAnsi="ＭＳ ゴシック" w:hint="eastAsia"/>
                <w:sz w:val="24"/>
                <w:szCs w:val="24"/>
              </w:rPr>
              <w:t>若手からの提言</w:t>
            </w:r>
            <w:r w:rsidRPr="00F47CA3">
              <w:rPr>
                <w:rFonts w:ascii="ＭＳ ゴシック" w:eastAsia="ＭＳ ゴシック" w:hAnsi="ＭＳ ゴシック" w:hint="eastAsia"/>
                <w:sz w:val="24"/>
                <w:szCs w:val="24"/>
              </w:rPr>
              <w:tab/>
              <w:t>参考</w:t>
            </w:r>
            <w:r>
              <w:rPr>
                <w:rFonts w:ascii="ＭＳ ゴシック" w:eastAsia="ＭＳ ゴシック" w:hAnsi="ＭＳ ゴシック" w:hint="eastAsia"/>
                <w:sz w:val="24"/>
                <w:szCs w:val="24"/>
              </w:rPr>
              <w:t>-</w:t>
            </w:r>
            <w:r w:rsidR="00037764">
              <w:rPr>
                <w:rFonts w:ascii="ＭＳ ゴシック" w:eastAsia="ＭＳ ゴシック" w:hAnsi="ＭＳ ゴシック" w:hint="eastAsia"/>
                <w:sz w:val="24"/>
                <w:szCs w:val="24"/>
              </w:rPr>
              <w:t>1</w:t>
            </w:r>
            <w:r w:rsidR="006C24A2">
              <w:rPr>
                <w:rFonts w:ascii="ＭＳ ゴシック" w:eastAsia="ＭＳ ゴシック" w:hAnsi="ＭＳ ゴシック"/>
                <w:sz w:val="24"/>
                <w:szCs w:val="24"/>
              </w:rPr>
              <w:t>4</w:t>
            </w:r>
          </w:p>
        </w:tc>
      </w:tr>
      <w:tr w:rsidR="00F47CA3" w:rsidRPr="009B564C" w:rsidTr="00037764">
        <w:trPr>
          <w:trHeight w:val="362"/>
        </w:trPr>
        <w:tc>
          <w:tcPr>
            <w:tcW w:w="9644" w:type="dxa"/>
          </w:tcPr>
          <w:p w:rsidR="008467FA" w:rsidRPr="006C24A2" w:rsidRDefault="008467FA" w:rsidP="00F47CA3">
            <w:pPr>
              <w:pStyle w:val="af6"/>
              <w:tabs>
                <w:tab w:val="left" w:leader="middleDot" w:pos="8304"/>
              </w:tabs>
              <w:spacing w:line="400" w:lineRule="exact"/>
              <w:ind w:leftChars="0" w:left="0" w:rightChars="50" w:right="110"/>
              <w:jc w:val="left"/>
              <w:rPr>
                <w:rFonts w:ascii="ＭＳ ゴシック" w:eastAsia="ＭＳ ゴシック" w:hAnsi="ＭＳ ゴシック"/>
                <w:sz w:val="24"/>
                <w:szCs w:val="24"/>
              </w:rPr>
            </w:pPr>
          </w:p>
          <w:p w:rsidR="00F47CA3" w:rsidRDefault="00F47CA3" w:rsidP="00F47CA3">
            <w:pPr>
              <w:pStyle w:val="af6"/>
              <w:tabs>
                <w:tab w:val="left" w:leader="middleDot" w:pos="8304"/>
              </w:tabs>
              <w:spacing w:line="400" w:lineRule="exact"/>
              <w:ind w:leftChars="0" w:left="0" w:rightChars="50" w:right="11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参考５　ヒアリング資料</w:t>
            </w:r>
            <w:r w:rsidR="003156B6">
              <w:rPr>
                <w:rFonts w:ascii="ＭＳ ゴシック" w:eastAsia="ＭＳ ゴシック" w:hAnsi="ＭＳ ゴシック" w:hint="eastAsia"/>
                <w:sz w:val="24"/>
                <w:szCs w:val="24"/>
              </w:rPr>
              <w:t>等</w:t>
            </w:r>
            <w:r w:rsidRPr="00F47CA3">
              <w:rPr>
                <w:rFonts w:ascii="ＭＳ ゴシック" w:eastAsia="ＭＳ ゴシック" w:hAnsi="ＭＳ ゴシック" w:hint="eastAsia"/>
                <w:sz w:val="24"/>
                <w:szCs w:val="24"/>
              </w:rPr>
              <w:tab/>
              <w:t>参考</w:t>
            </w:r>
            <w:r>
              <w:rPr>
                <w:rFonts w:ascii="ＭＳ ゴシック" w:eastAsia="ＭＳ ゴシック" w:hAnsi="ＭＳ ゴシック" w:hint="eastAsia"/>
                <w:sz w:val="24"/>
                <w:szCs w:val="24"/>
              </w:rPr>
              <w:t>-</w:t>
            </w:r>
            <w:r w:rsidR="00037764">
              <w:rPr>
                <w:rFonts w:ascii="ＭＳ ゴシック" w:eastAsia="ＭＳ ゴシック" w:hAnsi="ＭＳ ゴシック" w:hint="eastAsia"/>
                <w:sz w:val="24"/>
                <w:szCs w:val="24"/>
              </w:rPr>
              <w:t>1</w:t>
            </w:r>
            <w:r w:rsidR="006C24A2">
              <w:rPr>
                <w:rFonts w:ascii="ＭＳ ゴシック" w:eastAsia="ＭＳ ゴシック" w:hAnsi="ＭＳ ゴシック"/>
                <w:sz w:val="24"/>
                <w:szCs w:val="24"/>
              </w:rPr>
              <w:t>7</w:t>
            </w:r>
          </w:p>
          <w:p w:rsidR="004A076C" w:rsidRDefault="00590DAD" w:rsidP="003156B6">
            <w:pPr>
              <w:pStyle w:val="af6"/>
              <w:tabs>
                <w:tab w:val="left" w:leader="middleDot" w:pos="8304"/>
              </w:tabs>
              <w:spacing w:line="400" w:lineRule="exact"/>
              <w:ind w:leftChars="0" w:left="720" w:rightChars="50" w:right="110" w:hangingChars="300" w:hanging="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bookmarkStart w:id="2" w:name="_Hlk106095768"/>
            <w:r w:rsidR="008B53DB" w:rsidRPr="008B53DB">
              <w:rPr>
                <w:rFonts w:ascii="ＭＳ ゴシック" w:eastAsia="ＭＳ ゴシック" w:hAnsi="ＭＳ ゴシック" w:hint="eastAsia"/>
                <w:sz w:val="24"/>
                <w:szCs w:val="24"/>
              </w:rPr>
              <w:t>曽我部真裕 京都大学大学院法学研究科教授</w:t>
            </w:r>
            <w:r w:rsidR="008B53DB">
              <w:rPr>
                <w:rFonts w:ascii="ＭＳ ゴシック" w:eastAsia="ＭＳ ゴシック" w:hAnsi="ＭＳ ゴシック" w:hint="eastAsia"/>
                <w:sz w:val="24"/>
                <w:szCs w:val="24"/>
              </w:rPr>
              <w:t>（資料２－２）</w:t>
            </w:r>
            <w:bookmarkEnd w:id="2"/>
            <w:r w:rsidR="008B53DB" w:rsidRPr="008B53DB">
              <w:rPr>
                <w:rFonts w:ascii="ＭＳ ゴシック" w:eastAsia="ＭＳ ゴシック" w:hAnsi="ＭＳ ゴシック" w:hint="eastAsia"/>
                <w:sz w:val="24"/>
                <w:szCs w:val="24"/>
              </w:rPr>
              <w:tab/>
              <w:t>参考-1</w:t>
            </w:r>
            <w:r w:rsidR="006C24A2">
              <w:rPr>
                <w:rFonts w:ascii="ＭＳ ゴシック" w:eastAsia="ＭＳ ゴシック" w:hAnsi="ＭＳ ゴシック"/>
                <w:sz w:val="24"/>
                <w:szCs w:val="24"/>
              </w:rPr>
              <w:t>8</w:t>
            </w:r>
          </w:p>
          <w:p w:rsidR="004A076C" w:rsidRDefault="004A076C" w:rsidP="003156B6">
            <w:pPr>
              <w:pStyle w:val="af6"/>
              <w:tabs>
                <w:tab w:val="left" w:leader="middleDot" w:pos="8304"/>
              </w:tabs>
              <w:spacing w:line="400" w:lineRule="exact"/>
              <w:ind w:leftChars="0" w:left="720" w:rightChars="50" w:right="110" w:hangingChars="300" w:hanging="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bookmarkStart w:id="3" w:name="_Hlk106095805"/>
            <w:r>
              <w:rPr>
                <w:rFonts w:ascii="ＭＳ ゴシック" w:eastAsia="ＭＳ ゴシック" w:hAnsi="ＭＳ ゴシック" w:hint="eastAsia"/>
                <w:sz w:val="24"/>
                <w:szCs w:val="24"/>
              </w:rPr>
              <w:t>多賀谷</w:t>
            </w:r>
            <w:r w:rsidR="008B53DB" w:rsidRPr="008B53DB">
              <w:rPr>
                <w:rFonts w:ascii="ＭＳ ゴシック" w:eastAsia="ＭＳ ゴシック" w:hAnsi="ＭＳ ゴシック" w:hint="eastAsia"/>
                <w:sz w:val="24"/>
                <w:szCs w:val="24"/>
              </w:rPr>
              <w:t>一照 千葉大学名誉教授</w:t>
            </w:r>
            <w:r w:rsidR="008B53DB">
              <w:rPr>
                <w:rFonts w:ascii="ＭＳ ゴシック" w:eastAsia="ＭＳ ゴシック" w:hAnsi="ＭＳ ゴシック" w:hint="eastAsia"/>
                <w:sz w:val="24"/>
                <w:szCs w:val="24"/>
              </w:rPr>
              <w:t>（資料３－２）</w:t>
            </w:r>
            <w:bookmarkEnd w:id="3"/>
            <w:r w:rsidR="008B53DB" w:rsidRPr="008B53DB">
              <w:rPr>
                <w:rFonts w:ascii="ＭＳ ゴシック" w:eastAsia="ＭＳ ゴシック" w:hAnsi="ＭＳ ゴシック" w:hint="eastAsia"/>
                <w:sz w:val="24"/>
                <w:szCs w:val="24"/>
              </w:rPr>
              <w:tab/>
              <w:t>参考-</w:t>
            </w:r>
            <w:r w:rsidR="001E0A1A">
              <w:rPr>
                <w:rFonts w:ascii="ＭＳ ゴシック" w:eastAsia="ＭＳ ゴシック" w:hAnsi="ＭＳ ゴシック" w:hint="eastAsia"/>
                <w:sz w:val="24"/>
                <w:szCs w:val="24"/>
              </w:rPr>
              <w:t>2</w:t>
            </w:r>
            <w:r w:rsidR="006C24A2">
              <w:rPr>
                <w:rFonts w:ascii="ＭＳ ゴシック" w:eastAsia="ＭＳ ゴシック" w:hAnsi="ＭＳ ゴシック"/>
                <w:sz w:val="24"/>
                <w:szCs w:val="24"/>
              </w:rPr>
              <w:t>8</w:t>
            </w:r>
          </w:p>
          <w:p w:rsidR="004A076C" w:rsidRDefault="004A076C" w:rsidP="003156B6">
            <w:pPr>
              <w:pStyle w:val="af6"/>
              <w:tabs>
                <w:tab w:val="left" w:leader="middleDot" w:pos="8304"/>
              </w:tabs>
              <w:spacing w:line="400" w:lineRule="exact"/>
              <w:ind w:leftChars="0" w:left="720" w:rightChars="50" w:right="110" w:hangingChars="300" w:hanging="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bookmarkStart w:id="4" w:name="_Hlk106095884"/>
            <w:r>
              <w:rPr>
                <w:rFonts w:ascii="ＭＳ ゴシック" w:eastAsia="ＭＳ ゴシック" w:hAnsi="ＭＳ ゴシック" w:hint="eastAsia"/>
                <w:sz w:val="24"/>
                <w:szCs w:val="24"/>
              </w:rPr>
              <w:t>宍戸</w:t>
            </w:r>
            <w:r w:rsidR="008B53DB" w:rsidRPr="008B53DB">
              <w:rPr>
                <w:rFonts w:ascii="ＭＳ ゴシック" w:eastAsia="ＭＳ ゴシック" w:hAnsi="ＭＳ ゴシック" w:hint="eastAsia"/>
                <w:sz w:val="24"/>
                <w:szCs w:val="24"/>
              </w:rPr>
              <w:t>常寿 東京大学大学院法学政治学研究科教授</w:t>
            </w:r>
            <w:r w:rsidR="008B53DB">
              <w:rPr>
                <w:rFonts w:ascii="ＭＳ ゴシック" w:eastAsia="ＭＳ ゴシック" w:hAnsi="ＭＳ ゴシック" w:hint="eastAsia"/>
                <w:sz w:val="24"/>
                <w:szCs w:val="24"/>
              </w:rPr>
              <w:t>（資料３－３）</w:t>
            </w:r>
            <w:bookmarkEnd w:id="4"/>
            <w:r w:rsidR="008B53DB" w:rsidRPr="008B53DB">
              <w:rPr>
                <w:rFonts w:ascii="ＭＳ ゴシック" w:eastAsia="ＭＳ ゴシック" w:hAnsi="ＭＳ ゴシック" w:hint="eastAsia"/>
                <w:sz w:val="24"/>
                <w:szCs w:val="24"/>
              </w:rPr>
              <w:tab/>
              <w:t>参考-</w:t>
            </w:r>
            <w:r w:rsidR="001E0A1A">
              <w:rPr>
                <w:rFonts w:ascii="ＭＳ ゴシック" w:eastAsia="ＭＳ ゴシック" w:hAnsi="ＭＳ ゴシック" w:hint="eastAsia"/>
                <w:sz w:val="24"/>
                <w:szCs w:val="24"/>
              </w:rPr>
              <w:t>3</w:t>
            </w:r>
            <w:r w:rsidR="006C24A2">
              <w:rPr>
                <w:rFonts w:ascii="ＭＳ ゴシック" w:eastAsia="ＭＳ ゴシック" w:hAnsi="ＭＳ ゴシック"/>
                <w:sz w:val="24"/>
                <w:szCs w:val="24"/>
              </w:rPr>
              <w:t>3</w:t>
            </w:r>
          </w:p>
          <w:p w:rsidR="004A076C" w:rsidRDefault="004A076C" w:rsidP="003156B6">
            <w:pPr>
              <w:pStyle w:val="af6"/>
              <w:tabs>
                <w:tab w:val="left" w:leader="middleDot" w:pos="8304"/>
              </w:tabs>
              <w:spacing w:line="400" w:lineRule="exact"/>
              <w:ind w:leftChars="0" w:left="720" w:rightChars="50" w:right="110" w:hangingChars="300" w:hanging="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bookmarkStart w:id="5" w:name="_Hlk106095963"/>
            <w:r>
              <w:rPr>
                <w:rFonts w:ascii="ＭＳ ゴシック" w:eastAsia="ＭＳ ゴシック" w:hAnsi="ＭＳ ゴシック" w:hint="eastAsia"/>
                <w:sz w:val="24"/>
                <w:szCs w:val="24"/>
              </w:rPr>
              <w:t>鈴木陽一</w:t>
            </w:r>
            <w:r w:rsidR="008B53DB" w:rsidRPr="008B53DB">
              <w:rPr>
                <w:rFonts w:ascii="ＭＳ ゴシック" w:eastAsia="ＭＳ ゴシック" w:hAnsi="ＭＳ ゴシック" w:hint="eastAsia"/>
                <w:sz w:val="24"/>
                <w:szCs w:val="24"/>
              </w:rPr>
              <w:t xml:space="preserve"> 東北文化学園大学工学部教授</w:t>
            </w:r>
            <w:r w:rsidR="008B53DB">
              <w:rPr>
                <w:rFonts w:ascii="ＭＳ ゴシック" w:eastAsia="ＭＳ ゴシック" w:hAnsi="ＭＳ ゴシック" w:hint="eastAsia"/>
                <w:sz w:val="24"/>
                <w:szCs w:val="24"/>
              </w:rPr>
              <w:t>（資料４－２）</w:t>
            </w:r>
            <w:bookmarkEnd w:id="5"/>
            <w:r w:rsidR="008B53DB" w:rsidRPr="008B53DB">
              <w:rPr>
                <w:rFonts w:ascii="ＭＳ ゴシック" w:eastAsia="ＭＳ ゴシック" w:hAnsi="ＭＳ ゴシック" w:hint="eastAsia"/>
                <w:sz w:val="24"/>
                <w:szCs w:val="24"/>
              </w:rPr>
              <w:tab/>
              <w:t>参考-</w:t>
            </w:r>
            <w:r w:rsidR="00C13529">
              <w:rPr>
                <w:rFonts w:ascii="ＭＳ ゴシック" w:eastAsia="ＭＳ ゴシック" w:hAnsi="ＭＳ ゴシック" w:hint="eastAsia"/>
                <w:sz w:val="24"/>
                <w:szCs w:val="24"/>
              </w:rPr>
              <w:t>4</w:t>
            </w:r>
            <w:r w:rsidR="006C24A2">
              <w:rPr>
                <w:rFonts w:ascii="ＭＳ ゴシック" w:eastAsia="ＭＳ ゴシック" w:hAnsi="ＭＳ ゴシック"/>
                <w:sz w:val="24"/>
                <w:szCs w:val="24"/>
              </w:rPr>
              <w:t>0</w:t>
            </w:r>
          </w:p>
          <w:p w:rsidR="00590DAD" w:rsidRPr="00F62BDD" w:rsidRDefault="004A076C" w:rsidP="003156B6">
            <w:pPr>
              <w:pStyle w:val="af6"/>
              <w:tabs>
                <w:tab w:val="left" w:leader="middleDot" w:pos="8304"/>
              </w:tabs>
              <w:spacing w:line="400" w:lineRule="exact"/>
              <w:ind w:leftChars="0" w:left="720" w:rightChars="50" w:right="110" w:hangingChars="300" w:hanging="720"/>
              <w:jc w:val="left"/>
              <w:rPr>
                <w:rFonts w:ascii="ＭＳ ゴシック" w:eastAsia="ＭＳ ゴシック" w:hAnsi="ＭＳ ゴシック"/>
                <w:szCs w:val="24"/>
              </w:rPr>
            </w:pPr>
            <w:r>
              <w:rPr>
                <w:rFonts w:ascii="ＭＳ ゴシック" w:eastAsia="ＭＳ ゴシック" w:hAnsi="ＭＳ ゴシック" w:hint="eastAsia"/>
                <w:sz w:val="24"/>
                <w:szCs w:val="24"/>
              </w:rPr>
              <w:t>（５）</w:t>
            </w:r>
            <w:r w:rsidR="00590DAD" w:rsidRPr="00796F85">
              <w:rPr>
                <w:rFonts w:ascii="ＭＳ ゴシック" w:eastAsia="ＭＳ ゴシック" w:hAnsi="ＭＳ ゴシック" w:hint="eastAsia"/>
                <w:sz w:val="24"/>
                <w:szCs w:val="24"/>
              </w:rPr>
              <w:t>一般社団法人日本民間放送連盟</w:t>
            </w:r>
            <w:r w:rsidR="00037764" w:rsidRPr="00796F85">
              <w:rPr>
                <w:rFonts w:ascii="ＭＳ ゴシック" w:eastAsia="ＭＳ ゴシック" w:hAnsi="ＭＳ ゴシック"/>
                <w:sz w:val="24"/>
                <w:szCs w:val="24"/>
              </w:rPr>
              <w:br/>
            </w:r>
            <w:r w:rsidR="00590DAD" w:rsidRPr="00796F85">
              <w:rPr>
                <w:rFonts w:ascii="ＭＳ ゴシック" w:eastAsia="ＭＳ ゴシック" w:hAnsi="ＭＳ ゴシック" w:hint="eastAsia"/>
                <w:sz w:val="24"/>
                <w:szCs w:val="24"/>
              </w:rPr>
              <w:t>（資料２－３、資料</w:t>
            </w:r>
            <w:r w:rsidR="00590DAD" w:rsidRPr="00796F85">
              <w:rPr>
                <w:rFonts w:ascii="ＭＳ ゴシック" w:eastAsia="ＭＳ ゴシック" w:hAnsi="ＭＳ ゴシック"/>
                <w:sz w:val="24"/>
                <w:szCs w:val="24"/>
              </w:rPr>
              <w:t>11</w:t>
            </w:r>
            <w:r w:rsidR="00590DAD" w:rsidRPr="00796F85">
              <w:rPr>
                <w:rFonts w:ascii="ＭＳ ゴシック" w:eastAsia="ＭＳ ゴシック" w:hAnsi="ＭＳ ゴシック" w:hint="eastAsia"/>
                <w:sz w:val="24"/>
                <w:szCs w:val="24"/>
              </w:rPr>
              <w:t>－１</w:t>
            </w:r>
            <w:r w:rsidR="003156B6" w:rsidRPr="00796F85">
              <w:rPr>
                <w:rFonts w:ascii="ＭＳ ゴシック" w:eastAsia="ＭＳ ゴシック" w:hAnsi="ＭＳ ゴシック" w:hint="eastAsia"/>
                <w:sz w:val="24"/>
                <w:szCs w:val="24"/>
              </w:rPr>
              <w:t>、第８回会合参考資料３</w:t>
            </w:r>
            <w:r w:rsidR="00590DAD" w:rsidRPr="00796F85">
              <w:rPr>
                <w:rFonts w:ascii="ＭＳ ゴシック" w:eastAsia="ＭＳ ゴシック" w:hAnsi="ＭＳ ゴシック" w:hint="eastAsia"/>
                <w:sz w:val="24"/>
                <w:szCs w:val="24"/>
              </w:rPr>
              <w:t>）</w:t>
            </w:r>
            <w:r w:rsidR="00037764" w:rsidRPr="00F47CA3">
              <w:rPr>
                <w:rFonts w:ascii="ＭＳ ゴシック" w:eastAsia="ＭＳ ゴシック" w:hAnsi="ＭＳ ゴシック" w:hint="eastAsia"/>
                <w:sz w:val="24"/>
                <w:szCs w:val="24"/>
              </w:rPr>
              <w:tab/>
              <w:t>参考</w:t>
            </w:r>
            <w:r w:rsidR="00037764">
              <w:rPr>
                <w:rFonts w:ascii="ＭＳ ゴシック" w:eastAsia="ＭＳ ゴシック" w:hAnsi="ＭＳ ゴシック" w:hint="eastAsia"/>
                <w:sz w:val="24"/>
                <w:szCs w:val="24"/>
              </w:rPr>
              <w:t>-</w:t>
            </w:r>
            <w:r w:rsidR="001E0A1A">
              <w:rPr>
                <w:rFonts w:ascii="ＭＳ ゴシック" w:eastAsia="ＭＳ ゴシック" w:hAnsi="ＭＳ ゴシック" w:hint="eastAsia"/>
                <w:sz w:val="24"/>
                <w:szCs w:val="24"/>
              </w:rPr>
              <w:t>4</w:t>
            </w:r>
            <w:r w:rsidR="006C24A2">
              <w:rPr>
                <w:rFonts w:ascii="ＭＳ ゴシック" w:eastAsia="ＭＳ ゴシック" w:hAnsi="ＭＳ ゴシック"/>
                <w:sz w:val="24"/>
                <w:szCs w:val="24"/>
              </w:rPr>
              <w:t>6</w:t>
            </w:r>
          </w:p>
          <w:p w:rsidR="00590DAD" w:rsidRDefault="00590DAD" w:rsidP="00F47CA3">
            <w:pPr>
              <w:pStyle w:val="af6"/>
              <w:tabs>
                <w:tab w:val="left" w:leader="middleDot" w:pos="8304"/>
              </w:tabs>
              <w:spacing w:line="400" w:lineRule="exact"/>
              <w:ind w:leftChars="0" w:left="0" w:rightChars="50" w:right="11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A076C">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）日本放送協会（資料２－４</w:t>
            </w:r>
            <w:r w:rsidR="003156B6">
              <w:rPr>
                <w:rFonts w:ascii="ＭＳ ゴシック" w:eastAsia="ＭＳ ゴシック" w:hAnsi="ＭＳ ゴシック" w:hint="eastAsia"/>
                <w:sz w:val="24"/>
                <w:szCs w:val="24"/>
              </w:rPr>
              <w:t>、資料９－２</w:t>
            </w:r>
            <w:r>
              <w:rPr>
                <w:rFonts w:ascii="ＭＳ ゴシック" w:eastAsia="ＭＳ ゴシック" w:hAnsi="ＭＳ ゴシック" w:hint="eastAsia"/>
                <w:sz w:val="24"/>
                <w:szCs w:val="24"/>
              </w:rPr>
              <w:t>）</w:t>
            </w:r>
            <w:r w:rsidR="00037764" w:rsidRPr="00F47CA3">
              <w:rPr>
                <w:rFonts w:ascii="ＭＳ ゴシック" w:eastAsia="ＭＳ ゴシック" w:hAnsi="ＭＳ ゴシック" w:hint="eastAsia"/>
                <w:sz w:val="24"/>
                <w:szCs w:val="24"/>
              </w:rPr>
              <w:tab/>
              <w:t>参考</w:t>
            </w:r>
            <w:r w:rsidR="00037764">
              <w:rPr>
                <w:rFonts w:ascii="ＭＳ ゴシック" w:eastAsia="ＭＳ ゴシック" w:hAnsi="ＭＳ ゴシック" w:hint="eastAsia"/>
                <w:sz w:val="24"/>
                <w:szCs w:val="24"/>
              </w:rPr>
              <w:t>-</w:t>
            </w:r>
            <w:r w:rsidR="001E0A1A">
              <w:rPr>
                <w:rFonts w:ascii="ＭＳ ゴシック" w:eastAsia="ＭＳ ゴシック" w:hAnsi="ＭＳ ゴシック" w:hint="eastAsia"/>
                <w:sz w:val="24"/>
                <w:szCs w:val="24"/>
              </w:rPr>
              <w:t>5</w:t>
            </w:r>
            <w:r w:rsidR="006C24A2">
              <w:rPr>
                <w:rFonts w:ascii="ＭＳ ゴシック" w:eastAsia="ＭＳ ゴシック" w:hAnsi="ＭＳ ゴシック"/>
                <w:sz w:val="24"/>
                <w:szCs w:val="24"/>
              </w:rPr>
              <w:t>6</w:t>
            </w:r>
          </w:p>
          <w:p w:rsidR="00590DAD" w:rsidRDefault="00590DAD" w:rsidP="00F47CA3">
            <w:pPr>
              <w:pStyle w:val="af6"/>
              <w:tabs>
                <w:tab w:val="left" w:leader="middleDot" w:pos="8304"/>
              </w:tabs>
              <w:spacing w:line="400" w:lineRule="exact"/>
              <w:ind w:leftChars="0" w:left="0" w:rightChars="50" w:right="11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A076C">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w:t>
            </w:r>
            <w:r w:rsidRPr="00590DAD">
              <w:rPr>
                <w:rFonts w:ascii="ＭＳ ゴシック" w:eastAsia="ＭＳ ゴシック" w:hAnsi="ＭＳ ゴシック" w:hint="eastAsia"/>
                <w:sz w:val="24"/>
                <w:szCs w:val="24"/>
              </w:rPr>
              <w:t>株式会社フジ・メディア・ホールディングス</w:t>
            </w:r>
            <w:r>
              <w:rPr>
                <w:rFonts w:ascii="ＭＳ ゴシック" w:eastAsia="ＭＳ ゴシック" w:hAnsi="ＭＳ ゴシック" w:hint="eastAsia"/>
                <w:sz w:val="24"/>
                <w:szCs w:val="24"/>
              </w:rPr>
              <w:t>（資料４－３）</w:t>
            </w:r>
            <w:r w:rsidR="00037764" w:rsidRPr="00F47CA3">
              <w:rPr>
                <w:rFonts w:ascii="ＭＳ ゴシック" w:eastAsia="ＭＳ ゴシック" w:hAnsi="ＭＳ ゴシック" w:hint="eastAsia"/>
                <w:sz w:val="24"/>
                <w:szCs w:val="24"/>
              </w:rPr>
              <w:tab/>
              <w:t>参考</w:t>
            </w:r>
            <w:r w:rsidR="00037764">
              <w:rPr>
                <w:rFonts w:ascii="ＭＳ ゴシック" w:eastAsia="ＭＳ ゴシック" w:hAnsi="ＭＳ ゴシック" w:hint="eastAsia"/>
                <w:sz w:val="24"/>
                <w:szCs w:val="24"/>
              </w:rPr>
              <w:t>-</w:t>
            </w:r>
            <w:r w:rsidR="001E0A1A">
              <w:rPr>
                <w:rFonts w:ascii="ＭＳ ゴシック" w:eastAsia="ＭＳ ゴシック" w:hAnsi="ＭＳ ゴシック" w:hint="eastAsia"/>
                <w:sz w:val="24"/>
                <w:szCs w:val="24"/>
              </w:rPr>
              <w:t>7</w:t>
            </w:r>
            <w:r w:rsidR="006C24A2">
              <w:rPr>
                <w:rFonts w:ascii="ＭＳ ゴシック" w:eastAsia="ＭＳ ゴシック" w:hAnsi="ＭＳ ゴシック"/>
                <w:sz w:val="24"/>
                <w:szCs w:val="24"/>
              </w:rPr>
              <w:t>3</w:t>
            </w:r>
          </w:p>
          <w:p w:rsidR="00F62BDD" w:rsidRDefault="00590DAD" w:rsidP="00F62BDD">
            <w:pPr>
              <w:pStyle w:val="af6"/>
              <w:tabs>
                <w:tab w:val="left" w:leader="middleDot" w:pos="8304"/>
              </w:tabs>
              <w:spacing w:line="400" w:lineRule="exact"/>
              <w:ind w:leftChars="0" w:left="0" w:rightChars="50" w:right="11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A076C">
              <w:rPr>
                <w:rFonts w:ascii="ＭＳ ゴシック" w:eastAsia="ＭＳ ゴシック" w:hAnsi="ＭＳ ゴシック" w:hint="eastAsia"/>
                <w:sz w:val="24"/>
                <w:szCs w:val="24"/>
              </w:rPr>
              <w:t>８</w:t>
            </w:r>
            <w:r>
              <w:rPr>
                <w:rFonts w:ascii="ＭＳ ゴシック" w:eastAsia="ＭＳ ゴシック" w:hAnsi="ＭＳ ゴシック" w:hint="eastAsia"/>
                <w:sz w:val="24"/>
                <w:szCs w:val="24"/>
              </w:rPr>
              <w:t>）</w:t>
            </w:r>
            <w:r w:rsidRPr="00590DAD">
              <w:rPr>
                <w:rFonts w:ascii="ＭＳ ゴシック" w:eastAsia="ＭＳ ゴシック" w:hAnsi="ＭＳ ゴシック" w:hint="eastAsia"/>
                <w:sz w:val="24"/>
                <w:szCs w:val="24"/>
              </w:rPr>
              <w:t>株式会社テレビ朝日ホールディングス</w:t>
            </w:r>
            <w:r>
              <w:rPr>
                <w:rFonts w:ascii="ＭＳ ゴシック" w:eastAsia="ＭＳ ゴシック" w:hAnsi="ＭＳ ゴシック" w:hint="eastAsia"/>
                <w:sz w:val="24"/>
                <w:szCs w:val="24"/>
              </w:rPr>
              <w:t>（資料４－４</w:t>
            </w:r>
            <w:r w:rsidR="004A076C">
              <w:rPr>
                <w:rFonts w:ascii="ＭＳ ゴシック" w:eastAsia="ＭＳ ゴシック" w:hAnsi="ＭＳ ゴシック" w:hint="eastAsia"/>
                <w:sz w:val="24"/>
                <w:szCs w:val="24"/>
              </w:rPr>
              <w:t>、資料６－１</w:t>
            </w:r>
            <w:r>
              <w:rPr>
                <w:rFonts w:ascii="ＭＳ ゴシック" w:eastAsia="ＭＳ ゴシック" w:hAnsi="ＭＳ ゴシック" w:hint="eastAsia"/>
                <w:sz w:val="24"/>
                <w:szCs w:val="24"/>
              </w:rPr>
              <w:t>）</w:t>
            </w:r>
            <w:r w:rsidR="00037764" w:rsidRPr="00F47CA3">
              <w:rPr>
                <w:rFonts w:ascii="ＭＳ ゴシック" w:eastAsia="ＭＳ ゴシック" w:hAnsi="ＭＳ ゴシック" w:hint="eastAsia"/>
                <w:sz w:val="24"/>
                <w:szCs w:val="24"/>
              </w:rPr>
              <w:tab/>
              <w:t>参考</w:t>
            </w:r>
            <w:r w:rsidR="00037764">
              <w:rPr>
                <w:rFonts w:ascii="ＭＳ ゴシック" w:eastAsia="ＭＳ ゴシック" w:hAnsi="ＭＳ ゴシック" w:hint="eastAsia"/>
                <w:sz w:val="24"/>
                <w:szCs w:val="24"/>
              </w:rPr>
              <w:t>-7</w:t>
            </w:r>
            <w:r w:rsidR="006C24A2">
              <w:rPr>
                <w:rFonts w:ascii="ＭＳ ゴシック" w:eastAsia="ＭＳ ゴシック" w:hAnsi="ＭＳ ゴシック"/>
                <w:sz w:val="24"/>
                <w:szCs w:val="24"/>
              </w:rPr>
              <w:t>7</w:t>
            </w:r>
          </w:p>
          <w:p w:rsidR="00F62BDD" w:rsidRDefault="00F62BDD" w:rsidP="00037764">
            <w:pPr>
              <w:pStyle w:val="af6"/>
              <w:tabs>
                <w:tab w:val="left" w:leader="middleDot" w:pos="8304"/>
              </w:tabs>
              <w:spacing w:line="400" w:lineRule="exact"/>
              <w:ind w:leftChars="0" w:left="480" w:rightChars="50" w:right="110" w:hangingChars="200" w:hanging="480"/>
              <w:jc w:val="left"/>
              <w:rPr>
                <w:rFonts w:ascii="ＭＳ ゴシック" w:eastAsia="ＭＳ ゴシック" w:hAnsi="ＭＳ ゴシック" w:cs="Times New Roman"/>
                <w:sz w:val="24"/>
                <w:szCs w:val="24"/>
              </w:rPr>
            </w:pPr>
            <w:r w:rsidRPr="00F62BDD">
              <w:rPr>
                <w:rFonts w:ascii="ＭＳ ゴシック" w:eastAsia="ＭＳ ゴシック" w:hAnsi="ＭＳ ゴシック" w:hint="eastAsia"/>
                <w:sz w:val="24"/>
                <w:szCs w:val="24"/>
              </w:rPr>
              <w:t>（</w:t>
            </w:r>
            <w:r w:rsidR="004A076C">
              <w:rPr>
                <w:rFonts w:ascii="ＭＳ ゴシック" w:eastAsia="ＭＳ ゴシック" w:hAnsi="ＭＳ ゴシック" w:hint="eastAsia"/>
                <w:sz w:val="24"/>
                <w:szCs w:val="24"/>
              </w:rPr>
              <w:t>９</w:t>
            </w:r>
            <w:r w:rsidRPr="00F62BDD">
              <w:rPr>
                <w:rFonts w:ascii="ＭＳ ゴシック" w:eastAsia="ＭＳ ゴシック" w:hAnsi="ＭＳ ゴシック" w:hint="eastAsia"/>
                <w:sz w:val="24"/>
                <w:szCs w:val="24"/>
              </w:rPr>
              <w:t>）規制改革実施計画に係る</w:t>
            </w:r>
            <w:r w:rsidRPr="00F62BDD">
              <w:rPr>
                <w:rFonts w:ascii="ＭＳ ゴシック" w:eastAsia="ＭＳ ゴシック" w:hAnsi="ＭＳ ゴシック" w:cs="Times New Roman" w:hint="eastAsia"/>
                <w:sz w:val="24"/>
                <w:szCs w:val="24"/>
              </w:rPr>
              <w:t>放送事業者へのアンケート結果概要</w:t>
            </w:r>
            <w:r w:rsidR="00037764">
              <w:rPr>
                <w:rFonts w:ascii="ＭＳ ゴシック" w:eastAsia="ＭＳ ゴシック" w:hAnsi="ＭＳ ゴシック" w:cs="Times New Roman"/>
                <w:sz w:val="24"/>
                <w:szCs w:val="24"/>
              </w:rPr>
              <w:br/>
            </w:r>
            <w:r>
              <w:rPr>
                <w:rFonts w:ascii="ＭＳ ゴシック" w:eastAsia="ＭＳ ゴシック" w:hAnsi="ＭＳ ゴシック" w:cs="Times New Roman" w:hint="eastAsia"/>
                <w:sz w:val="24"/>
                <w:szCs w:val="24"/>
              </w:rPr>
              <w:t>（資料２－１）</w:t>
            </w:r>
            <w:r w:rsidR="00037764" w:rsidRPr="00F47CA3">
              <w:rPr>
                <w:rFonts w:ascii="ＭＳ ゴシック" w:eastAsia="ＭＳ ゴシック" w:hAnsi="ＭＳ ゴシック" w:hint="eastAsia"/>
                <w:sz w:val="24"/>
                <w:szCs w:val="24"/>
              </w:rPr>
              <w:tab/>
              <w:t>参考</w:t>
            </w:r>
            <w:r w:rsidR="00037764">
              <w:rPr>
                <w:rFonts w:ascii="ＭＳ ゴシック" w:eastAsia="ＭＳ ゴシック" w:hAnsi="ＭＳ ゴシック" w:hint="eastAsia"/>
                <w:sz w:val="24"/>
                <w:szCs w:val="24"/>
              </w:rPr>
              <w:t>-</w:t>
            </w:r>
            <w:r w:rsidR="001E0A1A">
              <w:rPr>
                <w:rFonts w:ascii="ＭＳ ゴシック" w:eastAsia="ＭＳ ゴシック" w:hAnsi="ＭＳ ゴシック" w:hint="eastAsia"/>
                <w:sz w:val="24"/>
                <w:szCs w:val="24"/>
              </w:rPr>
              <w:t>8</w:t>
            </w:r>
            <w:r w:rsidR="006C24A2">
              <w:rPr>
                <w:rFonts w:ascii="ＭＳ ゴシック" w:eastAsia="ＭＳ ゴシック" w:hAnsi="ＭＳ ゴシック"/>
                <w:sz w:val="24"/>
                <w:szCs w:val="24"/>
              </w:rPr>
              <w:t>5</w:t>
            </w:r>
          </w:p>
          <w:p w:rsidR="00F62BDD" w:rsidRPr="00F62BDD" w:rsidRDefault="00F62BDD" w:rsidP="00F62BDD">
            <w:pPr>
              <w:pStyle w:val="af6"/>
              <w:tabs>
                <w:tab w:val="left" w:leader="middleDot" w:pos="8304"/>
              </w:tabs>
              <w:spacing w:line="400" w:lineRule="exact"/>
              <w:ind w:leftChars="0" w:left="0" w:rightChars="50" w:right="11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A076C">
              <w:rPr>
                <w:rFonts w:ascii="ＭＳ ゴシック" w:eastAsia="ＭＳ ゴシック" w:hAnsi="ＭＳ ゴシック" w:hint="eastAsia"/>
                <w:sz w:val="24"/>
                <w:szCs w:val="24"/>
              </w:rPr>
              <w:t>10</w:t>
            </w:r>
            <w:r>
              <w:rPr>
                <w:rFonts w:ascii="ＭＳ ゴシック" w:eastAsia="ＭＳ ゴシック" w:hAnsi="ＭＳ ゴシック" w:hint="eastAsia"/>
                <w:sz w:val="24"/>
                <w:szCs w:val="24"/>
              </w:rPr>
              <w:t>）</w:t>
            </w:r>
            <w:r w:rsidRPr="00F62BDD">
              <w:rPr>
                <w:rFonts w:ascii="ＭＳ ゴシック" w:eastAsia="ＭＳ ゴシック" w:hAnsi="ＭＳ ゴシック" w:hint="eastAsia"/>
                <w:sz w:val="24"/>
                <w:szCs w:val="24"/>
              </w:rPr>
              <w:t>放送事業者との意見交換の結果について</w:t>
            </w:r>
            <w:r>
              <w:rPr>
                <w:rFonts w:ascii="ＭＳ ゴシック" w:eastAsia="ＭＳ ゴシック" w:hAnsi="ＭＳ ゴシック" w:hint="eastAsia"/>
                <w:sz w:val="24"/>
                <w:szCs w:val="24"/>
              </w:rPr>
              <w:t>（資料７－１、資料８－１）</w:t>
            </w:r>
            <w:r w:rsidR="00037764" w:rsidRPr="00F47CA3">
              <w:rPr>
                <w:rFonts w:ascii="ＭＳ ゴシック" w:eastAsia="ＭＳ ゴシック" w:hAnsi="ＭＳ ゴシック" w:hint="eastAsia"/>
                <w:sz w:val="24"/>
                <w:szCs w:val="24"/>
              </w:rPr>
              <w:tab/>
              <w:t>参考</w:t>
            </w:r>
            <w:r w:rsidR="00037764">
              <w:rPr>
                <w:rFonts w:ascii="ＭＳ ゴシック" w:eastAsia="ＭＳ ゴシック" w:hAnsi="ＭＳ ゴシック" w:hint="eastAsia"/>
                <w:sz w:val="24"/>
                <w:szCs w:val="24"/>
              </w:rPr>
              <w:t>-</w:t>
            </w:r>
            <w:r w:rsidR="006C24A2">
              <w:rPr>
                <w:rFonts w:ascii="ＭＳ ゴシック" w:eastAsia="ＭＳ ゴシック" w:hAnsi="ＭＳ ゴシック"/>
                <w:sz w:val="24"/>
                <w:szCs w:val="24"/>
              </w:rPr>
              <w:t>89</w:t>
            </w:r>
          </w:p>
          <w:p w:rsidR="004A076C" w:rsidRDefault="004A076C" w:rsidP="00F47CA3">
            <w:pPr>
              <w:pStyle w:val="af6"/>
              <w:tabs>
                <w:tab w:val="left" w:leader="middleDot" w:pos="8304"/>
              </w:tabs>
              <w:spacing w:line="400" w:lineRule="exact"/>
              <w:ind w:leftChars="0" w:left="0" w:rightChars="50" w:right="11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（11）</w:t>
            </w:r>
            <w:bookmarkStart w:id="6" w:name="_Hlk106096066"/>
            <w:r w:rsidR="008B53DB" w:rsidRPr="008B53DB">
              <w:rPr>
                <w:rFonts w:ascii="ＭＳ ゴシック" w:eastAsia="ＭＳ ゴシック" w:hAnsi="ＭＳ ゴシック" w:hint="eastAsia"/>
                <w:sz w:val="24"/>
                <w:szCs w:val="24"/>
              </w:rPr>
              <w:t>マルチスクリーン型放送研究会放送局有志</w:t>
            </w:r>
            <w:r w:rsidR="008B53DB">
              <w:rPr>
                <w:rFonts w:ascii="ＭＳ ゴシック" w:eastAsia="ＭＳ ゴシック" w:hAnsi="ＭＳ ゴシック" w:hint="eastAsia"/>
                <w:sz w:val="24"/>
                <w:szCs w:val="24"/>
              </w:rPr>
              <w:t>（資料５－２）</w:t>
            </w:r>
            <w:bookmarkEnd w:id="6"/>
            <w:r w:rsidR="001E0A1A" w:rsidRPr="00F47CA3">
              <w:rPr>
                <w:rFonts w:ascii="ＭＳ ゴシック" w:eastAsia="ＭＳ ゴシック" w:hAnsi="ＭＳ ゴシック" w:hint="eastAsia"/>
                <w:sz w:val="24"/>
                <w:szCs w:val="24"/>
              </w:rPr>
              <w:tab/>
              <w:t>参考</w:t>
            </w:r>
            <w:r w:rsidR="001E0A1A">
              <w:rPr>
                <w:rFonts w:ascii="ＭＳ ゴシック" w:eastAsia="ＭＳ ゴシック" w:hAnsi="ＭＳ ゴシック" w:hint="eastAsia"/>
                <w:sz w:val="24"/>
                <w:szCs w:val="24"/>
              </w:rPr>
              <w:t>-9</w:t>
            </w:r>
            <w:r w:rsidR="006C24A2">
              <w:rPr>
                <w:rFonts w:ascii="ＭＳ ゴシック" w:eastAsia="ＭＳ ゴシック" w:hAnsi="ＭＳ ゴシック"/>
                <w:sz w:val="24"/>
                <w:szCs w:val="24"/>
              </w:rPr>
              <w:t>3</w:t>
            </w:r>
          </w:p>
          <w:p w:rsidR="00590DAD" w:rsidRDefault="00590DAD" w:rsidP="00F47CA3">
            <w:pPr>
              <w:pStyle w:val="af6"/>
              <w:tabs>
                <w:tab w:val="left" w:leader="middleDot" w:pos="8304"/>
              </w:tabs>
              <w:spacing w:line="400" w:lineRule="exact"/>
              <w:ind w:leftChars="0" w:left="0" w:rightChars="50" w:right="11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A076C">
              <w:rPr>
                <w:rFonts w:ascii="ＭＳ ゴシック" w:eastAsia="ＭＳ ゴシック" w:hAnsi="ＭＳ ゴシック" w:hint="eastAsia"/>
                <w:sz w:val="24"/>
                <w:szCs w:val="24"/>
              </w:rPr>
              <w:t>12</w:t>
            </w:r>
            <w:r>
              <w:rPr>
                <w:rFonts w:ascii="ＭＳ ゴシック" w:eastAsia="ＭＳ ゴシック" w:hAnsi="ＭＳ ゴシック" w:hint="eastAsia"/>
                <w:sz w:val="24"/>
                <w:szCs w:val="24"/>
              </w:rPr>
              <w:t>）</w:t>
            </w:r>
            <w:r w:rsidR="003156B6" w:rsidRPr="003156B6">
              <w:rPr>
                <w:rFonts w:ascii="ＭＳ ゴシック" w:eastAsia="ＭＳ ゴシック" w:hAnsi="ＭＳ ゴシック" w:hint="eastAsia"/>
                <w:sz w:val="24"/>
                <w:szCs w:val="24"/>
              </w:rPr>
              <w:t>東芝インフラシステムズ株式会社</w:t>
            </w:r>
            <w:r w:rsidR="003156B6">
              <w:rPr>
                <w:rFonts w:ascii="ＭＳ ゴシック" w:eastAsia="ＭＳ ゴシック" w:hAnsi="ＭＳ ゴシック" w:hint="eastAsia"/>
                <w:sz w:val="24"/>
                <w:szCs w:val="24"/>
              </w:rPr>
              <w:t>（資料８－４）</w:t>
            </w:r>
            <w:r w:rsidR="00037764" w:rsidRPr="00F47CA3">
              <w:rPr>
                <w:rFonts w:ascii="ＭＳ ゴシック" w:eastAsia="ＭＳ ゴシック" w:hAnsi="ＭＳ ゴシック" w:hint="eastAsia"/>
                <w:sz w:val="24"/>
                <w:szCs w:val="24"/>
              </w:rPr>
              <w:tab/>
              <w:t>参考</w:t>
            </w:r>
            <w:r w:rsidR="00037764">
              <w:rPr>
                <w:rFonts w:ascii="ＭＳ ゴシック" w:eastAsia="ＭＳ ゴシック" w:hAnsi="ＭＳ ゴシック" w:hint="eastAsia"/>
                <w:sz w:val="24"/>
                <w:szCs w:val="24"/>
              </w:rPr>
              <w:t>-</w:t>
            </w:r>
            <w:r w:rsidR="001E0A1A">
              <w:rPr>
                <w:rFonts w:ascii="ＭＳ ゴシック" w:eastAsia="ＭＳ ゴシック" w:hAnsi="ＭＳ ゴシック" w:hint="eastAsia"/>
                <w:sz w:val="24"/>
                <w:szCs w:val="24"/>
              </w:rPr>
              <w:t>9</w:t>
            </w:r>
            <w:r w:rsidR="006C24A2">
              <w:rPr>
                <w:rFonts w:ascii="ＭＳ ゴシック" w:eastAsia="ＭＳ ゴシック" w:hAnsi="ＭＳ ゴシック"/>
                <w:sz w:val="24"/>
                <w:szCs w:val="24"/>
              </w:rPr>
              <w:t>6</w:t>
            </w:r>
          </w:p>
          <w:p w:rsidR="003156B6" w:rsidRDefault="003156B6" w:rsidP="00F47CA3">
            <w:pPr>
              <w:pStyle w:val="af6"/>
              <w:tabs>
                <w:tab w:val="left" w:leader="middleDot" w:pos="8304"/>
              </w:tabs>
              <w:spacing w:line="400" w:lineRule="exact"/>
              <w:ind w:leftChars="0" w:left="0" w:rightChars="50" w:right="11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A076C">
              <w:rPr>
                <w:rFonts w:ascii="ＭＳ ゴシック" w:eastAsia="ＭＳ ゴシック" w:hAnsi="ＭＳ ゴシック" w:hint="eastAsia"/>
                <w:sz w:val="24"/>
                <w:szCs w:val="24"/>
              </w:rPr>
              <w:t>13</w:t>
            </w:r>
            <w:r>
              <w:rPr>
                <w:rFonts w:ascii="ＭＳ ゴシック" w:eastAsia="ＭＳ ゴシック" w:hAnsi="ＭＳ ゴシック" w:hint="eastAsia"/>
                <w:sz w:val="24"/>
                <w:szCs w:val="24"/>
              </w:rPr>
              <w:t>）</w:t>
            </w:r>
            <w:r w:rsidRPr="003156B6">
              <w:rPr>
                <w:rFonts w:ascii="ＭＳ ゴシック" w:eastAsia="ＭＳ ゴシック" w:hAnsi="ＭＳ ゴシック" w:hint="eastAsia"/>
                <w:sz w:val="24"/>
                <w:szCs w:val="24"/>
              </w:rPr>
              <w:t>日本電気株式会社</w:t>
            </w:r>
            <w:r>
              <w:rPr>
                <w:rFonts w:ascii="ＭＳ ゴシック" w:eastAsia="ＭＳ ゴシック" w:hAnsi="ＭＳ ゴシック" w:hint="eastAsia"/>
                <w:sz w:val="24"/>
                <w:szCs w:val="24"/>
              </w:rPr>
              <w:t>（資料８－５）</w:t>
            </w:r>
            <w:r w:rsidR="00037764" w:rsidRPr="00F47CA3">
              <w:rPr>
                <w:rFonts w:ascii="ＭＳ ゴシック" w:eastAsia="ＭＳ ゴシック" w:hAnsi="ＭＳ ゴシック" w:hint="eastAsia"/>
                <w:sz w:val="24"/>
                <w:szCs w:val="24"/>
              </w:rPr>
              <w:tab/>
              <w:t>参考</w:t>
            </w:r>
            <w:r w:rsidR="00037764">
              <w:rPr>
                <w:rFonts w:ascii="ＭＳ ゴシック" w:eastAsia="ＭＳ ゴシック" w:hAnsi="ＭＳ ゴシック" w:hint="eastAsia"/>
                <w:sz w:val="24"/>
                <w:szCs w:val="24"/>
              </w:rPr>
              <w:t>-</w:t>
            </w:r>
            <w:r w:rsidR="001E0A1A">
              <w:rPr>
                <w:rFonts w:ascii="ＭＳ ゴシック" w:eastAsia="ＭＳ ゴシック" w:hAnsi="ＭＳ ゴシック" w:hint="eastAsia"/>
                <w:sz w:val="24"/>
                <w:szCs w:val="24"/>
              </w:rPr>
              <w:t>10</w:t>
            </w:r>
            <w:r w:rsidR="006C24A2">
              <w:rPr>
                <w:rFonts w:ascii="ＭＳ ゴシック" w:eastAsia="ＭＳ ゴシック" w:hAnsi="ＭＳ ゴシック"/>
                <w:sz w:val="24"/>
                <w:szCs w:val="24"/>
              </w:rPr>
              <w:t>5</w:t>
            </w:r>
          </w:p>
          <w:p w:rsidR="003156B6" w:rsidRDefault="003156B6" w:rsidP="00F47CA3">
            <w:pPr>
              <w:pStyle w:val="af6"/>
              <w:tabs>
                <w:tab w:val="left" w:leader="middleDot" w:pos="8304"/>
              </w:tabs>
              <w:spacing w:line="400" w:lineRule="exact"/>
              <w:ind w:leftChars="0" w:left="0" w:rightChars="50" w:right="11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A076C">
              <w:rPr>
                <w:rFonts w:ascii="ＭＳ ゴシック" w:eastAsia="ＭＳ ゴシック" w:hAnsi="ＭＳ ゴシック" w:hint="eastAsia"/>
                <w:sz w:val="24"/>
                <w:szCs w:val="24"/>
              </w:rPr>
              <w:t>14</w:t>
            </w:r>
            <w:r>
              <w:rPr>
                <w:rFonts w:ascii="ＭＳ ゴシック" w:eastAsia="ＭＳ ゴシック" w:hAnsi="ＭＳ ゴシック" w:hint="eastAsia"/>
                <w:sz w:val="24"/>
                <w:szCs w:val="24"/>
              </w:rPr>
              <w:t>）</w:t>
            </w:r>
            <w:r w:rsidRPr="003156B6">
              <w:rPr>
                <w:rFonts w:ascii="ＭＳ ゴシック" w:eastAsia="ＭＳ ゴシック" w:hAnsi="ＭＳ ゴシック" w:hint="eastAsia"/>
                <w:sz w:val="24"/>
                <w:szCs w:val="24"/>
              </w:rPr>
              <w:t>アマゾンウェブサービスジャパン合同会社</w:t>
            </w:r>
            <w:r>
              <w:rPr>
                <w:rFonts w:ascii="ＭＳ ゴシック" w:eastAsia="ＭＳ ゴシック" w:hAnsi="ＭＳ ゴシック" w:hint="eastAsia"/>
                <w:sz w:val="24"/>
                <w:szCs w:val="24"/>
              </w:rPr>
              <w:t>（資料９－３）</w:t>
            </w:r>
            <w:r w:rsidR="00037764" w:rsidRPr="00F47CA3">
              <w:rPr>
                <w:rFonts w:ascii="ＭＳ ゴシック" w:eastAsia="ＭＳ ゴシック" w:hAnsi="ＭＳ ゴシック" w:hint="eastAsia"/>
                <w:sz w:val="24"/>
                <w:szCs w:val="24"/>
              </w:rPr>
              <w:tab/>
              <w:t>参考</w:t>
            </w:r>
            <w:r w:rsidR="00037764">
              <w:rPr>
                <w:rFonts w:ascii="ＭＳ ゴシック" w:eastAsia="ＭＳ ゴシック" w:hAnsi="ＭＳ ゴシック" w:hint="eastAsia"/>
                <w:sz w:val="24"/>
                <w:szCs w:val="24"/>
              </w:rPr>
              <w:t>-</w:t>
            </w:r>
            <w:r w:rsidR="001E0A1A">
              <w:rPr>
                <w:rFonts w:ascii="ＭＳ ゴシック" w:eastAsia="ＭＳ ゴシック" w:hAnsi="ＭＳ ゴシック" w:hint="eastAsia"/>
                <w:sz w:val="24"/>
                <w:szCs w:val="24"/>
              </w:rPr>
              <w:t>11</w:t>
            </w:r>
            <w:r w:rsidR="006C24A2">
              <w:rPr>
                <w:rFonts w:ascii="ＭＳ ゴシック" w:eastAsia="ＭＳ ゴシック" w:hAnsi="ＭＳ ゴシック"/>
                <w:sz w:val="24"/>
                <w:szCs w:val="24"/>
              </w:rPr>
              <w:t>4</w:t>
            </w:r>
          </w:p>
          <w:p w:rsidR="004A076C" w:rsidRPr="00E0726D" w:rsidRDefault="004A076C" w:rsidP="00E0726D">
            <w:pPr>
              <w:pStyle w:val="af6"/>
              <w:tabs>
                <w:tab w:val="left" w:leader="middleDot" w:pos="8304"/>
              </w:tabs>
              <w:spacing w:line="400" w:lineRule="exact"/>
              <w:ind w:leftChars="0" w:left="480" w:rightChars="50" w:right="11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（15）</w:t>
            </w:r>
            <w:bookmarkStart w:id="7" w:name="_Hlk106096344"/>
            <w:r w:rsidR="00E0726D" w:rsidRPr="00E0726D">
              <w:rPr>
                <w:rFonts w:ascii="ＭＳ ゴシック" w:eastAsia="ＭＳ ゴシック" w:hAnsi="ＭＳ ゴシック" w:hint="eastAsia"/>
                <w:sz w:val="24"/>
                <w:szCs w:val="24"/>
              </w:rPr>
              <w:t>株式会社日本デジタル放送システムズへのヒアリング結果</w:t>
            </w:r>
            <w:r w:rsidR="00E0726D">
              <w:rPr>
                <w:rFonts w:ascii="ＭＳ ゴシック" w:eastAsia="ＭＳ ゴシック" w:hAnsi="ＭＳ ゴシック"/>
                <w:sz w:val="24"/>
                <w:szCs w:val="24"/>
              </w:rPr>
              <w:br/>
            </w:r>
            <w:r w:rsidR="00E0726D">
              <w:rPr>
                <w:rFonts w:ascii="ＭＳ ゴシック" w:eastAsia="ＭＳ ゴシック" w:hAnsi="ＭＳ ゴシック" w:hint="eastAsia"/>
                <w:sz w:val="24"/>
                <w:szCs w:val="24"/>
              </w:rPr>
              <w:t>（資料10－３）</w:t>
            </w:r>
            <w:bookmarkEnd w:id="7"/>
            <w:r w:rsidR="00E0726D" w:rsidRPr="00F47CA3">
              <w:rPr>
                <w:rFonts w:ascii="ＭＳ ゴシック" w:eastAsia="ＭＳ ゴシック" w:hAnsi="ＭＳ ゴシック" w:hint="eastAsia"/>
                <w:sz w:val="24"/>
                <w:szCs w:val="24"/>
              </w:rPr>
              <w:tab/>
              <w:t>参考</w:t>
            </w:r>
            <w:r w:rsidR="00E0726D">
              <w:rPr>
                <w:rFonts w:ascii="ＭＳ ゴシック" w:eastAsia="ＭＳ ゴシック" w:hAnsi="ＭＳ ゴシック" w:hint="eastAsia"/>
                <w:sz w:val="24"/>
                <w:szCs w:val="24"/>
              </w:rPr>
              <w:t>-</w:t>
            </w:r>
            <w:r w:rsidR="001E0A1A">
              <w:rPr>
                <w:rFonts w:ascii="ＭＳ ゴシック" w:eastAsia="ＭＳ ゴシック" w:hAnsi="ＭＳ ゴシック" w:hint="eastAsia"/>
                <w:sz w:val="24"/>
                <w:szCs w:val="24"/>
              </w:rPr>
              <w:t>13</w:t>
            </w:r>
            <w:r w:rsidR="006C24A2">
              <w:rPr>
                <w:rFonts w:ascii="ＭＳ ゴシック" w:eastAsia="ＭＳ ゴシック" w:hAnsi="ＭＳ ゴシック"/>
                <w:sz w:val="24"/>
                <w:szCs w:val="24"/>
              </w:rPr>
              <w:t>4</w:t>
            </w:r>
          </w:p>
          <w:p w:rsidR="00F62BDD" w:rsidRDefault="00F62BDD" w:rsidP="00F47CA3">
            <w:pPr>
              <w:pStyle w:val="af6"/>
              <w:tabs>
                <w:tab w:val="left" w:leader="middleDot" w:pos="8304"/>
              </w:tabs>
              <w:spacing w:line="400" w:lineRule="exact"/>
              <w:ind w:leftChars="0" w:left="0" w:rightChars="50" w:right="11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004A076C">
              <w:rPr>
                <w:rFonts w:ascii="ＭＳ ゴシック" w:eastAsia="ＭＳ ゴシック" w:hAnsi="ＭＳ ゴシック" w:hint="eastAsia"/>
                <w:sz w:val="24"/>
                <w:szCs w:val="24"/>
              </w:rPr>
              <w:t>6</w:t>
            </w:r>
            <w:r>
              <w:rPr>
                <w:rFonts w:ascii="ＭＳ ゴシック" w:eastAsia="ＭＳ ゴシック" w:hAnsi="ＭＳ ゴシック" w:hint="eastAsia"/>
                <w:sz w:val="24"/>
                <w:szCs w:val="24"/>
              </w:rPr>
              <w:t>）</w:t>
            </w:r>
            <w:r w:rsidRPr="00F62BDD">
              <w:rPr>
                <w:rFonts w:ascii="ＭＳ ゴシック" w:eastAsia="ＭＳ ゴシック" w:hAnsi="ＭＳ ゴシック" w:hint="eastAsia"/>
                <w:sz w:val="24"/>
                <w:szCs w:val="24"/>
              </w:rPr>
              <w:t>株式会社エフエム東京</w:t>
            </w:r>
            <w:r>
              <w:rPr>
                <w:rFonts w:ascii="ＭＳ ゴシック" w:eastAsia="ＭＳ ゴシック" w:hAnsi="ＭＳ ゴシック" w:hint="eastAsia"/>
                <w:sz w:val="24"/>
                <w:szCs w:val="24"/>
              </w:rPr>
              <w:t>（資料９－１）</w:t>
            </w:r>
            <w:r w:rsidR="00037764" w:rsidRPr="00F47CA3">
              <w:rPr>
                <w:rFonts w:ascii="ＭＳ ゴシック" w:eastAsia="ＭＳ ゴシック" w:hAnsi="ＭＳ ゴシック" w:hint="eastAsia"/>
                <w:sz w:val="24"/>
                <w:szCs w:val="24"/>
              </w:rPr>
              <w:tab/>
              <w:t>参考</w:t>
            </w:r>
            <w:r w:rsidR="00037764">
              <w:rPr>
                <w:rFonts w:ascii="ＭＳ ゴシック" w:eastAsia="ＭＳ ゴシック" w:hAnsi="ＭＳ ゴシック" w:hint="eastAsia"/>
                <w:sz w:val="24"/>
                <w:szCs w:val="24"/>
              </w:rPr>
              <w:t>-1</w:t>
            </w:r>
            <w:r w:rsidR="001E0A1A">
              <w:rPr>
                <w:rFonts w:ascii="ＭＳ ゴシック" w:eastAsia="ＭＳ ゴシック" w:hAnsi="ＭＳ ゴシック" w:hint="eastAsia"/>
                <w:sz w:val="24"/>
                <w:szCs w:val="24"/>
              </w:rPr>
              <w:t>3</w:t>
            </w:r>
            <w:r w:rsidR="006C24A2">
              <w:rPr>
                <w:rFonts w:ascii="ＭＳ ゴシック" w:eastAsia="ＭＳ ゴシック" w:hAnsi="ＭＳ ゴシック"/>
                <w:sz w:val="24"/>
                <w:szCs w:val="24"/>
              </w:rPr>
              <w:t>8</w:t>
            </w:r>
          </w:p>
          <w:p w:rsidR="004A076C" w:rsidRPr="00F47CA3" w:rsidRDefault="004A076C" w:rsidP="00F47CA3">
            <w:pPr>
              <w:pStyle w:val="af6"/>
              <w:tabs>
                <w:tab w:val="left" w:leader="middleDot" w:pos="8304"/>
              </w:tabs>
              <w:spacing w:line="400" w:lineRule="exact"/>
              <w:ind w:leftChars="0" w:left="0" w:rightChars="50" w:right="11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（17）</w:t>
            </w:r>
            <w:r w:rsidR="00E0726D" w:rsidRPr="00E0726D">
              <w:rPr>
                <w:rFonts w:ascii="ＭＳ ゴシック" w:eastAsia="ＭＳ ゴシック" w:hAnsi="ＭＳ ゴシック" w:hint="eastAsia"/>
                <w:sz w:val="24"/>
                <w:szCs w:val="24"/>
              </w:rPr>
              <w:t>一般社団法人日本新聞協会</w:t>
            </w:r>
            <w:r w:rsidR="00E0726D">
              <w:rPr>
                <w:rFonts w:ascii="ＭＳ ゴシック" w:eastAsia="ＭＳ ゴシック" w:hAnsi="ＭＳ ゴシック" w:hint="eastAsia"/>
                <w:sz w:val="24"/>
                <w:szCs w:val="24"/>
              </w:rPr>
              <w:t>（資料５－１）</w:t>
            </w:r>
            <w:r w:rsidR="00E0726D" w:rsidRPr="00E0726D">
              <w:rPr>
                <w:rFonts w:ascii="ＭＳ ゴシック" w:eastAsia="ＭＳ ゴシック" w:hAnsi="ＭＳ ゴシック" w:hint="eastAsia"/>
                <w:sz w:val="24"/>
                <w:szCs w:val="24"/>
              </w:rPr>
              <w:tab/>
              <w:t>参考-1</w:t>
            </w:r>
            <w:r w:rsidR="001E0A1A">
              <w:rPr>
                <w:rFonts w:ascii="ＭＳ ゴシック" w:eastAsia="ＭＳ ゴシック" w:hAnsi="ＭＳ ゴシック" w:hint="eastAsia"/>
                <w:sz w:val="24"/>
                <w:szCs w:val="24"/>
              </w:rPr>
              <w:t>4</w:t>
            </w:r>
            <w:r w:rsidR="006C24A2">
              <w:rPr>
                <w:rFonts w:ascii="ＭＳ ゴシック" w:eastAsia="ＭＳ ゴシック" w:hAnsi="ＭＳ ゴシック"/>
                <w:sz w:val="24"/>
                <w:szCs w:val="24"/>
              </w:rPr>
              <w:t>4</w:t>
            </w:r>
          </w:p>
        </w:tc>
      </w:tr>
    </w:tbl>
    <w:p w:rsidR="009803AE" w:rsidRPr="004C51D1" w:rsidRDefault="009803AE" w:rsidP="009803AE">
      <w:pPr>
        <w:autoSpaceDE w:val="0"/>
        <w:autoSpaceDN w:val="0"/>
        <w:rPr>
          <w:szCs w:val="21"/>
        </w:rPr>
      </w:pPr>
      <w:r w:rsidRPr="004C51D1">
        <w:rPr>
          <w:rFonts w:hint="eastAsia"/>
          <w:szCs w:val="21"/>
        </w:rPr>
        <w:lastRenderedPageBreak/>
        <w:t>参考１　開催要綱</w:t>
      </w:r>
    </w:p>
    <w:p w:rsidR="004C51D1" w:rsidRPr="009803AE" w:rsidRDefault="004C51D1" w:rsidP="009803AE">
      <w:pPr>
        <w:autoSpaceDE w:val="0"/>
        <w:autoSpaceDN w:val="0"/>
        <w:rPr>
          <w:sz w:val="21"/>
          <w:szCs w:val="21"/>
        </w:rPr>
      </w:pPr>
    </w:p>
    <w:p w:rsidR="009803AE" w:rsidRPr="00DD3CE5" w:rsidRDefault="009803AE" w:rsidP="004C51D1">
      <w:pPr>
        <w:widowControl/>
        <w:jc w:val="left"/>
        <w:rPr>
          <w:b/>
          <w:sz w:val="24"/>
        </w:rPr>
      </w:pPr>
      <w:r>
        <w:rPr>
          <w:rFonts w:hint="eastAsia"/>
          <w:b/>
          <w:sz w:val="24"/>
        </w:rPr>
        <w:t>「</w:t>
      </w:r>
      <w:r w:rsidRPr="0037718E">
        <w:rPr>
          <w:rFonts w:hint="eastAsia"/>
          <w:b/>
          <w:sz w:val="24"/>
        </w:rPr>
        <w:t>デジタル時代における放送制度の在り方に関する検討会</w:t>
      </w:r>
      <w:r>
        <w:rPr>
          <w:rFonts w:hint="eastAsia"/>
          <w:b/>
          <w:sz w:val="24"/>
        </w:rPr>
        <w:t>」開催要綱</w:t>
      </w:r>
    </w:p>
    <w:p w:rsidR="009803AE" w:rsidRPr="00DC3EC6" w:rsidRDefault="009803AE" w:rsidP="009803AE">
      <w:pPr>
        <w:autoSpaceDE w:val="0"/>
        <w:autoSpaceDN w:val="0"/>
        <w:jc w:val="left"/>
        <w:rPr>
          <w:b/>
          <w:sz w:val="24"/>
          <w:bdr w:val="single" w:sz="4" w:space="0" w:color="auto"/>
        </w:rPr>
      </w:pPr>
    </w:p>
    <w:p w:rsidR="009803AE" w:rsidRPr="002417D9" w:rsidRDefault="009803AE" w:rsidP="009803AE">
      <w:pPr>
        <w:autoSpaceDE w:val="0"/>
        <w:autoSpaceDN w:val="0"/>
        <w:jc w:val="left"/>
        <w:rPr>
          <w:rFonts w:hAnsi="ＭＳ ゴシック"/>
          <w:sz w:val="24"/>
        </w:rPr>
      </w:pPr>
      <w:r w:rsidRPr="002417D9">
        <w:rPr>
          <w:rFonts w:hAnsi="ＭＳ ゴシック" w:hint="eastAsia"/>
          <w:b/>
          <w:sz w:val="24"/>
          <w:bdr w:val="single" w:sz="4" w:space="0" w:color="auto"/>
        </w:rPr>
        <w:t>１　背景・目的</w:t>
      </w:r>
    </w:p>
    <w:p w:rsidR="009803AE" w:rsidRPr="009D6FC5" w:rsidRDefault="009803AE" w:rsidP="009803AE">
      <w:pPr>
        <w:pStyle w:val="20"/>
        <w:autoSpaceDE w:val="0"/>
        <w:autoSpaceDN w:val="0"/>
        <w:spacing w:line="320" w:lineRule="exact"/>
        <w:ind w:left="238"/>
        <w:jc w:val="both"/>
        <w:rPr>
          <w:rFonts w:hAnsi="ＭＳ ゴシック"/>
        </w:rPr>
      </w:pPr>
      <w:r>
        <w:rPr>
          <w:rFonts w:ascii="ＭＳ ゴシック" w:hAnsi="ＭＳ ゴシック" w:hint="eastAsia"/>
          <w:szCs w:val="24"/>
        </w:rPr>
        <w:t xml:space="preserve">　</w:t>
      </w:r>
      <w:r w:rsidRPr="0037718E">
        <w:rPr>
          <w:rFonts w:ascii="ＭＳ ゴシック" w:hAnsi="ＭＳ ゴシック" w:hint="eastAsia"/>
        </w:rPr>
        <w:t>ブロー</w:t>
      </w:r>
      <w:r>
        <w:rPr>
          <w:rFonts w:ascii="ＭＳ ゴシック" w:hAnsi="ＭＳ ゴシック" w:hint="eastAsia"/>
        </w:rPr>
        <w:t>ド</w:t>
      </w:r>
      <w:r w:rsidRPr="0037718E">
        <w:rPr>
          <w:rFonts w:ascii="ＭＳ ゴシック" w:hAnsi="ＭＳ ゴシック" w:hint="eastAsia"/>
        </w:rPr>
        <w:t>バンドインフラの普及やスマートフォン等の端末の多様化等を背景に、デジタル化が社会全体で急速に進展</w:t>
      </w:r>
      <w:r>
        <w:rPr>
          <w:rFonts w:ascii="ＭＳ ゴシック" w:hAnsi="ＭＳ ゴシック" w:hint="eastAsia"/>
        </w:rPr>
        <w:t>する</w:t>
      </w:r>
      <w:r w:rsidRPr="0037718E">
        <w:rPr>
          <w:rFonts w:ascii="ＭＳ ゴシック" w:hAnsi="ＭＳ ゴシック" w:hint="eastAsia"/>
        </w:rPr>
        <w:t>中、</w:t>
      </w:r>
      <w:r>
        <w:rPr>
          <w:rFonts w:ascii="ＭＳ ゴシック" w:hAnsi="ＭＳ ゴシック" w:hint="eastAsia"/>
        </w:rPr>
        <w:t>放送の将来像や</w:t>
      </w:r>
      <w:r w:rsidRPr="0037718E">
        <w:rPr>
          <w:rFonts w:ascii="ＭＳ ゴシック" w:hAnsi="ＭＳ ゴシック" w:hint="eastAsia"/>
        </w:rPr>
        <w:t>放送制度の在り方について、「</w:t>
      </w:r>
      <w:bookmarkStart w:id="8" w:name="_Hlk82622473"/>
      <w:r w:rsidRPr="0037718E">
        <w:rPr>
          <w:rFonts w:ascii="ＭＳ ゴシック" w:hAnsi="ＭＳ ゴシック" w:hint="eastAsia"/>
        </w:rPr>
        <w:t>規制改革実施計画」</w:t>
      </w:r>
      <w:bookmarkEnd w:id="8"/>
      <w:r w:rsidRPr="0037718E">
        <w:rPr>
          <w:rFonts w:ascii="ＭＳ ゴシック" w:hAnsi="ＭＳ ゴシック" w:hint="eastAsia"/>
        </w:rPr>
        <w:t>や「</w:t>
      </w:r>
      <w:r w:rsidRPr="00BF2558">
        <w:rPr>
          <w:rFonts w:ascii="ＭＳ ゴシック" w:hAnsi="ＭＳ ゴシック" w:hint="eastAsia"/>
        </w:rPr>
        <w:t>情報通信行政に対する若手からの提言</w:t>
      </w:r>
      <w:r>
        <w:rPr>
          <w:rFonts w:ascii="ＭＳ ゴシック" w:hAnsi="ＭＳ ゴシック" w:hint="eastAsia"/>
        </w:rPr>
        <w:t>」（</w:t>
      </w:r>
      <w:r w:rsidRPr="0037718E">
        <w:rPr>
          <w:rFonts w:ascii="ＭＳ ゴシック" w:hAnsi="ＭＳ ゴシック" w:hint="eastAsia"/>
        </w:rPr>
        <w:t>令和３年９月３日</w:t>
      </w:r>
      <w:r>
        <w:rPr>
          <w:rFonts w:ascii="ＭＳ ゴシック" w:hAnsi="ＭＳ ゴシック" w:hint="eastAsia"/>
        </w:rPr>
        <w:t xml:space="preserve"> </w:t>
      </w:r>
      <w:r w:rsidRPr="00941636">
        <w:rPr>
          <w:rFonts w:ascii="ＭＳ ゴシック" w:hAnsi="ＭＳ ゴシック" w:hint="eastAsia"/>
        </w:rPr>
        <w:t>総務省情報通信行政若手改革提案チーム</w:t>
      </w:r>
      <w:r w:rsidRPr="0037718E">
        <w:rPr>
          <w:rFonts w:ascii="ＭＳ ゴシック" w:hAnsi="ＭＳ ゴシック" w:hint="eastAsia"/>
        </w:rPr>
        <w:t>）も踏まえつつ、中長期的な視点から検討を行う。</w:t>
      </w:r>
    </w:p>
    <w:p w:rsidR="009803AE" w:rsidRPr="00524BC4" w:rsidRDefault="009803AE" w:rsidP="009803AE">
      <w:pPr>
        <w:pStyle w:val="20"/>
        <w:autoSpaceDE w:val="0"/>
        <w:autoSpaceDN w:val="0"/>
        <w:spacing w:line="320" w:lineRule="exact"/>
        <w:ind w:left="238"/>
        <w:rPr>
          <w:rFonts w:ascii="ＭＳ ゴシック" w:hAnsi="ＭＳ ゴシック"/>
          <w:szCs w:val="24"/>
        </w:rPr>
      </w:pPr>
      <w:r w:rsidRPr="009D6FC5">
        <w:rPr>
          <w:rFonts w:hAnsi="ＭＳ ゴシック" w:hint="eastAsia"/>
        </w:rPr>
        <w:t xml:space="preserve">　</w:t>
      </w:r>
    </w:p>
    <w:p w:rsidR="009803AE" w:rsidRDefault="009803AE" w:rsidP="009803AE">
      <w:pPr>
        <w:autoSpaceDE w:val="0"/>
        <w:autoSpaceDN w:val="0"/>
        <w:jc w:val="left"/>
        <w:rPr>
          <w:rFonts w:hAnsi="ＭＳ ゴシック"/>
          <w:b/>
          <w:sz w:val="24"/>
          <w:bdr w:val="single" w:sz="4" w:space="0" w:color="auto"/>
        </w:rPr>
      </w:pPr>
      <w:r>
        <w:rPr>
          <w:rFonts w:hAnsi="ＭＳ ゴシック" w:hint="eastAsia"/>
          <w:b/>
          <w:sz w:val="24"/>
          <w:bdr w:val="single" w:sz="4" w:space="0" w:color="auto"/>
        </w:rPr>
        <w:t>２　名称</w:t>
      </w:r>
    </w:p>
    <w:p w:rsidR="009803AE" w:rsidRPr="00AF3AF7" w:rsidRDefault="009803AE" w:rsidP="009803AE">
      <w:pPr>
        <w:autoSpaceDE w:val="0"/>
        <w:autoSpaceDN w:val="0"/>
        <w:jc w:val="left"/>
        <w:rPr>
          <w:rFonts w:hAnsi="ＭＳ ゴシック"/>
          <w:sz w:val="24"/>
        </w:rPr>
      </w:pPr>
      <w:r>
        <w:rPr>
          <w:rFonts w:hAnsi="ＭＳ ゴシック" w:hint="eastAsia"/>
          <w:b/>
          <w:sz w:val="24"/>
        </w:rPr>
        <w:t xml:space="preserve">　　</w:t>
      </w:r>
      <w:r>
        <w:rPr>
          <w:rFonts w:hAnsi="ＭＳ ゴシック" w:hint="eastAsia"/>
          <w:sz w:val="24"/>
        </w:rPr>
        <w:t>本会は「</w:t>
      </w:r>
      <w:r w:rsidRPr="0037718E">
        <w:rPr>
          <w:rFonts w:hAnsi="ＭＳ ゴシック" w:hint="eastAsia"/>
          <w:sz w:val="24"/>
        </w:rPr>
        <w:t>デジタル時代における放送制度の在り方に関する検討会</w:t>
      </w:r>
      <w:r w:rsidRPr="00AF3AF7">
        <w:rPr>
          <w:rFonts w:hAnsi="ＭＳ ゴシック" w:hint="eastAsia"/>
          <w:sz w:val="24"/>
        </w:rPr>
        <w:t>」と称する。</w:t>
      </w:r>
    </w:p>
    <w:p w:rsidR="009803AE" w:rsidRDefault="009803AE" w:rsidP="009803AE">
      <w:pPr>
        <w:autoSpaceDE w:val="0"/>
        <w:autoSpaceDN w:val="0"/>
        <w:jc w:val="left"/>
        <w:rPr>
          <w:rFonts w:hAnsi="ＭＳ ゴシック"/>
          <w:b/>
          <w:sz w:val="24"/>
          <w:bdr w:val="single" w:sz="4" w:space="0" w:color="auto"/>
        </w:rPr>
      </w:pPr>
    </w:p>
    <w:p w:rsidR="009803AE" w:rsidRDefault="009803AE" w:rsidP="009803AE">
      <w:pPr>
        <w:autoSpaceDE w:val="0"/>
        <w:autoSpaceDN w:val="0"/>
        <w:jc w:val="left"/>
        <w:rPr>
          <w:rFonts w:hAnsi="ＭＳ ゴシック"/>
          <w:sz w:val="24"/>
        </w:rPr>
      </w:pPr>
      <w:r>
        <w:rPr>
          <w:rFonts w:hAnsi="ＭＳ ゴシック" w:hint="eastAsia"/>
          <w:b/>
          <w:sz w:val="24"/>
          <w:bdr w:val="single" w:sz="4" w:space="0" w:color="auto"/>
        </w:rPr>
        <w:t>３</w:t>
      </w:r>
      <w:r w:rsidRPr="002417D9">
        <w:rPr>
          <w:rFonts w:hAnsi="ＭＳ ゴシック" w:hint="eastAsia"/>
          <w:b/>
          <w:sz w:val="24"/>
          <w:bdr w:val="single" w:sz="4" w:space="0" w:color="auto"/>
        </w:rPr>
        <w:t xml:space="preserve">　検討項目</w:t>
      </w:r>
    </w:p>
    <w:p w:rsidR="009803AE" w:rsidRPr="00E84400" w:rsidRDefault="009803AE" w:rsidP="009803AE">
      <w:pPr>
        <w:snapToGrid w:val="0"/>
        <w:spacing w:line="320" w:lineRule="exact"/>
        <w:ind w:leftChars="129" w:left="538" w:hangingChars="106" w:hanging="254"/>
        <w:jc w:val="left"/>
        <w:rPr>
          <w:rFonts w:hAnsi="ＭＳ ゴシック"/>
          <w:sz w:val="24"/>
        </w:rPr>
      </w:pPr>
      <w:r w:rsidRPr="00E84400">
        <w:rPr>
          <w:rFonts w:hAnsi="ＭＳ ゴシック" w:hint="eastAsia"/>
          <w:sz w:val="24"/>
        </w:rPr>
        <w:t>（１）</w:t>
      </w:r>
      <w:r w:rsidRPr="0037718E">
        <w:rPr>
          <w:rFonts w:hAnsi="ＭＳ ゴシック" w:hint="eastAsia"/>
          <w:sz w:val="24"/>
        </w:rPr>
        <w:t>デジタル時代における放送の</w:t>
      </w:r>
      <w:r>
        <w:rPr>
          <w:rFonts w:hAnsi="ＭＳ ゴシック" w:hint="eastAsia"/>
          <w:sz w:val="24"/>
        </w:rPr>
        <w:t>意義・</w:t>
      </w:r>
      <w:r w:rsidRPr="0037718E">
        <w:rPr>
          <w:rFonts w:hAnsi="ＭＳ ゴシック" w:hint="eastAsia"/>
          <w:sz w:val="24"/>
        </w:rPr>
        <w:t>役割</w:t>
      </w:r>
    </w:p>
    <w:p w:rsidR="009803AE" w:rsidRPr="0037718E" w:rsidRDefault="009803AE" w:rsidP="009803AE">
      <w:pPr>
        <w:snapToGrid w:val="0"/>
        <w:spacing w:line="320" w:lineRule="exact"/>
        <w:ind w:leftChars="129" w:left="538" w:hangingChars="106" w:hanging="254"/>
        <w:jc w:val="left"/>
        <w:rPr>
          <w:rFonts w:hAnsi="ＭＳ ゴシック"/>
          <w:sz w:val="24"/>
        </w:rPr>
      </w:pPr>
      <w:r w:rsidRPr="00E84400">
        <w:rPr>
          <w:rFonts w:hAnsi="ＭＳ ゴシック" w:hint="eastAsia"/>
          <w:sz w:val="24"/>
        </w:rPr>
        <w:t>（２）</w:t>
      </w:r>
      <w:r>
        <w:rPr>
          <w:rFonts w:hAnsi="ＭＳ ゴシック" w:hint="eastAsia"/>
          <w:sz w:val="24"/>
        </w:rPr>
        <w:t>放送ネットワークインフラの将来像</w:t>
      </w:r>
    </w:p>
    <w:p w:rsidR="009803AE" w:rsidRDefault="009803AE" w:rsidP="009803AE">
      <w:pPr>
        <w:snapToGrid w:val="0"/>
        <w:spacing w:line="320" w:lineRule="exact"/>
        <w:ind w:leftChars="129" w:left="538" w:hangingChars="106" w:hanging="254"/>
        <w:jc w:val="left"/>
        <w:rPr>
          <w:rFonts w:hAnsi="ＭＳ ゴシック"/>
          <w:sz w:val="24"/>
        </w:rPr>
      </w:pPr>
      <w:r w:rsidRPr="00E84400">
        <w:rPr>
          <w:rFonts w:hAnsi="ＭＳ ゴシック" w:hint="eastAsia"/>
          <w:sz w:val="24"/>
        </w:rPr>
        <w:t>（３）</w:t>
      </w:r>
      <w:r w:rsidRPr="0037718E">
        <w:rPr>
          <w:rFonts w:hAnsi="ＭＳ ゴシック" w:hint="eastAsia"/>
          <w:sz w:val="24"/>
        </w:rPr>
        <w:t>放送コンテンツのインターネット配信</w:t>
      </w:r>
      <w:r>
        <w:rPr>
          <w:rFonts w:hAnsi="ＭＳ ゴシック" w:hint="eastAsia"/>
          <w:sz w:val="24"/>
        </w:rPr>
        <w:t>の在り方</w:t>
      </w:r>
    </w:p>
    <w:p w:rsidR="009803AE" w:rsidRDefault="009803AE" w:rsidP="009803AE">
      <w:pPr>
        <w:snapToGrid w:val="0"/>
        <w:spacing w:line="320" w:lineRule="exact"/>
        <w:ind w:leftChars="129" w:left="538" w:hangingChars="106" w:hanging="254"/>
        <w:jc w:val="left"/>
        <w:rPr>
          <w:rFonts w:hAnsi="ＭＳ ゴシック"/>
          <w:sz w:val="24"/>
        </w:rPr>
      </w:pPr>
      <w:r>
        <w:rPr>
          <w:rFonts w:hAnsi="ＭＳ ゴシック" w:hint="eastAsia"/>
          <w:sz w:val="24"/>
        </w:rPr>
        <w:t>（４）デジタル時代における放送制度の在り方</w:t>
      </w:r>
    </w:p>
    <w:p w:rsidR="009803AE" w:rsidRPr="006C00D8" w:rsidRDefault="009803AE" w:rsidP="009803AE">
      <w:pPr>
        <w:snapToGrid w:val="0"/>
        <w:spacing w:line="320" w:lineRule="exact"/>
        <w:ind w:leftChars="129" w:left="538" w:hangingChars="106" w:hanging="254"/>
        <w:jc w:val="left"/>
        <w:rPr>
          <w:bCs/>
          <w:sz w:val="24"/>
          <w:szCs w:val="22"/>
        </w:rPr>
      </w:pPr>
      <w:r w:rsidRPr="006C00D8">
        <w:rPr>
          <w:rFonts w:hAnsi="ＭＳ ゴシック" w:hint="eastAsia"/>
          <w:sz w:val="24"/>
        </w:rPr>
        <w:t>（</w:t>
      </w:r>
      <w:r>
        <w:rPr>
          <w:rFonts w:hAnsi="ＭＳ ゴシック" w:hint="eastAsia"/>
          <w:sz w:val="24"/>
        </w:rPr>
        <w:t>５</w:t>
      </w:r>
      <w:r w:rsidRPr="006C00D8">
        <w:rPr>
          <w:rFonts w:hAnsi="ＭＳ ゴシック" w:hint="eastAsia"/>
          <w:sz w:val="24"/>
        </w:rPr>
        <w:t>）その他</w:t>
      </w:r>
    </w:p>
    <w:p w:rsidR="009803AE" w:rsidRPr="00A41CF7" w:rsidRDefault="009803AE" w:rsidP="009803AE">
      <w:pPr>
        <w:autoSpaceDE w:val="0"/>
        <w:autoSpaceDN w:val="0"/>
        <w:jc w:val="left"/>
        <w:rPr>
          <w:rFonts w:hAnsi="ＭＳ ゴシック"/>
          <w:sz w:val="24"/>
        </w:rPr>
      </w:pPr>
    </w:p>
    <w:p w:rsidR="009803AE" w:rsidRDefault="009803AE" w:rsidP="009803AE">
      <w:pPr>
        <w:autoSpaceDE w:val="0"/>
        <w:autoSpaceDN w:val="0"/>
        <w:jc w:val="left"/>
        <w:rPr>
          <w:rFonts w:hAnsi="ＭＳ ゴシック"/>
          <w:b/>
          <w:sz w:val="24"/>
          <w:bdr w:val="single" w:sz="4" w:space="0" w:color="auto"/>
        </w:rPr>
      </w:pPr>
      <w:r>
        <w:rPr>
          <w:rFonts w:hAnsi="ＭＳ ゴシック" w:hint="eastAsia"/>
          <w:b/>
          <w:sz w:val="24"/>
          <w:bdr w:val="single" w:sz="4" w:space="0" w:color="auto"/>
        </w:rPr>
        <w:t>４</w:t>
      </w:r>
      <w:r w:rsidRPr="00A41CF7">
        <w:rPr>
          <w:rFonts w:hAnsi="ＭＳ ゴシック" w:hint="eastAsia"/>
          <w:b/>
          <w:sz w:val="24"/>
          <w:bdr w:val="single" w:sz="4" w:space="0" w:color="auto"/>
        </w:rPr>
        <w:t xml:space="preserve">　</w:t>
      </w:r>
      <w:r>
        <w:rPr>
          <w:rFonts w:hAnsi="ＭＳ ゴシック" w:hint="eastAsia"/>
          <w:b/>
          <w:sz w:val="24"/>
          <w:bdr w:val="single" w:sz="4" w:space="0" w:color="auto"/>
        </w:rPr>
        <w:t>構成及び</w:t>
      </w:r>
      <w:r w:rsidRPr="00A41CF7">
        <w:rPr>
          <w:rFonts w:hAnsi="ＭＳ ゴシック" w:hint="eastAsia"/>
          <w:b/>
          <w:sz w:val="24"/>
          <w:bdr w:val="single" w:sz="4" w:space="0" w:color="auto"/>
        </w:rPr>
        <w:t>運営</w:t>
      </w:r>
    </w:p>
    <w:p w:rsidR="009803AE" w:rsidRDefault="009803AE" w:rsidP="009803AE">
      <w:pPr>
        <w:autoSpaceDE w:val="0"/>
        <w:autoSpaceDN w:val="0"/>
        <w:spacing w:line="320" w:lineRule="exact"/>
        <w:ind w:leftChars="129" w:left="284"/>
        <w:jc w:val="left"/>
        <w:rPr>
          <w:rFonts w:hAnsi="ＭＳ ゴシック"/>
          <w:sz w:val="24"/>
        </w:rPr>
      </w:pPr>
      <w:r w:rsidRPr="001E026A">
        <w:rPr>
          <w:rFonts w:hAnsi="ＭＳ ゴシック" w:hint="eastAsia"/>
          <w:sz w:val="24"/>
        </w:rPr>
        <w:t>（１）</w:t>
      </w:r>
      <w:r>
        <w:rPr>
          <w:rFonts w:hAnsi="ＭＳ ゴシック" w:hint="eastAsia"/>
          <w:sz w:val="24"/>
        </w:rPr>
        <w:t>本会は、総務大臣の検討会として開催する。</w:t>
      </w:r>
    </w:p>
    <w:p w:rsidR="009803AE" w:rsidRPr="001E026A" w:rsidRDefault="009803AE" w:rsidP="009803AE">
      <w:pPr>
        <w:autoSpaceDE w:val="0"/>
        <w:autoSpaceDN w:val="0"/>
        <w:spacing w:line="320" w:lineRule="exact"/>
        <w:ind w:leftChars="129" w:left="284"/>
        <w:jc w:val="left"/>
        <w:rPr>
          <w:rFonts w:hAnsi="ＭＳ ゴシック"/>
          <w:sz w:val="24"/>
        </w:rPr>
      </w:pPr>
      <w:r>
        <w:rPr>
          <w:rFonts w:hAnsi="ＭＳ ゴシック" w:hint="eastAsia"/>
          <w:sz w:val="24"/>
        </w:rPr>
        <w:t>（２）本会の構成員は、別紙のとおりとする。</w:t>
      </w:r>
    </w:p>
    <w:p w:rsidR="009803AE" w:rsidRDefault="009803AE" w:rsidP="009803AE">
      <w:pPr>
        <w:autoSpaceDE w:val="0"/>
        <w:autoSpaceDN w:val="0"/>
        <w:spacing w:line="320" w:lineRule="exact"/>
        <w:ind w:leftChars="129" w:left="284"/>
        <w:jc w:val="left"/>
        <w:rPr>
          <w:rFonts w:hAnsi="ＭＳ ゴシック"/>
          <w:sz w:val="24"/>
        </w:rPr>
      </w:pPr>
      <w:r>
        <w:rPr>
          <w:rFonts w:hAnsi="ＭＳ ゴシック" w:hint="eastAsia"/>
          <w:sz w:val="24"/>
        </w:rPr>
        <w:t>（３）本会に、総務大臣があらかじめ指名する座長を置く。</w:t>
      </w:r>
    </w:p>
    <w:p w:rsidR="009803AE" w:rsidRDefault="009803AE" w:rsidP="009803AE">
      <w:pPr>
        <w:autoSpaceDE w:val="0"/>
        <w:autoSpaceDN w:val="0"/>
        <w:spacing w:line="320" w:lineRule="exact"/>
        <w:ind w:leftChars="129" w:left="284"/>
        <w:jc w:val="left"/>
        <w:rPr>
          <w:rFonts w:hAnsi="ＭＳ ゴシック"/>
          <w:sz w:val="24"/>
        </w:rPr>
      </w:pPr>
      <w:r>
        <w:rPr>
          <w:rFonts w:hAnsi="ＭＳ ゴシック" w:hint="eastAsia"/>
          <w:sz w:val="24"/>
        </w:rPr>
        <w:t>（４）</w:t>
      </w:r>
      <w:r w:rsidRPr="0057208E">
        <w:rPr>
          <w:rFonts w:hAnsi="ＭＳ ゴシック" w:hint="eastAsia"/>
          <w:sz w:val="24"/>
        </w:rPr>
        <w:t>座長</w:t>
      </w:r>
      <w:r>
        <w:rPr>
          <w:rFonts w:hAnsi="ＭＳ ゴシック" w:hint="eastAsia"/>
          <w:sz w:val="24"/>
        </w:rPr>
        <w:t>代理は座長が指名する。</w:t>
      </w:r>
    </w:p>
    <w:p w:rsidR="009803AE" w:rsidRPr="00F273B2" w:rsidRDefault="009803AE" w:rsidP="009803AE">
      <w:pPr>
        <w:autoSpaceDE w:val="0"/>
        <w:autoSpaceDN w:val="0"/>
        <w:spacing w:line="320" w:lineRule="exact"/>
        <w:ind w:leftChars="129" w:left="764" w:rightChars="-65" w:right="-143" w:hangingChars="200" w:hanging="480"/>
        <w:jc w:val="left"/>
        <w:rPr>
          <w:rFonts w:hAnsi="ＭＳ ゴシック"/>
          <w:sz w:val="24"/>
        </w:rPr>
      </w:pPr>
      <w:r>
        <w:rPr>
          <w:rFonts w:hAnsi="ＭＳ ゴシック" w:hint="eastAsia"/>
          <w:sz w:val="24"/>
        </w:rPr>
        <w:t>（５）</w:t>
      </w:r>
      <w:r w:rsidRPr="009D6FC5">
        <w:rPr>
          <w:rFonts w:hAnsi="ＭＳ ゴシック" w:hint="eastAsia"/>
          <w:spacing w:val="-2"/>
          <w:sz w:val="24"/>
        </w:rPr>
        <w:t>座長代理は座長を補佐し、座長不在のときは座長に代わって本会を招集する。</w:t>
      </w:r>
    </w:p>
    <w:p w:rsidR="009803AE" w:rsidRPr="0057208E" w:rsidRDefault="009803AE" w:rsidP="009803AE">
      <w:pPr>
        <w:autoSpaceDE w:val="0"/>
        <w:autoSpaceDN w:val="0"/>
        <w:spacing w:line="320" w:lineRule="exact"/>
        <w:ind w:leftChars="129" w:left="764" w:hangingChars="200" w:hanging="480"/>
        <w:jc w:val="left"/>
        <w:rPr>
          <w:rFonts w:hAnsi="ＭＳ ゴシック"/>
          <w:sz w:val="24"/>
        </w:rPr>
      </w:pPr>
      <w:r>
        <w:rPr>
          <w:rFonts w:hAnsi="ＭＳ ゴシック" w:hint="eastAsia"/>
          <w:sz w:val="24"/>
        </w:rPr>
        <w:t>（６）座長は、必要に応じ、構成員以外の関係者の出席を求め、意見を聴くことができる。</w:t>
      </w:r>
    </w:p>
    <w:p w:rsidR="009803AE" w:rsidRDefault="009803AE" w:rsidP="009803AE">
      <w:pPr>
        <w:autoSpaceDE w:val="0"/>
        <w:autoSpaceDN w:val="0"/>
        <w:spacing w:line="320" w:lineRule="exact"/>
        <w:ind w:leftChars="129" w:left="284"/>
        <w:jc w:val="left"/>
        <w:rPr>
          <w:rFonts w:hAnsi="ＭＳ ゴシック"/>
          <w:sz w:val="24"/>
        </w:rPr>
      </w:pPr>
      <w:r>
        <w:rPr>
          <w:rFonts w:hAnsi="ＭＳ ゴシック" w:hint="eastAsia"/>
          <w:sz w:val="24"/>
        </w:rPr>
        <w:t>（７）その他、本会</w:t>
      </w:r>
      <w:r w:rsidRPr="002417D9">
        <w:rPr>
          <w:rFonts w:hAnsi="ＭＳ ゴシック" w:hint="eastAsia"/>
          <w:sz w:val="24"/>
        </w:rPr>
        <w:t>の運営に必要な事項は座長が定める</w:t>
      </w:r>
      <w:r>
        <w:rPr>
          <w:rFonts w:hAnsi="ＭＳ ゴシック" w:hint="eastAsia"/>
          <w:sz w:val="24"/>
        </w:rPr>
        <w:t>ところによる</w:t>
      </w:r>
      <w:r w:rsidRPr="002417D9">
        <w:rPr>
          <w:rFonts w:hAnsi="ＭＳ ゴシック" w:hint="eastAsia"/>
          <w:sz w:val="24"/>
        </w:rPr>
        <w:t>。</w:t>
      </w:r>
    </w:p>
    <w:p w:rsidR="009803AE" w:rsidRDefault="009803AE" w:rsidP="009803AE">
      <w:pPr>
        <w:autoSpaceDE w:val="0"/>
        <w:autoSpaceDN w:val="0"/>
        <w:spacing w:line="320" w:lineRule="exact"/>
        <w:ind w:left="600" w:hanging="360"/>
        <w:jc w:val="left"/>
        <w:rPr>
          <w:rFonts w:hAnsi="ＭＳ ゴシック"/>
          <w:sz w:val="24"/>
        </w:rPr>
      </w:pPr>
    </w:p>
    <w:p w:rsidR="009803AE" w:rsidRPr="002417D9" w:rsidRDefault="009803AE" w:rsidP="009803AE">
      <w:pPr>
        <w:autoSpaceDE w:val="0"/>
        <w:autoSpaceDN w:val="0"/>
        <w:ind w:left="440" w:hanging="360"/>
        <w:jc w:val="left"/>
        <w:rPr>
          <w:rFonts w:hAnsi="ＭＳ ゴシック"/>
          <w:sz w:val="24"/>
        </w:rPr>
      </w:pPr>
      <w:r>
        <w:rPr>
          <w:rFonts w:hAnsi="ＭＳ ゴシック" w:hint="eastAsia"/>
          <w:b/>
          <w:sz w:val="24"/>
          <w:bdr w:val="single" w:sz="4" w:space="0" w:color="auto"/>
        </w:rPr>
        <w:t>５</w:t>
      </w:r>
      <w:r w:rsidRPr="002417D9">
        <w:rPr>
          <w:rFonts w:hAnsi="ＭＳ ゴシック" w:hint="eastAsia"/>
          <w:b/>
          <w:sz w:val="24"/>
          <w:bdr w:val="single" w:sz="4" w:space="0" w:color="auto"/>
        </w:rPr>
        <w:t xml:space="preserve">　</w:t>
      </w:r>
      <w:r>
        <w:rPr>
          <w:rFonts w:hAnsi="ＭＳ ゴシック" w:hint="eastAsia"/>
          <w:b/>
          <w:sz w:val="24"/>
          <w:bdr w:val="single" w:sz="4" w:space="0" w:color="auto"/>
        </w:rPr>
        <w:t>議事の取扱い</w:t>
      </w:r>
    </w:p>
    <w:p w:rsidR="009803AE" w:rsidRDefault="009803AE" w:rsidP="009803AE">
      <w:pPr>
        <w:autoSpaceDE w:val="0"/>
        <w:autoSpaceDN w:val="0"/>
        <w:spacing w:line="320" w:lineRule="exact"/>
        <w:ind w:left="756" w:hanging="516"/>
        <w:jc w:val="left"/>
        <w:rPr>
          <w:rFonts w:hAnsi="ＭＳ ゴシック"/>
          <w:sz w:val="24"/>
        </w:rPr>
      </w:pPr>
      <w:r>
        <w:rPr>
          <w:rFonts w:hAnsi="ＭＳ ゴシック" w:hint="eastAsia"/>
          <w:sz w:val="24"/>
        </w:rPr>
        <w:t>（１）</w:t>
      </w:r>
      <w:r w:rsidRPr="00A02EE6">
        <w:rPr>
          <w:rFonts w:hAnsi="ＭＳ ゴシック" w:hint="eastAsia"/>
          <w:sz w:val="24"/>
        </w:rPr>
        <w:t>本会の会議は、原則として公開とする。ただし、公開することにより当事者又は第三者の権利及</w:t>
      </w:r>
      <w:r>
        <w:rPr>
          <w:rFonts w:hAnsi="ＭＳ ゴシック" w:hint="eastAsia"/>
          <w:sz w:val="24"/>
        </w:rPr>
        <w:t>び利益並びに公共の利益を害するおそれがある場合その他座長が必要と</w:t>
      </w:r>
      <w:r w:rsidRPr="00A02EE6">
        <w:rPr>
          <w:rFonts w:hAnsi="ＭＳ ゴシック" w:hint="eastAsia"/>
          <w:sz w:val="24"/>
        </w:rPr>
        <w:t>認める場合については、非公開とする。</w:t>
      </w:r>
    </w:p>
    <w:p w:rsidR="009803AE" w:rsidRDefault="009803AE" w:rsidP="009803AE">
      <w:pPr>
        <w:autoSpaceDE w:val="0"/>
        <w:autoSpaceDN w:val="0"/>
        <w:spacing w:line="320" w:lineRule="exact"/>
        <w:ind w:left="756" w:hanging="516"/>
        <w:jc w:val="left"/>
        <w:rPr>
          <w:rFonts w:hAnsi="ＭＳ ゴシック"/>
          <w:sz w:val="24"/>
        </w:rPr>
      </w:pPr>
      <w:r>
        <w:rPr>
          <w:rFonts w:hAnsi="ＭＳ ゴシック" w:hint="eastAsia"/>
          <w:sz w:val="24"/>
        </w:rPr>
        <w:t>（２）</w:t>
      </w:r>
      <w:r w:rsidRPr="00A02EE6">
        <w:rPr>
          <w:rFonts w:hAnsi="ＭＳ ゴシック" w:hint="eastAsia"/>
          <w:sz w:val="24"/>
        </w:rPr>
        <w:t>本会の会議で使用した資料については、原則として総務省のホームページに掲載し、公開する。ただし、公開するこ</w:t>
      </w:r>
      <w:r>
        <w:rPr>
          <w:rFonts w:hAnsi="ＭＳ ゴシック" w:hint="eastAsia"/>
          <w:sz w:val="24"/>
        </w:rPr>
        <w:t>とにより当事者又は第三者の権利及び利益並びに公共の利益を害するおそれがある場合その他座長が必要と</w:t>
      </w:r>
      <w:r w:rsidRPr="00A02EE6">
        <w:rPr>
          <w:rFonts w:hAnsi="ＭＳ ゴシック" w:hint="eastAsia"/>
          <w:sz w:val="24"/>
        </w:rPr>
        <w:t>認める場合については、非公開とする。</w:t>
      </w:r>
    </w:p>
    <w:p w:rsidR="009803AE" w:rsidRDefault="009803AE" w:rsidP="009803AE">
      <w:pPr>
        <w:autoSpaceDE w:val="0"/>
        <w:autoSpaceDN w:val="0"/>
        <w:spacing w:line="320" w:lineRule="exact"/>
        <w:ind w:left="756" w:hanging="516"/>
        <w:jc w:val="left"/>
        <w:rPr>
          <w:rFonts w:hAnsi="ＭＳ ゴシック"/>
          <w:sz w:val="24"/>
        </w:rPr>
      </w:pPr>
      <w:r>
        <w:rPr>
          <w:rFonts w:hAnsi="ＭＳ ゴシック" w:hint="eastAsia"/>
          <w:sz w:val="24"/>
        </w:rPr>
        <w:t>（３）</w:t>
      </w:r>
      <w:r w:rsidRPr="00A02EE6">
        <w:rPr>
          <w:rFonts w:hAnsi="ＭＳ ゴシック" w:hint="eastAsia"/>
          <w:sz w:val="24"/>
        </w:rPr>
        <w:t>本会の会議については、原則として議事要旨を作成し、総務省のホームページに掲載し、公開する。</w:t>
      </w:r>
    </w:p>
    <w:p w:rsidR="009803AE" w:rsidRPr="00F73F79" w:rsidRDefault="009803AE" w:rsidP="009803AE">
      <w:pPr>
        <w:autoSpaceDE w:val="0"/>
        <w:autoSpaceDN w:val="0"/>
        <w:spacing w:line="320" w:lineRule="exact"/>
        <w:ind w:left="851" w:hanging="611"/>
        <w:jc w:val="left"/>
        <w:rPr>
          <w:rFonts w:hAnsi="ＭＳ ゴシック"/>
          <w:sz w:val="24"/>
        </w:rPr>
      </w:pPr>
    </w:p>
    <w:p w:rsidR="009803AE" w:rsidRPr="002417D9" w:rsidRDefault="009803AE" w:rsidP="009803AE">
      <w:pPr>
        <w:autoSpaceDE w:val="0"/>
        <w:autoSpaceDN w:val="0"/>
        <w:ind w:left="440" w:hanging="360"/>
        <w:jc w:val="left"/>
        <w:rPr>
          <w:rFonts w:hAnsi="ＭＳ ゴシック"/>
          <w:sz w:val="24"/>
        </w:rPr>
      </w:pPr>
      <w:r>
        <w:rPr>
          <w:rFonts w:hAnsi="ＭＳ ゴシック" w:hint="eastAsia"/>
          <w:b/>
          <w:sz w:val="24"/>
          <w:bdr w:val="single" w:sz="4" w:space="0" w:color="auto"/>
        </w:rPr>
        <w:lastRenderedPageBreak/>
        <w:t>６</w:t>
      </w:r>
      <w:r w:rsidRPr="002417D9">
        <w:rPr>
          <w:rFonts w:hAnsi="ＭＳ ゴシック" w:hint="eastAsia"/>
          <w:b/>
          <w:sz w:val="24"/>
          <w:bdr w:val="single" w:sz="4" w:space="0" w:color="auto"/>
        </w:rPr>
        <w:t xml:space="preserve">　その他</w:t>
      </w:r>
    </w:p>
    <w:p w:rsidR="009803AE" w:rsidRPr="00BC1407" w:rsidRDefault="009803AE" w:rsidP="009803AE">
      <w:pPr>
        <w:spacing w:line="320" w:lineRule="exact"/>
        <w:ind w:leftChars="129" w:left="284" w:firstLineChars="130" w:firstLine="312"/>
        <w:rPr>
          <w:rFonts w:hAnsi="ＭＳ ゴシック"/>
          <w:sz w:val="24"/>
        </w:rPr>
      </w:pPr>
      <w:r w:rsidRPr="005E4A3F">
        <w:rPr>
          <w:rFonts w:hAnsi="ＭＳ ゴシック" w:hint="eastAsia"/>
          <w:sz w:val="24"/>
        </w:rPr>
        <w:t>本会の庶務は、情報流通行政局放送政策課が</w:t>
      </w:r>
      <w:r>
        <w:rPr>
          <w:rFonts w:hAnsi="ＭＳ ゴシック" w:hint="eastAsia"/>
          <w:sz w:val="24"/>
        </w:rPr>
        <w:t>、同局</w:t>
      </w:r>
      <w:r w:rsidRPr="0037718E">
        <w:rPr>
          <w:rFonts w:hAnsi="ＭＳ ゴシック" w:hint="eastAsia"/>
          <w:sz w:val="24"/>
        </w:rPr>
        <w:t>情報通信作品振興課</w:t>
      </w:r>
      <w:r>
        <w:rPr>
          <w:rFonts w:hAnsi="ＭＳ ゴシック" w:hint="eastAsia"/>
          <w:sz w:val="24"/>
        </w:rPr>
        <w:t>、放送技術課、地上放送課及び衛星・地域放送課の協力を得て</w:t>
      </w:r>
      <w:r w:rsidRPr="005E4A3F">
        <w:rPr>
          <w:rFonts w:hAnsi="ＭＳ ゴシック" w:hint="eastAsia"/>
          <w:sz w:val="24"/>
        </w:rPr>
        <w:t>行うものとする。</w:t>
      </w:r>
    </w:p>
    <w:p w:rsidR="009803AE" w:rsidRDefault="009803AE" w:rsidP="009803AE">
      <w:pPr>
        <w:spacing w:line="300" w:lineRule="exact"/>
        <w:jc w:val="center"/>
      </w:pPr>
      <w:r>
        <w:br w:type="page"/>
      </w:r>
    </w:p>
    <w:p w:rsidR="004C51D1" w:rsidRPr="004C51D1" w:rsidRDefault="004C51D1" w:rsidP="004C51D1">
      <w:pPr>
        <w:spacing w:line="300" w:lineRule="exact"/>
        <w:rPr>
          <w:rFonts w:hAnsi="ＭＳ ゴシック"/>
          <w:sz w:val="24"/>
          <w:szCs w:val="24"/>
        </w:rPr>
      </w:pPr>
      <w:r w:rsidRPr="004C51D1">
        <w:rPr>
          <w:rFonts w:hAnsi="ＭＳ ゴシック" w:hint="eastAsia"/>
          <w:sz w:val="24"/>
          <w:szCs w:val="24"/>
        </w:rPr>
        <w:lastRenderedPageBreak/>
        <w:t>別紙</w:t>
      </w:r>
    </w:p>
    <w:p w:rsidR="004C51D1" w:rsidRDefault="004C51D1" w:rsidP="004C51D1">
      <w:pPr>
        <w:spacing w:line="300" w:lineRule="exact"/>
        <w:jc w:val="center"/>
        <w:rPr>
          <w:rFonts w:hAnsi="ＭＳ ゴシック"/>
          <w:sz w:val="28"/>
          <w:szCs w:val="28"/>
        </w:rPr>
      </w:pPr>
    </w:p>
    <w:p w:rsidR="004C51D1" w:rsidRDefault="004C51D1" w:rsidP="004C51D1">
      <w:pPr>
        <w:spacing w:line="300" w:lineRule="exact"/>
        <w:jc w:val="center"/>
        <w:rPr>
          <w:rFonts w:hAnsi="ＭＳ ゴシック"/>
          <w:sz w:val="28"/>
          <w:szCs w:val="28"/>
        </w:rPr>
      </w:pPr>
    </w:p>
    <w:p w:rsidR="004C51D1" w:rsidRDefault="004C51D1" w:rsidP="004C51D1">
      <w:pPr>
        <w:spacing w:line="300" w:lineRule="exact"/>
        <w:jc w:val="center"/>
        <w:rPr>
          <w:rFonts w:hAnsi="ＭＳ ゴシック"/>
          <w:sz w:val="28"/>
          <w:szCs w:val="28"/>
        </w:rPr>
      </w:pPr>
      <w:r w:rsidRPr="00CD57ED">
        <w:rPr>
          <w:rFonts w:hAnsi="ＭＳ ゴシック" w:hint="eastAsia"/>
          <w:sz w:val="28"/>
          <w:szCs w:val="28"/>
        </w:rPr>
        <w:t>「</w:t>
      </w:r>
      <w:r w:rsidRPr="0037718E">
        <w:rPr>
          <w:rFonts w:hAnsi="ＭＳ ゴシック" w:hint="eastAsia"/>
          <w:sz w:val="28"/>
          <w:szCs w:val="28"/>
        </w:rPr>
        <w:t>デジタル時代における放送制度の在り方に関する検討会</w:t>
      </w:r>
      <w:r w:rsidRPr="00CD57ED">
        <w:rPr>
          <w:rFonts w:hAnsi="ＭＳ ゴシック" w:hint="eastAsia"/>
          <w:sz w:val="28"/>
          <w:szCs w:val="28"/>
        </w:rPr>
        <w:t>」</w:t>
      </w:r>
      <w:r w:rsidRPr="002F3089">
        <w:rPr>
          <w:rFonts w:hAnsi="ＭＳ ゴシック" w:hint="eastAsia"/>
          <w:sz w:val="28"/>
          <w:szCs w:val="28"/>
        </w:rPr>
        <w:t>構成員名簿</w:t>
      </w:r>
    </w:p>
    <w:p w:rsidR="004C51D1" w:rsidRPr="002F3089" w:rsidRDefault="004C51D1" w:rsidP="004C51D1">
      <w:pPr>
        <w:spacing w:line="300" w:lineRule="exact"/>
        <w:ind w:firstLineChars="200" w:firstLine="560"/>
        <w:jc w:val="center"/>
        <w:rPr>
          <w:rFonts w:hAnsi="ＭＳ ゴシック"/>
          <w:sz w:val="28"/>
          <w:szCs w:val="28"/>
        </w:rPr>
      </w:pPr>
    </w:p>
    <w:p w:rsidR="004C51D1" w:rsidRPr="003B4A80" w:rsidRDefault="004C51D1" w:rsidP="004C51D1">
      <w:pPr>
        <w:spacing w:line="440" w:lineRule="exact"/>
        <w:ind w:firstLineChars="525" w:firstLine="1155"/>
        <w:jc w:val="right"/>
        <w:rPr>
          <w:rFonts w:hAnsi="ＭＳ ゴシック"/>
        </w:rPr>
      </w:pPr>
      <w:r w:rsidRPr="003B4A80">
        <w:rPr>
          <w:rFonts w:hAnsi="ＭＳ ゴシック" w:hint="eastAsia"/>
        </w:rPr>
        <w:t>（敬称略</w:t>
      </w:r>
      <w:r>
        <w:rPr>
          <w:rFonts w:hAnsi="ＭＳ ゴシック" w:hint="eastAsia"/>
        </w:rPr>
        <w:t>・</w:t>
      </w:r>
      <w:r w:rsidRPr="003B4A80">
        <w:rPr>
          <w:rFonts w:hAnsi="ＭＳ ゴシック" w:hint="eastAsia"/>
        </w:rPr>
        <w:t>座長を除き五十音順）</w:t>
      </w:r>
    </w:p>
    <w:tbl>
      <w:tblPr>
        <w:tblW w:w="9782" w:type="dxa"/>
        <w:tblInd w:w="-327" w:type="dxa"/>
        <w:tblLayout w:type="fixed"/>
        <w:tblCellMar>
          <w:left w:w="99" w:type="dxa"/>
          <w:right w:w="99" w:type="dxa"/>
        </w:tblCellMar>
        <w:tblLook w:val="0000" w:firstRow="0" w:lastRow="0" w:firstColumn="0" w:lastColumn="0" w:noHBand="0" w:noVBand="0"/>
      </w:tblPr>
      <w:tblGrid>
        <w:gridCol w:w="1560"/>
        <w:gridCol w:w="1701"/>
        <w:gridCol w:w="6521"/>
      </w:tblGrid>
      <w:tr w:rsidR="004C51D1" w:rsidRPr="00E177F0" w:rsidTr="00F03749">
        <w:trPr>
          <w:trHeight w:val="100"/>
        </w:trPr>
        <w:tc>
          <w:tcPr>
            <w:tcW w:w="3261" w:type="dxa"/>
            <w:gridSpan w:val="2"/>
          </w:tcPr>
          <w:p w:rsidR="004C51D1" w:rsidRPr="003859DD" w:rsidRDefault="004C51D1" w:rsidP="00F03749">
            <w:pPr>
              <w:autoSpaceDE w:val="0"/>
              <w:autoSpaceDN w:val="0"/>
              <w:snapToGrid w:val="0"/>
              <w:spacing w:line="276" w:lineRule="auto"/>
              <w:ind w:right="21" w:firstLineChars="100" w:firstLine="220"/>
              <w:jc w:val="left"/>
              <w:rPr>
                <w:rFonts w:hAnsi="ＭＳ ゴシック"/>
                <w:szCs w:val="22"/>
              </w:rPr>
            </w:pPr>
            <w:r w:rsidRPr="003859DD">
              <w:rPr>
                <w:rFonts w:hAnsi="ＭＳ ゴシック" w:hint="eastAsia"/>
                <w:szCs w:val="22"/>
              </w:rPr>
              <w:t>＜構成員＞</w:t>
            </w:r>
          </w:p>
        </w:tc>
        <w:tc>
          <w:tcPr>
            <w:tcW w:w="6521" w:type="dxa"/>
          </w:tcPr>
          <w:p w:rsidR="004C51D1" w:rsidRPr="00E177F0" w:rsidRDefault="004C51D1" w:rsidP="00F03749">
            <w:pPr>
              <w:autoSpaceDE w:val="0"/>
              <w:autoSpaceDN w:val="0"/>
              <w:snapToGrid w:val="0"/>
              <w:spacing w:line="276" w:lineRule="auto"/>
              <w:rPr>
                <w:rFonts w:hAnsi="ＭＳ ゴシック"/>
                <w:sz w:val="16"/>
              </w:rPr>
            </w:pPr>
          </w:p>
        </w:tc>
      </w:tr>
      <w:tr w:rsidR="004C51D1" w:rsidRPr="00E177F0" w:rsidTr="00F03749">
        <w:trPr>
          <w:trHeight w:val="100"/>
        </w:trPr>
        <w:tc>
          <w:tcPr>
            <w:tcW w:w="1560" w:type="dxa"/>
          </w:tcPr>
          <w:p w:rsidR="004C51D1" w:rsidRPr="00E177F0" w:rsidRDefault="004C51D1" w:rsidP="00F03749">
            <w:pPr>
              <w:autoSpaceDE w:val="0"/>
              <w:autoSpaceDN w:val="0"/>
              <w:snapToGrid w:val="0"/>
              <w:spacing w:line="276" w:lineRule="auto"/>
              <w:ind w:right="21"/>
              <w:rPr>
                <w:rFonts w:hAnsi="ＭＳ ゴシック"/>
                <w:sz w:val="16"/>
              </w:rPr>
            </w:pPr>
          </w:p>
        </w:tc>
        <w:tc>
          <w:tcPr>
            <w:tcW w:w="1701" w:type="dxa"/>
          </w:tcPr>
          <w:p w:rsidR="004C51D1" w:rsidRDefault="004C51D1" w:rsidP="00F03749">
            <w:pPr>
              <w:autoSpaceDE w:val="0"/>
              <w:autoSpaceDN w:val="0"/>
              <w:snapToGrid w:val="0"/>
              <w:spacing w:line="276" w:lineRule="auto"/>
              <w:ind w:right="21"/>
              <w:rPr>
                <w:rFonts w:hAnsi="ＭＳ ゴシック"/>
                <w:sz w:val="16"/>
              </w:rPr>
            </w:pPr>
          </w:p>
        </w:tc>
        <w:tc>
          <w:tcPr>
            <w:tcW w:w="6521" w:type="dxa"/>
          </w:tcPr>
          <w:p w:rsidR="004C51D1" w:rsidRPr="00E177F0" w:rsidRDefault="004C51D1" w:rsidP="00F03749">
            <w:pPr>
              <w:autoSpaceDE w:val="0"/>
              <w:autoSpaceDN w:val="0"/>
              <w:snapToGrid w:val="0"/>
              <w:spacing w:line="276" w:lineRule="auto"/>
              <w:rPr>
                <w:rFonts w:hAnsi="ＭＳ ゴシック"/>
                <w:sz w:val="16"/>
              </w:rPr>
            </w:pPr>
          </w:p>
        </w:tc>
      </w:tr>
      <w:tr w:rsidR="004C51D1" w:rsidRPr="0037718E" w:rsidTr="00F03749">
        <w:trPr>
          <w:trHeight w:val="100"/>
        </w:trPr>
        <w:tc>
          <w:tcPr>
            <w:tcW w:w="1560" w:type="dxa"/>
            <w:vAlign w:val="center"/>
          </w:tcPr>
          <w:p w:rsidR="004C51D1" w:rsidRPr="0037718E" w:rsidRDefault="004C51D1" w:rsidP="00F03749">
            <w:pPr>
              <w:autoSpaceDE w:val="0"/>
              <w:autoSpaceDN w:val="0"/>
              <w:snapToGrid w:val="0"/>
              <w:spacing w:line="276" w:lineRule="auto"/>
              <w:ind w:right="21"/>
              <w:jc w:val="right"/>
              <w:rPr>
                <w:rFonts w:hAnsi="ＭＳ ゴシック"/>
                <w:szCs w:val="22"/>
              </w:rPr>
            </w:pPr>
            <w:r w:rsidRPr="0037718E">
              <w:rPr>
                <w:rFonts w:hAnsi="ＭＳ ゴシック" w:hint="eastAsia"/>
                <w:szCs w:val="22"/>
              </w:rPr>
              <w:t>（座長）</w:t>
            </w:r>
          </w:p>
        </w:tc>
        <w:tc>
          <w:tcPr>
            <w:tcW w:w="1701" w:type="dxa"/>
          </w:tcPr>
          <w:p w:rsidR="004C51D1" w:rsidRPr="0037718E" w:rsidRDefault="004C51D1" w:rsidP="00F03749">
            <w:pPr>
              <w:autoSpaceDE w:val="0"/>
              <w:autoSpaceDN w:val="0"/>
              <w:snapToGrid w:val="0"/>
              <w:spacing w:line="276" w:lineRule="auto"/>
              <w:ind w:right="21"/>
              <w:rPr>
                <w:rFonts w:hAnsi="ＭＳ ゴシック"/>
                <w:szCs w:val="22"/>
              </w:rPr>
            </w:pPr>
            <w:r w:rsidRPr="0037718E">
              <w:rPr>
                <w:rFonts w:hAnsi="ＭＳ ゴシック"/>
                <w:szCs w:val="22"/>
              </w:rPr>
              <w:ruby>
                <w:rubyPr>
                  <w:rubyAlign w:val="distributeSpace"/>
                  <w:hps w:val="14"/>
                  <w:hpsRaise w:val="20"/>
                  <w:hpsBaseText w:val="22"/>
                  <w:lid w:val="ja-JP"/>
                </w:rubyPr>
                <w:rt>
                  <w:r w:rsidR="004C51D1" w:rsidRPr="0037718E">
                    <w:rPr>
                      <w:rFonts w:hAnsi="ＭＳ ゴシック" w:hint="eastAsia"/>
                      <w:szCs w:val="22"/>
                    </w:rPr>
                    <w:t>みとも</w:t>
                  </w:r>
                </w:rt>
                <w:rubyBase>
                  <w:r w:rsidR="004C51D1" w:rsidRPr="0037718E">
                    <w:rPr>
                      <w:rFonts w:hAnsi="ＭＳ ゴシック" w:hint="eastAsia"/>
                      <w:szCs w:val="22"/>
                    </w:rPr>
                    <w:t>三友</w:t>
                  </w:r>
                </w:rubyBase>
              </w:ruby>
            </w:r>
            <w:r w:rsidRPr="0037718E">
              <w:rPr>
                <w:rFonts w:hAnsi="ＭＳ ゴシック" w:hint="eastAsia"/>
                <w:szCs w:val="22"/>
              </w:rPr>
              <w:t xml:space="preserve">　</w:t>
            </w:r>
            <w:r w:rsidRPr="0037718E">
              <w:rPr>
                <w:rFonts w:hAnsi="ＭＳ ゴシック"/>
                <w:szCs w:val="22"/>
              </w:rPr>
              <w:ruby>
                <w:rubyPr>
                  <w:rubyAlign w:val="distributeSpace"/>
                  <w:hps w:val="14"/>
                  <w:hpsRaise w:val="20"/>
                  <w:hpsBaseText w:val="22"/>
                  <w:lid w:val="ja-JP"/>
                </w:rubyPr>
                <w:rt>
                  <w:r w:rsidR="004C51D1" w:rsidRPr="0037718E">
                    <w:rPr>
                      <w:rFonts w:hAnsi="ＭＳ ゴシック" w:hint="eastAsia"/>
                      <w:szCs w:val="22"/>
                    </w:rPr>
                    <w:t>ひと</w:t>
                  </w:r>
                </w:rt>
                <w:rubyBase>
                  <w:r w:rsidR="004C51D1" w:rsidRPr="0037718E">
                    <w:rPr>
                      <w:rFonts w:hAnsi="ＭＳ ゴシック" w:hint="eastAsia"/>
                      <w:szCs w:val="22"/>
                    </w:rPr>
                    <w:t>仁</w:t>
                  </w:r>
                </w:rubyBase>
              </w:ruby>
            </w:r>
            <w:r w:rsidRPr="0037718E">
              <w:rPr>
                <w:rFonts w:hAnsi="ＭＳ ゴシック"/>
                <w:szCs w:val="22"/>
              </w:rPr>
              <w:ruby>
                <w:rubyPr>
                  <w:rubyAlign w:val="distributeSpace"/>
                  <w:hps w:val="14"/>
                  <w:hpsRaise w:val="20"/>
                  <w:hpsBaseText w:val="22"/>
                  <w:lid w:val="ja-JP"/>
                </w:rubyPr>
                <w:rt>
                  <w:r w:rsidR="004C51D1" w:rsidRPr="0037718E">
                    <w:rPr>
                      <w:rFonts w:hAnsi="ＭＳ ゴシック" w:hint="eastAsia"/>
                      <w:szCs w:val="22"/>
                    </w:rPr>
                    <w:t>し</w:t>
                  </w:r>
                </w:rt>
                <w:rubyBase>
                  <w:r w:rsidR="004C51D1" w:rsidRPr="0037718E">
                    <w:rPr>
                      <w:rFonts w:hAnsi="ＭＳ ゴシック" w:hint="eastAsia"/>
                      <w:szCs w:val="22"/>
                    </w:rPr>
                    <w:t>志</w:t>
                  </w:r>
                </w:rubyBase>
              </w:ruby>
            </w:r>
          </w:p>
        </w:tc>
        <w:tc>
          <w:tcPr>
            <w:tcW w:w="6521" w:type="dxa"/>
            <w:vAlign w:val="bottom"/>
          </w:tcPr>
          <w:p w:rsidR="004C51D1" w:rsidRPr="0037718E" w:rsidRDefault="004C51D1" w:rsidP="00F03749">
            <w:pPr>
              <w:autoSpaceDE w:val="0"/>
              <w:autoSpaceDN w:val="0"/>
              <w:snapToGrid w:val="0"/>
              <w:spacing w:line="276" w:lineRule="auto"/>
              <w:rPr>
                <w:rFonts w:hAnsi="ＭＳ ゴシック"/>
                <w:szCs w:val="22"/>
              </w:rPr>
            </w:pPr>
            <w:r w:rsidRPr="0037718E">
              <w:rPr>
                <w:rFonts w:hAnsi="ＭＳ ゴシック" w:hint="eastAsia"/>
                <w:szCs w:val="22"/>
              </w:rPr>
              <w:t>早稲田大学大学院アジア太平洋研究科　教授</w:t>
            </w:r>
          </w:p>
        </w:tc>
      </w:tr>
      <w:tr w:rsidR="004C51D1" w:rsidRPr="0037718E" w:rsidTr="00F03749">
        <w:trPr>
          <w:trHeight w:val="100"/>
        </w:trPr>
        <w:tc>
          <w:tcPr>
            <w:tcW w:w="1560"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1701"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6521" w:type="dxa"/>
            <w:vAlign w:val="bottom"/>
          </w:tcPr>
          <w:p w:rsidR="004C51D1" w:rsidRPr="0037718E" w:rsidRDefault="004C51D1" w:rsidP="00F03749">
            <w:pPr>
              <w:autoSpaceDE w:val="0"/>
              <w:autoSpaceDN w:val="0"/>
              <w:snapToGrid w:val="0"/>
              <w:spacing w:line="276" w:lineRule="auto"/>
              <w:rPr>
                <w:rFonts w:hAnsi="ＭＳ ゴシック"/>
                <w:szCs w:val="22"/>
              </w:rPr>
            </w:pPr>
          </w:p>
        </w:tc>
      </w:tr>
      <w:tr w:rsidR="004C51D1" w:rsidRPr="0037718E" w:rsidTr="00F03749">
        <w:trPr>
          <w:trHeight w:val="100"/>
        </w:trPr>
        <w:tc>
          <w:tcPr>
            <w:tcW w:w="1560"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1701" w:type="dxa"/>
          </w:tcPr>
          <w:p w:rsidR="004C51D1" w:rsidRPr="0037718E" w:rsidRDefault="004C51D1" w:rsidP="00F03749">
            <w:pPr>
              <w:autoSpaceDE w:val="0"/>
              <w:autoSpaceDN w:val="0"/>
              <w:snapToGrid w:val="0"/>
              <w:spacing w:line="276" w:lineRule="auto"/>
              <w:ind w:right="21"/>
              <w:rPr>
                <w:rFonts w:hAnsi="ＭＳ ゴシック"/>
                <w:szCs w:val="22"/>
              </w:rPr>
            </w:pPr>
            <w:r w:rsidRPr="0037718E">
              <w:rPr>
                <w:rFonts w:hAnsi="ＭＳ ゴシック"/>
                <w:szCs w:val="22"/>
              </w:rPr>
              <w:ruby>
                <w:rubyPr>
                  <w:rubyAlign w:val="distributeSpace"/>
                  <w:hps w:val="14"/>
                  <w:hpsRaise w:val="20"/>
                  <w:hpsBaseText w:val="22"/>
                  <w:lid w:val="ja-JP"/>
                </w:rubyPr>
                <w:rt>
                  <w:r w:rsidR="004C51D1" w:rsidRPr="0037718E">
                    <w:rPr>
                      <w:rFonts w:hAnsi="ＭＳ ゴシック" w:hint="eastAsia"/>
                      <w:szCs w:val="22"/>
                    </w:rPr>
                    <w:t>いいづか</w:t>
                  </w:r>
                </w:rt>
                <w:rubyBase>
                  <w:r w:rsidR="004C51D1" w:rsidRPr="0037718E">
                    <w:rPr>
                      <w:rFonts w:hAnsi="ＭＳ ゴシック" w:hint="eastAsia"/>
                      <w:szCs w:val="22"/>
                    </w:rPr>
                    <w:t>飯塚</w:t>
                  </w:r>
                </w:rubyBase>
              </w:ruby>
            </w:r>
            <w:r w:rsidRPr="0037718E">
              <w:rPr>
                <w:rFonts w:hAnsi="ＭＳ ゴシック" w:hint="eastAsia"/>
                <w:szCs w:val="22"/>
              </w:rPr>
              <w:t xml:space="preserve">　</w:t>
            </w:r>
            <w:r w:rsidRPr="0037718E">
              <w:rPr>
                <w:rFonts w:hAnsi="ＭＳ ゴシック"/>
                <w:szCs w:val="22"/>
              </w:rPr>
              <w:ruby>
                <w:rubyPr>
                  <w:rubyAlign w:val="distributeSpace"/>
                  <w:hps w:val="14"/>
                  <w:hpsRaise w:val="20"/>
                  <w:hpsBaseText w:val="22"/>
                  <w:lid w:val="ja-JP"/>
                </w:rubyPr>
                <w:rt>
                  <w:r w:rsidR="004C51D1" w:rsidRPr="0037718E">
                    <w:rPr>
                      <w:rFonts w:hAnsi="ＭＳ ゴシック" w:hint="eastAsia"/>
                      <w:szCs w:val="22"/>
                    </w:rPr>
                    <w:t>る</w:t>
                  </w:r>
                </w:rt>
                <w:rubyBase>
                  <w:r w:rsidR="004C51D1" w:rsidRPr="0037718E">
                    <w:rPr>
                      <w:rFonts w:hAnsi="ＭＳ ゴシック" w:hint="eastAsia"/>
                      <w:szCs w:val="22"/>
                    </w:rPr>
                    <w:t>留</w:t>
                  </w:r>
                </w:rubyBase>
              </w:ruby>
            </w:r>
            <w:r w:rsidRPr="0037718E">
              <w:rPr>
                <w:rFonts w:hAnsi="ＭＳ ゴシック"/>
                <w:szCs w:val="22"/>
              </w:rPr>
              <w:ruby>
                <w:rubyPr>
                  <w:rubyAlign w:val="distributeSpace"/>
                  <w:hps w:val="14"/>
                  <w:hpsRaise w:val="20"/>
                  <w:hpsBaseText w:val="22"/>
                  <w:lid w:val="ja-JP"/>
                </w:rubyPr>
                <w:rt>
                  <w:r w:rsidR="004C51D1" w:rsidRPr="0037718E">
                    <w:rPr>
                      <w:rFonts w:hAnsi="ＭＳ ゴシック" w:hint="eastAsia"/>
                      <w:szCs w:val="22"/>
                    </w:rPr>
                    <w:t>み</w:t>
                  </w:r>
                </w:rt>
                <w:rubyBase>
                  <w:r w:rsidR="004C51D1" w:rsidRPr="0037718E">
                    <w:rPr>
                      <w:rFonts w:hAnsi="ＭＳ ゴシック" w:hint="eastAsia"/>
                      <w:szCs w:val="22"/>
                    </w:rPr>
                    <w:t>美</w:t>
                  </w:r>
                </w:rubyBase>
              </w:ruby>
            </w:r>
          </w:p>
        </w:tc>
        <w:tc>
          <w:tcPr>
            <w:tcW w:w="6521" w:type="dxa"/>
            <w:vAlign w:val="bottom"/>
          </w:tcPr>
          <w:p w:rsidR="004C51D1" w:rsidRPr="0037718E" w:rsidRDefault="004C51D1" w:rsidP="00F03749">
            <w:pPr>
              <w:autoSpaceDE w:val="0"/>
              <w:autoSpaceDN w:val="0"/>
              <w:snapToGrid w:val="0"/>
              <w:spacing w:line="276" w:lineRule="auto"/>
              <w:rPr>
                <w:rFonts w:hAnsi="ＭＳ ゴシック"/>
                <w:szCs w:val="22"/>
              </w:rPr>
            </w:pPr>
            <w:r>
              <w:rPr>
                <w:rFonts w:hAnsi="ＭＳ ゴシック" w:hint="eastAsia"/>
                <w:szCs w:val="22"/>
              </w:rPr>
              <w:t>一般財団法人</w:t>
            </w:r>
            <w:r w:rsidRPr="0037718E">
              <w:rPr>
                <w:rFonts w:hAnsi="ＭＳ ゴシック" w:hint="eastAsia"/>
                <w:szCs w:val="22"/>
              </w:rPr>
              <w:t>マルチメディア振興センター</w:t>
            </w:r>
            <w:r>
              <w:rPr>
                <w:rFonts w:hAnsi="ＭＳ ゴシック" w:hint="eastAsia"/>
                <w:szCs w:val="22"/>
              </w:rPr>
              <w:t xml:space="preserve">　</w:t>
            </w:r>
            <w:r w:rsidRPr="0037718E">
              <w:rPr>
                <w:rFonts w:hAnsi="ＭＳ ゴシック" w:hint="eastAsia"/>
                <w:szCs w:val="22"/>
              </w:rPr>
              <w:t>ICTリサーチ＆コンサルティング部</w:t>
            </w:r>
            <w:r>
              <w:rPr>
                <w:rFonts w:hAnsi="ＭＳ ゴシック" w:hint="eastAsia"/>
                <w:szCs w:val="22"/>
              </w:rPr>
              <w:t xml:space="preserve">　</w:t>
            </w:r>
            <w:r w:rsidRPr="0037718E">
              <w:rPr>
                <w:rFonts w:hAnsi="ＭＳ ゴシック" w:hint="eastAsia"/>
                <w:szCs w:val="22"/>
              </w:rPr>
              <w:t>シニア・リサーチディレクター</w:t>
            </w:r>
          </w:p>
        </w:tc>
      </w:tr>
      <w:tr w:rsidR="004C51D1" w:rsidRPr="0037718E" w:rsidTr="00F03749">
        <w:trPr>
          <w:trHeight w:val="100"/>
        </w:trPr>
        <w:tc>
          <w:tcPr>
            <w:tcW w:w="1560"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1701"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6521" w:type="dxa"/>
            <w:vAlign w:val="bottom"/>
          </w:tcPr>
          <w:p w:rsidR="004C51D1" w:rsidRPr="0037718E" w:rsidRDefault="004C51D1" w:rsidP="00F03749">
            <w:pPr>
              <w:autoSpaceDE w:val="0"/>
              <w:autoSpaceDN w:val="0"/>
              <w:snapToGrid w:val="0"/>
              <w:spacing w:line="276" w:lineRule="auto"/>
              <w:rPr>
                <w:rFonts w:hAnsi="ＭＳ ゴシック"/>
                <w:szCs w:val="22"/>
              </w:rPr>
            </w:pPr>
          </w:p>
        </w:tc>
      </w:tr>
      <w:tr w:rsidR="004C51D1" w:rsidRPr="0037718E" w:rsidTr="00F03749">
        <w:trPr>
          <w:trHeight w:val="100"/>
        </w:trPr>
        <w:tc>
          <w:tcPr>
            <w:tcW w:w="1560"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1701" w:type="dxa"/>
          </w:tcPr>
          <w:p w:rsidR="004C51D1" w:rsidRPr="0037718E" w:rsidRDefault="004C51D1" w:rsidP="00F03749">
            <w:pPr>
              <w:autoSpaceDE w:val="0"/>
              <w:autoSpaceDN w:val="0"/>
              <w:snapToGrid w:val="0"/>
              <w:spacing w:line="276" w:lineRule="auto"/>
              <w:ind w:right="21"/>
              <w:rPr>
                <w:rFonts w:hAnsi="ＭＳ ゴシック"/>
                <w:szCs w:val="22"/>
              </w:rPr>
            </w:pPr>
            <w:r w:rsidRPr="0037718E">
              <w:rPr>
                <w:rFonts w:hAnsi="ＭＳ ゴシック"/>
                <w:szCs w:val="22"/>
              </w:rPr>
              <w:ruby>
                <w:rubyPr>
                  <w:rubyAlign w:val="distributeSpace"/>
                  <w:hps w:val="14"/>
                  <w:hpsRaise w:val="20"/>
                  <w:hpsBaseText w:val="22"/>
                  <w:lid w:val="ja-JP"/>
                </w:rubyPr>
                <w:rt>
                  <w:r w:rsidR="004C51D1" w:rsidRPr="0037718E">
                    <w:rPr>
                      <w:rFonts w:hAnsi="ＭＳ ゴシック" w:hint="eastAsia"/>
                      <w:szCs w:val="22"/>
                    </w:rPr>
                    <w:t>いとう</w:t>
                  </w:r>
                </w:rt>
                <w:rubyBase>
                  <w:r w:rsidR="004C51D1" w:rsidRPr="0037718E">
                    <w:rPr>
                      <w:rFonts w:hAnsi="ＭＳ ゴシック" w:hint="eastAsia"/>
                      <w:szCs w:val="22"/>
                    </w:rPr>
                    <w:t>伊東</w:t>
                  </w:r>
                </w:rubyBase>
              </w:ruby>
            </w:r>
            <w:r w:rsidRPr="0037718E">
              <w:rPr>
                <w:rFonts w:hAnsi="ＭＳ ゴシック" w:hint="eastAsia"/>
                <w:szCs w:val="22"/>
              </w:rPr>
              <w:t xml:space="preserve">　</w:t>
            </w:r>
            <w:r w:rsidRPr="0037718E">
              <w:rPr>
                <w:rFonts w:hAnsi="ＭＳ ゴシック"/>
                <w:szCs w:val="22"/>
              </w:rPr>
              <w:ruby>
                <w:rubyPr>
                  <w:rubyAlign w:val="distributeSpace"/>
                  <w:hps w:val="14"/>
                  <w:hpsRaise w:val="20"/>
                  <w:hpsBaseText w:val="22"/>
                  <w:lid w:val="ja-JP"/>
                </w:rubyPr>
                <w:rt>
                  <w:r w:rsidR="004C51D1" w:rsidRPr="0037718E">
                    <w:rPr>
                      <w:rFonts w:hAnsi="ＭＳ ゴシック" w:hint="eastAsia"/>
                      <w:szCs w:val="22"/>
                    </w:rPr>
                    <w:t>すすむ</w:t>
                  </w:r>
                </w:rt>
                <w:rubyBase>
                  <w:r w:rsidR="004C51D1" w:rsidRPr="0037718E">
                    <w:rPr>
                      <w:rFonts w:hAnsi="ＭＳ ゴシック" w:hint="eastAsia"/>
                      <w:szCs w:val="22"/>
                    </w:rPr>
                    <w:t>晋</w:t>
                  </w:r>
                </w:rubyBase>
              </w:ruby>
            </w:r>
          </w:p>
        </w:tc>
        <w:tc>
          <w:tcPr>
            <w:tcW w:w="6521" w:type="dxa"/>
            <w:vAlign w:val="bottom"/>
          </w:tcPr>
          <w:p w:rsidR="004C51D1" w:rsidRPr="0037718E" w:rsidRDefault="004C51D1" w:rsidP="00F03749">
            <w:pPr>
              <w:autoSpaceDE w:val="0"/>
              <w:autoSpaceDN w:val="0"/>
              <w:snapToGrid w:val="0"/>
              <w:spacing w:line="276" w:lineRule="auto"/>
              <w:rPr>
                <w:rFonts w:hAnsi="ＭＳ ゴシック"/>
                <w:szCs w:val="22"/>
              </w:rPr>
            </w:pPr>
            <w:r w:rsidRPr="0037718E">
              <w:rPr>
                <w:rFonts w:hAnsi="ＭＳ ゴシック" w:hint="eastAsia"/>
                <w:szCs w:val="22"/>
              </w:rPr>
              <w:t>東京理科大学</w:t>
            </w:r>
            <w:r>
              <w:rPr>
                <w:rFonts w:hAnsi="ＭＳ ゴシック" w:hint="eastAsia"/>
                <w:szCs w:val="22"/>
              </w:rPr>
              <w:t xml:space="preserve">　名誉</w:t>
            </w:r>
            <w:r w:rsidRPr="0037718E">
              <w:rPr>
                <w:rFonts w:hAnsi="ＭＳ ゴシック" w:hint="eastAsia"/>
                <w:szCs w:val="22"/>
              </w:rPr>
              <w:t>教授</w:t>
            </w:r>
          </w:p>
        </w:tc>
      </w:tr>
      <w:tr w:rsidR="004C51D1" w:rsidRPr="0037718E" w:rsidTr="00F03749">
        <w:trPr>
          <w:trHeight w:val="100"/>
        </w:trPr>
        <w:tc>
          <w:tcPr>
            <w:tcW w:w="1560"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1701"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6521" w:type="dxa"/>
            <w:vAlign w:val="bottom"/>
          </w:tcPr>
          <w:p w:rsidR="004C51D1" w:rsidRPr="002D19AA" w:rsidRDefault="004C51D1" w:rsidP="00F03749">
            <w:pPr>
              <w:autoSpaceDE w:val="0"/>
              <w:autoSpaceDN w:val="0"/>
              <w:snapToGrid w:val="0"/>
              <w:spacing w:line="276" w:lineRule="auto"/>
              <w:rPr>
                <w:rFonts w:hAnsi="ＭＳ ゴシック"/>
                <w:szCs w:val="22"/>
              </w:rPr>
            </w:pPr>
          </w:p>
        </w:tc>
      </w:tr>
      <w:tr w:rsidR="004C51D1" w:rsidRPr="0037718E" w:rsidTr="00F03749">
        <w:trPr>
          <w:trHeight w:val="100"/>
        </w:trPr>
        <w:tc>
          <w:tcPr>
            <w:tcW w:w="1560"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1701" w:type="dxa"/>
          </w:tcPr>
          <w:p w:rsidR="004C51D1" w:rsidRPr="0037718E" w:rsidRDefault="004C51D1" w:rsidP="00F03749">
            <w:pPr>
              <w:autoSpaceDE w:val="0"/>
              <w:autoSpaceDN w:val="0"/>
              <w:snapToGrid w:val="0"/>
              <w:spacing w:line="276" w:lineRule="auto"/>
              <w:ind w:right="21"/>
              <w:rPr>
                <w:rFonts w:hAnsi="ＭＳ ゴシック"/>
                <w:szCs w:val="22"/>
              </w:rPr>
            </w:pPr>
            <w:r w:rsidRPr="0037718E">
              <w:rPr>
                <w:rFonts w:hAnsi="ＭＳ ゴシック"/>
                <w:szCs w:val="22"/>
              </w:rPr>
              <w:ruby>
                <w:rubyPr>
                  <w:rubyAlign w:val="distributeSpace"/>
                  <w:hps w:val="14"/>
                  <w:hpsRaise w:val="20"/>
                  <w:hpsBaseText w:val="22"/>
                  <w:lid w:val="ja-JP"/>
                </w:rubyPr>
                <w:rt>
                  <w:r w:rsidR="004C51D1" w:rsidRPr="0037718E">
                    <w:rPr>
                      <w:rFonts w:hAnsi="ＭＳ ゴシック" w:hint="eastAsia"/>
                      <w:szCs w:val="22"/>
                    </w:rPr>
                    <w:t>おおたに</w:t>
                  </w:r>
                </w:rt>
                <w:rubyBase>
                  <w:r w:rsidR="004C51D1" w:rsidRPr="0037718E">
                    <w:rPr>
                      <w:rFonts w:hAnsi="ＭＳ ゴシック" w:hint="eastAsia"/>
                      <w:szCs w:val="22"/>
                    </w:rPr>
                    <w:t>大谷</w:t>
                  </w:r>
                </w:rubyBase>
              </w:ruby>
            </w:r>
            <w:r w:rsidRPr="0037718E">
              <w:rPr>
                <w:rFonts w:hAnsi="ＭＳ ゴシック" w:hint="eastAsia"/>
                <w:szCs w:val="22"/>
              </w:rPr>
              <w:t xml:space="preserve">　</w:t>
            </w:r>
            <w:r w:rsidRPr="0037718E">
              <w:rPr>
                <w:rFonts w:hAnsi="ＭＳ ゴシック"/>
                <w:szCs w:val="22"/>
              </w:rPr>
              <w:ruby>
                <w:rubyPr>
                  <w:rubyAlign w:val="distributeSpace"/>
                  <w:hps w:val="14"/>
                  <w:hpsRaise w:val="20"/>
                  <w:hpsBaseText w:val="22"/>
                  <w:lid w:val="ja-JP"/>
                </w:rubyPr>
                <w:rt>
                  <w:r w:rsidR="004C51D1" w:rsidRPr="0037718E">
                    <w:rPr>
                      <w:rFonts w:hAnsi="ＭＳ ゴシック" w:hint="eastAsia"/>
                      <w:szCs w:val="22"/>
                    </w:rPr>
                    <w:t>かずこ</w:t>
                  </w:r>
                </w:rt>
                <w:rubyBase>
                  <w:r w:rsidR="004C51D1" w:rsidRPr="0037718E">
                    <w:rPr>
                      <w:rFonts w:hAnsi="ＭＳ ゴシック" w:hint="eastAsia"/>
                      <w:szCs w:val="22"/>
                    </w:rPr>
                    <w:t>和子</w:t>
                  </w:r>
                </w:rubyBase>
              </w:ruby>
            </w:r>
          </w:p>
        </w:tc>
        <w:tc>
          <w:tcPr>
            <w:tcW w:w="6521" w:type="dxa"/>
            <w:vAlign w:val="bottom"/>
          </w:tcPr>
          <w:p w:rsidR="004C51D1" w:rsidRPr="0037718E" w:rsidRDefault="004C51D1" w:rsidP="00F03749">
            <w:pPr>
              <w:autoSpaceDE w:val="0"/>
              <w:autoSpaceDN w:val="0"/>
              <w:snapToGrid w:val="0"/>
              <w:spacing w:line="276" w:lineRule="auto"/>
              <w:rPr>
                <w:rFonts w:hAnsi="ＭＳ ゴシック"/>
                <w:szCs w:val="22"/>
              </w:rPr>
            </w:pPr>
            <w:r w:rsidRPr="0037718E">
              <w:rPr>
                <w:rFonts w:hAnsi="ＭＳ ゴシック" w:hint="eastAsia"/>
                <w:szCs w:val="22"/>
              </w:rPr>
              <w:t>株式会社日本総合研究所</w:t>
            </w:r>
            <w:r>
              <w:rPr>
                <w:rFonts w:hAnsi="ＭＳ ゴシック" w:hint="eastAsia"/>
                <w:szCs w:val="22"/>
              </w:rPr>
              <w:t xml:space="preserve">　</w:t>
            </w:r>
            <w:r w:rsidRPr="0037718E">
              <w:rPr>
                <w:rFonts w:hAnsi="ＭＳ ゴシック" w:hint="eastAsia"/>
                <w:szCs w:val="22"/>
              </w:rPr>
              <w:t>執行役員法務部長</w:t>
            </w:r>
          </w:p>
        </w:tc>
      </w:tr>
      <w:tr w:rsidR="004C51D1" w:rsidRPr="0037718E" w:rsidTr="00F03749">
        <w:trPr>
          <w:trHeight w:val="100"/>
        </w:trPr>
        <w:tc>
          <w:tcPr>
            <w:tcW w:w="1560"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1701"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6521" w:type="dxa"/>
            <w:vAlign w:val="bottom"/>
          </w:tcPr>
          <w:p w:rsidR="004C51D1" w:rsidRPr="0037718E" w:rsidRDefault="004C51D1" w:rsidP="00F03749">
            <w:pPr>
              <w:autoSpaceDE w:val="0"/>
              <w:autoSpaceDN w:val="0"/>
              <w:snapToGrid w:val="0"/>
              <w:spacing w:line="276" w:lineRule="auto"/>
              <w:rPr>
                <w:rFonts w:hAnsi="ＭＳ ゴシック"/>
                <w:szCs w:val="22"/>
              </w:rPr>
            </w:pPr>
          </w:p>
        </w:tc>
      </w:tr>
      <w:tr w:rsidR="004C51D1" w:rsidRPr="0037718E" w:rsidTr="00F03749">
        <w:trPr>
          <w:trHeight w:val="100"/>
        </w:trPr>
        <w:tc>
          <w:tcPr>
            <w:tcW w:w="1560"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1701" w:type="dxa"/>
          </w:tcPr>
          <w:p w:rsidR="004C51D1" w:rsidRPr="0037718E" w:rsidRDefault="004C51D1" w:rsidP="00F03749">
            <w:pPr>
              <w:autoSpaceDE w:val="0"/>
              <w:autoSpaceDN w:val="0"/>
              <w:snapToGrid w:val="0"/>
              <w:spacing w:line="276" w:lineRule="auto"/>
              <w:ind w:right="21"/>
              <w:rPr>
                <w:rFonts w:hAnsi="ＭＳ ゴシック"/>
                <w:szCs w:val="22"/>
              </w:rPr>
            </w:pPr>
            <w:r w:rsidRPr="0037718E">
              <w:rPr>
                <w:rFonts w:hAnsi="ＭＳ ゴシック"/>
                <w:szCs w:val="22"/>
              </w:rPr>
              <w:ruby>
                <w:rubyPr>
                  <w:rubyAlign w:val="distributeSpace"/>
                  <w:hps w:val="14"/>
                  <w:hpsRaise w:val="20"/>
                  <w:hpsBaseText w:val="22"/>
                  <w:lid w:val="ja-JP"/>
                </w:rubyPr>
                <w:rt>
                  <w:r w:rsidR="004C51D1" w:rsidRPr="0037718E">
                    <w:rPr>
                      <w:rFonts w:hAnsi="ＭＳ ゴシック" w:hint="eastAsia"/>
                      <w:szCs w:val="22"/>
                    </w:rPr>
                    <w:t>おく</w:t>
                  </w:r>
                </w:rt>
                <w:rubyBase>
                  <w:r w:rsidR="004C51D1" w:rsidRPr="0037718E">
                    <w:rPr>
                      <w:rFonts w:hAnsi="ＭＳ ゴシック" w:hint="eastAsia"/>
                      <w:szCs w:val="22"/>
                    </w:rPr>
                    <w:t>奥</w:t>
                  </w:r>
                </w:rubyBase>
              </w:ruby>
            </w:r>
            <w:r w:rsidRPr="0037718E">
              <w:rPr>
                <w:rFonts w:hAnsi="ＭＳ ゴシック" w:hint="eastAsia"/>
                <w:szCs w:val="22"/>
              </w:rPr>
              <w:t xml:space="preserve">　</w:t>
            </w:r>
            <w:r w:rsidRPr="0037718E">
              <w:rPr>
                <w:rFonts w:hAnsi="ＭＳ ゴシック"/>
                <w:szCs w:val="22"/>
              </w:rPr>
              <w:ruby>
                <w:rubyPr>
                  <w:rubyAlign w:val="distributeSpace"/>
                  <w:hps w:val="14"/>
                  <w:hpsRaise w:val="20"/>
                  <w:hpsBaseText w:val="22"/>
                  <w:lid w:val="ja-JP"/>
                </w:rubyPr>
                <w:rt>
                  <w:r w:rsidR="004C51D1" w:rsidRPr="0037718E">
                    <w:rPr>
                      <w:rFonts w:hAnsi="ＭＳ ゴシック" w:hint="eastAsia"/>
                      <w:szCs w:val="22"/>
                    </w:rPr>
                    <w:t>りつ</w:t>
                  </w:r>
                </w:rt>
                <w:rubyBase>
                  <w:r w:rsidR="004C51D1" w:rsidRPr="0037718E">
                    <w:rPr>
                      <w:rFonts w:hAnsi="ＭＳ ゴシック" w:hint="eastAsia"/>
                      <w:szCs w:val="22"/>
                    </w:rPr>
                    <w:t>律</w:t>
                  </w:r>
                </w:rubyBase>
              </w:ruby>
            </w:r>
            <w:r w:rsidRPr="0037718E">
              <w:rPr>
                <w:rFonts w:hAnsi="ＭＳ ゴシック"/>
                <w:szCs w:val="22"/>
              </w:rPr>
              <w:ruby>
                <w:rubyPr>
                  <w:rubyAlign w:val="distributeSpace"/>
                  <w:hps w:val="14"/>
                  <w:hpsRaise w:val="20"/>
                  <w:hpsBaseText w:val="22"/>
                  <w:lid w:val="ja-JP"/>
                </w:rubyPr>
                <w:rt>
                  <w:r w:rsidR="004C51D1" w:rsidRPr="0037718E">
                    <w:rPr>
                      <w:rFonts w:hAnsi="ＭＳ ゴシック" w:hint="eastAsia"/>
                      <w:szCs w:val="22"/>
                    </w:rPr>
                    <w:t>や</w:t>
                  </w:r>
                </w:rt>
                <w:rubyBase>
                  <w:r w:rsidR="004C51D1" w:rsidRPr="0037718E">
                    <w:rPr>
                      <w:rFonts w:hAnsi="ＭＳ ゴシック" w:hint="eastAsia"/>
                      <w:szCs w:val="22"/>
                    </w:rPr>
                    <w:t>哉</w:t>
                  </w:r>
                </w:rubyBase>
              </w:ruby>
            </w:r>
          </w:p>
        </w:tc>
        <w:tc>
          <w:tcPr>
            <w:tcW w:w="6521" w:type="dxa"/>
            <w:vAlign w:val="bottom"/>
          </w:tcPr>
          <w:p w:rsidR="004C51D1" w:rsidRPr="0037718E" w:rsidRDefault="004C51D1" w:rsidP="00F03749">
            <w:pPr>
              <w:autoSpaceDE w:val="0"/>
              <w:autoSpaceDN w:val="0"/>
              <w:snapToGrid w:val="0"/>
              <w:spacing w:line="276" w:lineRule="auto"/>
              <w:rPr>
                <w:rFonts w:hAnsi="ＭＳ ゴシック"/>
                <w:szCs w:val="22"/>
              </w:rPr>
            </w:pPr>
            <w:r w:rsidRPr="0037718E">
              <w:rPr>
                <w:rFonts w:hAnsi="ＭＳ ゴシック" w:hint="eastAsia"/>
                <w:szCs w:val="22"/>
              </w:rPr>
              <w:t>電通総研 フェロー</w:t>
            </w:r>
          </w:p>
        </w:tc>
      </w:tr>
      <w:tr w:rsidR="004C51D1" w:rsidRPr="0037718E" w:rsidTr="00F03749">
        <w:trPr>
          <w:trHeight w:val="100"/>
        </w:trPr>
        <w:tc>
          <w:tcPr>
            <w:tcW w:w="1560"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1701"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6521" w:type="dxa"/>
            <w:vAlign w:val="bottom"/>
          </w:tcPr>
          <w:p w:rsidR="004C51D1" w:rsidRPr="0037718E" w:rsidRDefault="004C51D1" w:rsidP="00F03749">
            <w:pPr>
              <w:autoSpaceDE w:val="0"/>
              <w:autoSpaceDN w:val="0"/>
              <w:snapToGrid w:val="0"/>
              <w:spacing w:line="276" w:lineRule="auto"/>
              <w:rPr>
                <w:rFonts w:hAnsi="ＭＳ ゴシック"/>
                <w:szCs w:val="22"/>
              </w:rPr>
            </w:pPr>
          </w:p>
        </w:tc>
      </w:tr>
      <w:tr w:rsidR="004C51D1" w:rsidRPr="0037718E" w:rsidTr="00F03749">
        <w:trPr>
          <w:trHeight w:val="100"/>
        </w:trPr>
        <w:tc>
          <w:tcPr>
            <w:tcW w:w="1560"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1701" w:type="dxa"/>
          </w:tcPr>
          <w:p w:rsidR="004C51D1" w:rsidRPr="0037718E" w:rsidRDefault="004C51D1" w:rsidP="00F03749">
            <w:pPr>
              <w:autoSpaceDE w:val="0"/>
              <w:autoSpaceDN w:val="0"/>
              <w:snapToGrid w:val="0"/>
              <w:spacing w:line="276" w:lineRule="auto"/>
              <w:ind w:right="21"/>
              <w:rPr>
                <w:rFonts w:hAnsi="ＭＳ ゴシック"/>
                <w:szCs w:val="22"/>
              </w:rPr>
            </w:pPr>
            <w:r w:rsidRPr="0037718E">
              <w:rPr>
                <w:rFonts w:hAnsi="ＭＳ ゴシック"/>
                <w:szCs w:val="22"/>
              </w:rPr>
              <w:ruby>
                <w:rubyPr>
                  <w:rubyAlign w:val="distributeSpace"/>
                  <w:hps w:val="14"/>
                  <w:hpsRaise w:val="20"/>
                  <w:hpsBaseText w:val="22"/>
                  <w:lid w:val="ja-JP"/>
                </w:rubyPr>
                <w:rt>
                  <w:r w:rsidR="004C51D1" w:rsidRPr="0037718E">
                    <w:rPr>
                      <w:rFonts w:hAnsi="ＭＳ ゴシック" w:hint="eastAsia"/>
                      <w:szCs w:val="22"/>
                    </w:rPr>
                    <w:t>おちあい</w:t>
                  </w:r>
                </w:rt>
                <w:rubyBase>
                  <w:r w:rsidR="004C51D1" w:rsidRPr="0037718E">
                    <w:rPr>
                      <w:rFonts w:hAnsi="ＭＳ ゴシック" w:hint="eastAsia"/>
                      <w:szCs w:val="22"/>
                    </w:rPr>
                    <w:t>落合</w:t>
                  </w:r>
                </w:rubyBase>
              </w:ruby>
            </w:r>
            <w:r w:rsidRPr="0037718E">
              <w:rPr>
                <w:rFonts w:hAnsi="ＭＳ ゴシック" w:hint="eastAsia"/>
                <w:szCs w:val="22"/>
              </w:rPr>
              <w:t xml:space="preserve">　</w:t>
            </w:r>
            <w:r w:rsidRPr="0037718E">
              <w:rPr>
                <w:rFonts w:hAnsi="ＭＳ ゴシック"/>
                <w:szCs w:val="22"/>
              </w:rPr>
              <w:ruby>
                <w:rubyPr>
                  <w:rubyAlign w:val="distributeSpace"/>
                  <w:hps w:val="14"/>
                  <w:hpsRaise w:val="20"/>
                  <w:hpsBaseText w:val="22"/>
                  <w:lid w:val="ja-JP"/>
                </w:rubyPr>
                <w:rt>
                  <w:r w:rsidR="004C51D1" w:rsidRPr="0037718E">
                    <w:rPr>
                      <w:rFonts w:hAnsi="ＭＳ ゴシック" w:hint="eastAsia"/>
                      <w:szCs w:val="22"/>
                    </w:rPr>
                    <w:t>たか</w:t>
                  </w:r>
                </w:rt>
                <w:rubyBase>
                  <w:r w:rsidR="004C51D1" w:rsidRPr="0037718E">
                    <w:rPr>
                      <w:rFonts w:hAnsi="ＭＳ ゴシック" w:hint="eastAsia"/>
                      <w:szCs w:val="22"/>
                    </w:rPr>
                    <w:t>孝</w:t>
                  </w:r>
                </w:rubyBase>
              </w:ruby>
            </w:r>
            <w:r w:rsidRPr="0037718E">
              <w:rPr>
                <w:rFonts w:hAnsi="ＭＳ ゴシック"/>
                <w:szCs w:val="22"/>
              </w:rPr>
              <w:ruby>
                <w:rubyPr>
                  <w:rubyAlign w:val="distributeSpace"/>
                  <w:hps w:val="14"/>
                  <w:hpsRaise w:val="20"/>
                  <w:hpsBaseText w:val="22"/>
                  <w:lid w:val="ja-JP"/>
                </w:rubyPr>
                <w:rt>
                  <w:r w:rsidR="004C51D1" w:rsidRPr="0037718E">
                    <w:rPr>
                      <w:rFonts w:hAnsi="ＭＳ ゴシック" w:hint="eastAsia"/>
                      <w:szCs w:val="22"/>
                    </w:rPr>
                    <w:t>ふみ</w:t>
                  </w:r>
                </w:rt>
                <w:rubyBase>
                  <w:r w:rsidR="004C51D1" w:rsidRPr="0037718E">
                    <w:rPr>
                      <w:rFonts w:hAnsi="ＭＳ ゴシック" w:hint="eastAsia"/>
                      <w:szCs w:val="22"/>
                    </w:rPr>
                    <w:t>文</w:t>
                  </w:r>
                </w:rubyBase>
              </w:ruby>
            </w:r>
          </w:p>
        </w:tc>
        <w:tc>
          <w:tcPr>
            <w:tcW w:w="6521" w:type="dxa"/>
            <w:vAlign w:val="bottom"/>
          </w:tcPr>
          <w:p w:rsidR="004C51D1" w:rsidRPr="0037718E" w:rsidRDefault="004C51D1" w:rsidP="00F03749">
            <w:pPr>
              <w:autoSpaceDE w:val="0"/>
              <w:autoSpaceDN w:val="0"/>
              <w:snapToGrid w:val="0"/>
              <w:spacing w:line="276" w:lineRule="auto"/>
              <w:rPr>
                <w:rFonts w:hAnsi="ＭＳ ゴシック"/>
                <w:szCs w:val="22"/>
              </w:rPr>
            </w:pPr>
            <w:r w:rsidRPr="0037718E">
              <w:rPr>
                <w:rFonts w:hAnsi="ＭＳ ゴシック" w:hint="eastAsia"/>
                <w:szCs w:val="22"/>
              </w:rPr>
              <w:t>渥美坂井法律事務所・外国法共同事業　パートナー弁護士</w:t>
            </w:r>
          </w:p>
        </w:tc>
      </w:tr>
      <w:tr w:rsidR="004C51D1" w:rsidRPr="0037718E" w:rsidTr="00F03749">
        <w:trPr>
          <w:trHeight w:val="100"/>
        </w:trPr>
        <w:tc>
          <w:tcPr>
            <w:tcW w:w="1560"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1701"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6521" w:type="dxa"/>
            <w:vAlign w:val="bottom"/>
          </w:tcPr>
          <w:p w:rsidR="004C51D1" w:rsidRPr="0037718E" w:rsidRDefault="004C51D1" w:rsidP="00F03749">
            <w:pPr>
              <w:autoSpaceDE w:val="0"/>
              <w:autoSpaceDN w:val="0"/>
              <w:snapToGrid w:val="0"/>
              <w:spacing w:line="276" w:lineRule="auto"/>
              <w:rPr>
                <w:rFonts w:hAnsi="ＭＳ ゴシック"/>
                <w:szCs w:val="22"/>
              </w:rPr>
            </w:pPr>
          </w:p>
        </w:tc>
      </w:tr>
      <w:tr w:rsidR="004C51D1" w:rsidRPr="0037718E" w:rsidTr="00F03749">
        <w:trPr>
          <w:trHeight w:val="100"/>
        </w:trPr>
        <w:tc>
          <w:tcPr>
            <w:tcW w:w="1560"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1701" w:type="dxa"/>
          </w:tcPr>
          <w:p w:rsidR="004C51D1" w:rsidRPr="0037718E" w:rsidRDefault="004C51D1" w:rsidP="00F03749">
            <w:pPr>
              <w:autoSpaceDE w:val="0"/>
              <w:autoSpaceDN w:val="0"/>
              <w:snapToGrid w:val="0"/>
              <w:spacing w:line="276" w:lineRule="auto"/>
              <w:ind w:right="21"/>
              <w:rPr>
                <w:rFonts w:hAnsi="ＭＳ ゴシック"/>
                <w:szCs w:val="22"/>
              </w:rPr>
            </w:pPr>
            <w:r w:rsidRPr="0037718E">
              <w:rPr>
                <w:rFonts w:hAnsi="ＭＳ ゴシック"/>
                <w:szCs w:val="22"/>
              </w:rPr>
              <w:ruby>
                <w:rubyPr>
                  <w:rubyAlign w:val="distributeSpace"/>
                  <w:hps w:val="14"/>
                  <w:hpsRaise w:val="20"/>
                  <w:hpsBaseText w:val="22"/>
                  <w:lid w:val="ja-JP"/>
                </w:rubyPr>
                <w:rt>
                  <w:r w:rsidR="004C51D1" w:rsidRPr="0037718E">
                    <w:rPr>
                      <w:rFonts w:hAnsi="ＭＳ ゴシック" w:hint="eastAsia"/>
                      <w:szCs w:val="22"/>
                    </w:rPr>
                    <w:t>たき</w:t>
                  </w:r>
                </w:rt>
                <w:rubyBase>
                  <w:r w:rsidR="004C51D1" w:rsidRPr="0037718E">
                    <w:rPr>
                      <w:rFonts w:hAnsi="ＭＳ ゴシック" w:hint="eastAsia"/>
                      <w:szCs w:val="22"/>
                    </w:rPr>
                    <w:t>瀧</w:t>
                  </w:r>
                </w:rubyBase>
              </w:ruby>
            </w:r>
            <w:r w:rsidRPr="0037718E">
              <w:rPr>
                <w:rFonts w:hAnsi="ＭＳ ゴシック" w:hint="eastAsia"/>
                <w:szCs w:val="22"/>
              </w:rPr>
              <w:t xml:space="preserve">　</w:t>
            </w:r>
            <w:r w:rsidRPr="0037718E">
              <w:rPr>
                <w:rFonts w:hAnsi="ＭＳ ゴシック"/>
                <w:szCs w:val="22"/>
              </w:rPr>
              <w:ruby>
                <w:rubyPr>
                  <w:rubyAlign w:val="distributeSpace"/>
                  <w:hps w:val="14"/>
                  <w:hpsRaise w:val="20"/>
                  <w:hpsBaseText w:val="22"/>
                  <w:lid w:val="ja-JP"/>
                </w:rubyPr>
                <w:rt>
                  <w:r w:rsidR="004C51D1" w:rsidRPr="0037718E">
                    <w:rPr>
                      <w:rFonts w:hAnsi="ＭＳ ゴシック" w:hint="eastAsia"/>
                      <w:szCs w:val="22"/>
                    </w:rPr>
                    <w:t>とし</w:t>
                  </w:r>
                </w:rt>
                <w:rubyBase>
                  <w:r w:rsidR="004C51D1" w:rsidRPr="0037718E">
                    <w:rPr>
                      <w:rFonts w:hAnsi="ＭＳ ゴシック" w:hint="eastAsia"/>
                      <w:szCs w:val="22"/>
                    </w:rPr>
                    <w:t>俊</w:t>
                  </w:r>
                </w:rubyBase>
              </w:ruby>
            </w:r>
            <w:r w:rsidRPr="0037718E">
              <w:rPr>
                <w:rFonts w:hAnsi="ＭＳ ゴシック"/>
                <w:szCs w:val="22"/>
              </w:rPr>
              <w:ruby>
                <w:rubyPr>
                  <w:rubyAlign w:val="distributeSpace"/>
                  <w:hps w:val="14"/>
                  <w:hpsRaise w:val="20"/>
                  <w:hpsBaseText w:val="22"/>
                  <w:lid w:val="ja-JP"/>
                </w:rubyPr>
                <w:rt>
                  <w:r w:rsidR="004C51D1" w:rsidRPr="0037718E">
                    <w:rPr>
                      <w:rFonts w:hAnsi="ＭＳ ゴシック" w:hint="eastAsia"/>
                      <w:szCs w:val="22"/>
                    </w:rPr>
                    <w:t>お</w:t>
                  </w:r>
                </w:rt>
                <w:rubyBase>
                  <w:r w:rsidR="004C51D1" w:rsidRPr="0037718E">
                    <w:rPr>
                      <w:rFonts w:hAnsi="ＭＳ ゴシック" w:hint="eastAsia"/>
                      <w:szCs w:val="22"/>
                    </w:rPr>
                    <w:t>雄</w:t>
                  </w:r>
                </w:rubyBase>
              </w:ruby>
            </w:r>
          </w:p>
        </w:tc>
        <w:tc>
          <w:tcPr>
            <w:tcW w:w="6521" w:type="dxa"/>
            <w:vAlign w:val="center"/>
          </w:tcPr>
          <w:p w:rsidR="004C51D1" w:rsidRPr="00911910" w:rsidRDefault="004C51D1" w:rsidP="00F03749">
            <w:pPr>
              <w:rPr>
                <w:rFonts w:hAnsi="ＭＳ ゴシック"/>
              </w:rPr>
            </w:pPr>
            <w:r>
              <w:rPr>
                <w:rFonts w:hAnsi="ＭＳ ゴシック" w:hint="eastAsia"/>
              </w:rPr>
              <w:t xml:space="preserve">株式会社マネーフォワード　執行役員　</w:t>
            </w:r>
            <w:proofErr w:type="spellStart"/>
            <w:r>
              <w:rPr>
                <w:rFonts w:hAnsi="ＭＳ ゴシック" w:hint="eastAsia"/>
              </w:rPr>
              <w:t>CoPA</w:t>
            </w:r>
            <w:proofErr w:type="spellEnd"/>
            <w:r>
              <w:rPr>
                <w:rFonts w:hAnsi="ＭＳ ゴシック" w:hint="eastAsia"/>
              </w:rPr>
              <w:t xml:space="preserve">　Fintech研究所長</w:t>
            </w:r>
          </w:p>
        </w:tc>
      </w:tr>
      <w:tr w:rsidR="004C51D1" w:rsidRPr="0037718E" w:rsidTr="00F03749">
        <w:trPr>
          <w:trHeight w:val="100"/>
        </w:trPr>
        <w:tc>
          <w:tcPr>
            <w:tcW w:w="1560"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1701"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6521" w:type="dxa"/>
            <w:vAlign w:val="bottom"/>
          </w:tcPr>
          <w:p w:rsidR="004C51D1" w:rsidRPr="0037718E" w:rsidRDefault="004C51D1" w:rsidP="00F03749">
            <w:pPr>
              <w:autoSpaceDE w:val="0"/>
              <w:autoSpaceDN w:val="0"/>
              <w:snapToGrid w:val="0"/>
              <w:spacing w:line="276" w:lineRule="auto"/>
              <w:rPr>
                <w:rFonts w:hAnsi="ＭＳ ゴシック"/>
                <w:szCs w:val="22"/>
              </w:rPr>
            </w:pPr>
          </w:p>
        </w:tc>
      </w:tr>
      <w:tr w:rsidR="004C51D1" w:rsidRPr="0037718E" w:rsidTr="00F03749">
        <w:trPr>
          <w:trHeight w:val="100"/>
        </w:trPr>
        <w:tc>
          <w:tcPr>
            <w:tcW w:w="1560"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1701" w:type="dxa"/>
          </w:tcPr>
          <w:p w:rsidR="004C51D1" w:rsidRPr="0037718E" w:rsidRDefault="004C51D1" w:rsidP="00F03749">
            <w:pPr>
              <w:autoSpaceDE w:val="0"/>
              <w:autoSpaceDN w:val="0"/>
              <w:snapToGrid w:val="0"/>
              <w:spacing w:line="276" w:lineRule="auto"/>
              <w:ind w:right="21"/>
              <w:rPr>
                <w:rFonts w:hAnsi="ＭＳ ゴシック"/>
                <w:szCs w:val="22"/>
              </w:rPr>
            </w:pPr>
            <w:r w:rsidRPr="0037718E">
              <w:rPr>
                <w:rFonts w:hAnsi="ＭＳ ゴシック"/>
                <w:szCs w:val="22"/>
              </w:rPr>
              <w:ruby>
                <w:rubyPr>
                  <w:rubyAlign w:val="distributeSpace"/>
                  <w:hps w:val="14"/>
                  <w:hpsRaise w:val="20"/>
                  <w:hpsBaseText w:val="22"/>
                  <w:lid w:val="ja-JP"/>
                </w:rubyPr>
                <w:rt>
                  <w:r w:rsidR="004C51D1" w:rsidRPr="0037718E">
                    <w:rPr>
                      <w:rFonts w:hAnsi="ＭＳ ゴシック" w:hint="eastAsia"/>
                      <w:szCs w:val="22"/>
                    </w:rPr>
                    <w:t>ながた</w:t>
                  </w:r>
                </w:rt>
                <w:rubyBase>
                  <w:r w:rsidR="004C51D1" w:rsidRPr="0037718E">
                    <w:rPr>
                      <w:rFonts w:hAnsi="ＭＳ ゴシック" w:hint="eastAsia"/>
                      <w:szCs w:val="22"/>
                    </w:rPr>
                    <w:t>長田</w:t>
                  </w:r>
                </w:rubyBase>
              </w:ruby>
            </w:r>
            <w:r w:rsidRPr="0037718E">
              <w:rPr>
                <w:rFonts w:hAnsi="ＭＳ ゴシック" w:hint="eastAsia"/>
                <w:szCs w:val="22"/>
              </w:rPr>
              <w:t xml:space="preserve">　</w:t>
            </w:r>
            <w:r w:rsidRPr="0037718E">
              <w:rPr>
                <w:rFonts w:hAnsi="ＭＳ ゴシック"/>
                <w:szCs w:val="22"/>
              </w:rPr>
              <w:ruby>
                <w:rubyPr>
                  <w:rubyAlign w:val="distributeSpace"/>
                  <w:hps w:val="14"/>
                  <w:hpsRaise w:val="20"/>
                  <w:hpsBaseText w:val="22"/>
                  <w:lid w:val="ja-JP"/>
                </w:rubyPr>
                <w:rt>
                  <w:r w:rsidR="004C51D1" w:rsidRPr="0037718E">
                    <w:rPr>
                      <w:rFonts w:hAnsi="ＭＳ ゴシック" w:hint="eastAsia"/>
                      <w:szCs w:val="22"/>
                    </w:rPr>
                    <w:t>み</w:t>
                  </w:r>
                </w:rt>
                <w:rubyBase>
                  <w:r w:rsidR="004C51D1" w:rsidRPr="0037718E">
                    <w:rPr>
                      <w:rFonts w:hAnsi="ＭＳ ゴシック" w:hint="eastAsia"/>
                      <w:szCs w:val="22"/>
                    </w:rPr>
                    <w:t>三</w:t>
                  </w:r>
                </w:rubyBase>
              </w:ruby>
            </w:r>
            <w:r w:rsidRPr="0037718E">
              <w:rPr>
                <w:rFonts w:hAnsi="ＭＳ ゴシック"/>
                <w:szCs w:val="22"/>
              </w:rPr>
              <w:ruby>
                <w:rubyPr>
                  <w:rubyAlign w:val="distributeSpace"/>
                  <w:hps w:val="14"/>
                  <w:hpsRaise w:val="20"/>
                  <w:hpsBaseText w:val="22"/>
                  <w:lid w:val="ja-JP"/>
                </w:rubyPr>
                <w:rt>
                  <w:r w:rsidR="004C51D1" w:rsidRPr="0037718E">
                    <w:rPr>
                      <w:rFonts w:hAnsi="ＭＳ ゴシック" w:hint="eastAsia"/>
                      <w:szCs w:val="22"/>
                    </w:rPr>
                    <w:t>き</w:t>
                  </w:r>
                </w:rt>
                <w:rubyBase>
                  <w:r w:rsidR="004C51D1" w:rsidRPr="0037718E">
                    <w:rPr>
                      <w:rFonts w:hAnsi="ＭＳ ゴシック" w:hint="eastAsia"/>
                      <w:szCs w:val="22"/>
                    </w:rPr>
                    <w:t>紀</w:t>
                  </w:r>
                </w:rubyBase>
              </w:ruby>
            </w:r>
          </w:p>
        </w:tc>
        <w:tc>
          <w:tcPr>
            <w:tcW w:w="6521" w:type="dxa"/>
            <w:vAlign w:val="bottom"/>
          </w:tcPr>
          <w:p w:rsidR="004C51D1" w:rsidRPr="0037718E" w:rsidRDefault="004C51D1" w:rsidP="00F03749">
            <w:pPr>
              <w:autoSpaceDE w:val="0"/>
              <w:autoSpaceDN w:val="0"/>
              <w:snapToGrid w:val="0"/>
              <w:spacing w:line="276" w:lineRule="auto"/>
              <w:rPr>
                <w:rFonts w:hAnsi="ＭＳ ゴシック"/>
                <w:szCs w:val="22"/>
              </w:rPr>
            </w:pPr>
            <w:r w:rsidRPr="0037718E">
              <w:rPr>
                <w:rFonts w:hAnsi="ＭＳ ゴシック" w:hint="eastAsia"/>
                <w:szCs w:val="22"/>
              </w:rPr>
              <w:t>情報通信消費者ネットワーク</w:t>
            </w:r>
          </w:p>
        </w:tc>
      </w:tr>
      <w:tr w:rsidR="004C51D1" w:rsidRPr="0037718E" w:rsidTr="00F03749">
        <w:trPr>
          <w:trHeight w:val="100"/>
        </w:trPr>
        <w:tc>
          <w:tcPr>
            <w:tcW w:w="1560"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1701"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6521" w:type="dxa"/>
            <w:vAlign w:val="bottom"/>
          </w:tcPr>
          <w:p w:rsidR="004C51D1" w:rsidRPr="0037718E" w:rsidRDefault="004C51D1" w:rsidP="00F03749">
            <w:pPr>
              <w:autoSpaceDE w:val="0"/>
              <w:autoSpaceDN w:val="0"/>
              <w:snapToGrid w:val="0"/>
              <w:spacing w:line="276" w:lineRule="auto"/>
              <w:rPr>
                <w:rFonts w:hAnsi="ＭＳ ゴシック"/>
                <w:szCs w:val="22"/>
              </w:rPr>
            </w:pPr>
          </w:p>
        </w:tc>
      </w:tr>
      <w:tr w:rsidR="004C51D1" w:rsidRPr="0037718E" w:rsidTr="00F03749">
        <w:trPr>
          <w:trHeight w:val="441"/>
        </w:trPr>
        <w:tc>
          <w:tcPr>
            <w:tcW w:w="1560"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1701" w:type="dxa"/>
            <w:tcBorders>
              <w:top w:val="nil"/>
              <w:left w:val="nil"/>
              <w:bottom w:val="nil"/>
              <w:right w:val="nil"/>
            </w:tcBorders>
            <w:shd w:val="clear" w:color="auto" w:fill="auto"/>
          </w:tcPr>
          <w:p w:rsidR="004C51D1" w:rsidRPr="000B09BE" w:rsidRDefault="004C51D1" w:rsidP="00F03749">
            <w:pPr>
              <w:pStyle w:val="Web"/>
              <w:spacing w:line="276" w:lineRule="auto"/>
              <w:rPr>
                <w:rFonts w:ascii="ＭＳ ゴシック" w:hAnsi="ＭＳ ゴシック" w:cs="Arial"/>
                <w:kern w:val="0"/>
                <w:sz w:val="22"/>
                <w:szCs w:val="22"/>
              </w:rPr>
            </w:pPr>
            <w:r>
              <w:rPr>
                <w:rFonts w:ascii="ＭＳ ゴシック" w:hAnsi="ＭＳ ゴシック" w:cs="Arial"/>
                <w:color w:val="000000" w:themeColor="text1"/>
                <w:kern w:val="24"/>
                <w:sz w:val="22"/>
                <w:szCs w:val="22"/>
              </w:rPr>
              <w:ruby>
                <w:rubyPr>
                  <w:rubyAlign w:val="distributeSpace"/>
                  <w:hps w:val="14"/>
                  <w:hpsRaise w:val="20"/>
                  <w:hpsBaseText w:val="22"/>
                  <w:lid w:val="ja-JP"/>
                </w:rubyPr>
                <w:rt>
                  <w:r w:rsidR="004C51D1" w:rsidRPr="00E72659">
                    <w:rPr>
                      <w:rFonts w:ascii="ＭＳ ゴシック" w:hAnsi="ＭＳ ゴシック" w:cs="Arial"/>
                      <w:color w:val="000000" w:themeColor="text1"/>
                      <w:kern w:val="24"/>
                      <w:sz w:val="14"/>
                      <w:szCs w:val="22"/>
                    </w:rPr>
                    <w:t>はやし</w:t>
                  </w:r>
                </w:rt>
                <w:rubyBase>
                  <w:r w:rsidR="004C51D1">
                    <w:rPr>
                      <w:rFonts w:ascii="ＭＳ ゴシック" w:hAnsi="ＭＳ ゴシック" w:cs="Arial"/>
                      <w:color w:val="000000" w:themeColor="text1"/>
                      <w:kern w:val="24"/>
                      <w:sz w:val="22"/>
                      <w:szCs w:val="22"/>
                    </w:rPr>
                    <w:t>林</w:t>
                  </w:r>
                </w:rubyBase>
              </w:ruby>
            </w:r>
            <w:r w:rsidRPr="000B09BE">
              <w:rPr>
                <w:rFonts w:ascii="ＭＳ ゴシック" w:hAnsi="ＭＳ ゴシック" w:cs="Arial" w:hint="eastAsia"/>
                <w:color w:val="000000" w:themeColor="text1"/>
                <w:kern w:val="24"/>
                <w:sz w:val="22"/>
                <w:szCs w:val="22"/>
              </w:rPr>
              <w:t xml:space="preserve"> </w:t>
            </w:r>
            <w:r>
              <w:rPr>
                <w:rFonts w:ascii="ＭＳ ゴシック" w:hAnsi="ＭＳ ゴシック" w:cs="Arial"/>
                <w:color w:val="000000" w:themeColor="text1"/>
                <w:kern w:val="24"/>
                <w:sz w:val="22"/>
                <w:szCs w:val="22"/>
              </w:rPr>
              <w:ruby>
                <w:rubyPr>
                  <w:rubyAlign w:val="distributeSpace"/>
                  <w:hps w:val="14"/>
                  <w:hpsRaise w:val="20"/>
                  <w:hpsBaseText w:val="22"/>
                  <w:lid w:val="ja-JP"/>
                </w:rubyPr>
                <w:rt>
                  <w:r w:rsidR="004C51D1" w:rsidRPr="00E72659">
                    <w:rPr>
                      <w:rFonts w:ascii="ＭＳ ゴシック" w:hAnsi="ＭＳ ゴシック" w:cs="Arial"/>
                      <w:color w:val="000000" w:themeColor="text1"/>
                      <w:kern w:val="24"/>
                      <w:sz w:val="14"/>
                      <w:szCs w:val="22"/>
                    </w:rPr>
                    <w:t>しゅうや</w:t>
                  </w:r>
                </w:rt>
                <w:rubyBase>
                  <w:r w:rsidR="004C51D1">
                    <w:rPr>
                      <w:rFonts w:ascii="ＭＳ ゴシック" w:hAnsi="ＭＳ ゴシック" w:cs="Arial"/>
                      <w:color w:val="000000" w:themeColor="text1"/>
                      <w:kern w:val="24"/>
                      <w:sz w:val="22"/>
                      <w:szCs w:val="22"/>
                    </w:rPr>
                    <w:t>秀弥</w:t>
                  </w:r>
                </w:rubyBase>
              </w:ruby>
            </w:r>
          </w:p>
        </w:tc>
        <w:tc>
          <w:tcPr>
            <w:tcW w:w="6521" w:type="dxa"/>
            <w:tcBorders>
              <w:top w:val="nil"/>
              <w:left w:val="nil"/>
              <w:bottom w:val="nil"/>
              <w:right w:val="nil"/>
            </w:tcBorders>
            <w:shd w:val="clear" w:color="auto" w:fill="auto"/>
            <w:vAlign w:val="bottom"/>
          </w:tcPr>
          <w:p w:rsidR="004C51D1" w:rsidRPr="00C679D6" w:rsidRDefault="004C51D1" w:rsidP="00F03749">
            <w:pPr>
              <w:pStyle w:val="Web"/>
              <w:spacing w:line="276" w:lineRule="auto"/>
              <w:rPr>
                <w:rFonts w:ascii="ＭＳ ゴシック" w:hAnsi="ＭＳ ゴシック" w:cs="Arial"/>
                <w:color w:val="000000" w:themeColor="text1"/>
                <w:kern w:val="24"/>
                <w:sz w:val="22"/>
                <w:szCs w:val="22"/>
              </w:rPr>
            </w:pPr>
            <w:r w:rsidRPr="000B09BE">
              <w:rPr>
                <w:rFonts w:ascii="ＭＳ ゴシック" w:hAnsi="ＭＳ ゴシック" w:cs="Arial" w:hint="eastAsia"/>
                <w:color w:val="000000" w:themeColor="text1"/>
                <w:kern w:val="24"/>
                <w:sz w:val="22"/>
                <w:szCs w:val="22"/>
              </w:rPr>
              <w:t>名古屋大学大学院法学研究科</w:t>
            </w:r>
            <w:r>
              <w:rPr>
                <w:rFonts w:ascii="ＭＳ ゴシック" w:hAnsi="ＭＳ ゴシック" w:cs="Arial" w:hint="eastAsia"/>
                <w:color w:val="000000" w:themeColor="text1"/>
                <w:kern w:val="24"/>
                <w:sz w:val="22"/>
                <w:szCs w:val="22"/>
              </w:rPr>
              <w:t xml:space="preserve">　</w:t>
            </w:r>
            <w:r w:rsidRPr="000B09BE">
              <w:rPr>
                <w:rFonts w:ascii="ＭＳ ゴシック" w:hAnsi="ＭＳ ゴシック" w:cs="Arial" w:hint="eastAsia"/>
                <w:color w:val="000000" w:themeColor="text1"/>
                <w:kern w:val="24"/>
                <w:sz w:val="22"/>
                <w:szCs w:val="22"/>
              </w:rPr>
              <w:t>教授</w:t>
            </w:r>
          </w:p>
        </w:tc>
      </w:tr>
      <w:tr w:rsidR="004C51D1" w:rsidRPr="0037718E" w:rsidTr="00F03749">
        <w:trPr>
          <w:trHeight w:val="100"/>
        </w:trPr>
        <w:tc>
          <w:tcPr>
            <w:tcW w:w="1560"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1701"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6521" w:type="dxa"/>
            <w:vAlign w:val="bottom"/>
          </w:tcPr>
          <w:p w:rsidR="004C51D1" w:rsidRPr="0037718E" w:rsidRDefault="004C51D1" w:rsidP="00F03749">
            <w:pPr>
              <w:autoSpaceDE w:val="0"/>
              <w:autoSpaceDN w:val="0"/>
              <w:snapToGrid w:val="0"/>
              <w:spacing w:line="276" w:lineRule="auto"/>
              <w:rPr>
                <w:rFonts w:hAnsi="ＭＳ ゴシック"/>
                <w:szCs w:val="22"/>
              </w:rPr>
            </w:pPr>
          </w:p>
        </w:tc>
      </w:tr>
      <w:tr w:rsidR="004C51D1" w:rsidRPr="0037718E" w:rsidTr="00F03749">
        <w:trPr>
          <w:trHeight w:val="100"/>
        </w:trPr>
        <w:tc>
          <w:tcPr>
            <w:tcW w:w="1560"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1701" w:type="dxa"/>
          </w:tcPr>
          <w:p w:rsidR="004C51D1" w:rsidRPr="0037718E" w:rsidRDefault="004C51D1" w:rsidP="00F03749">
            <w:pPr>
              <w:autoSpaceDE w:val="0"/>
              <w:autoSpaceDN w:val="0"/>
              <w:snapToGrid w:val="0"/>
              <w:spacing w:line="276" w:lineRule="auto"/>
              <w:ind w:right="21"/>
              <w:rPr>
                <w:rFonts w:hAnsi="ＭＳ ゴシック"/>
                <w:szCs w:val="22"/>
              </w:rPr>
            </w:pPr>
            <w:r w:rsidRPr="0037718E">
              <w:rPr>
                <w:rFonts w:hAnsi="ＭＳ ゴシック"/>
                <w:szCs w:val="22"/>
              </w:rPr>
              <w:ruby>
                <w:rubyPr>
                  <w:rubyAlign w:val="distributeSpace"/>
                  <w:hps w:val="14"/>
                  <w:hpsRaise w:val="20"/>
                  <w:hpsBaseText w:val="22"/>
                  <w:lid w:val="ja-JP"/>
                </w:rubyPr>
                <w:rt>
                  <w:r w:rsidR="004C51D1" w:rsidRPr="0037718E">
                    <w:rPr>
                      <w:rFonts w:hAnsi="ＭＳ ゴシック" w:hint="eastAsia"/>
                      <w:szCs w:val="22"/>
                    </w:rPr>
                    <w:t>もりかわ</w:t>
                  </w:r>
                </w:rt>
                <w:rubyBase>
                  <w:r w:rsidR="004C51D1" w:rsidRPr="0037718E">
                    <w:rPr>
                      <w:rFonts w:hAnsi="ＭＳ ゴシック" w:hint="eastAsia"/>
                      <w:szCs w:val="22"/>
                    </w:rPr>
                    <w:t>森川</w:t>
                  </w:r>
                </w:rubyBase>
              </w:ruby>
            </w:r>
            <w:r w:rsidRPr="0037718E">
              <w:rPr>
                <w:rFonts w:hAnsi="ＭＳ ゴシック" w:hint="eastAsia"/>
                <w:szCs w:val="22"/>
              </w:rPr>
              <w:t xml:space="preserve">　</w:t>
            </w:r>
            <w:r w:rsidRPr="0037718E">
              <w:rPr>
                <w:rFonts w:hAnsi="ＭＳ ゴシック"/>
                <w:szCs w:val="22"/>
              </w:rPr>
              <w:ruby>
                <w:rubyPr>
                  <w:rubyAlign w:val="distributeSpace"/>
                  <w:hps w:val="14"/>
                  <w:hpsRaise w:val="20"/>
                  <w:hpsBaseText w:val="22"/>
                  <w:lid w:val="ja-JP"/>
                </w:rubyPr>
                <w:rt>
                  <w:r w:rsidR="004C51D1" w:rsidRPr="0037718E">
                    <w:rPr>
                      <w:rFonts w:hAnsi="ＭＳ ゴシック" w:hint="eastAsia"/>
                      <w:szCs w:val="22"/>
                    </w:rPr>
                    <w:t>ひろゆき</w:t>
                  </w:r>
                </w:rt>
                <w:rubyBase>
                  <w:r w:rsidR="004C51D1" w:rsidRPr="0037718E">
                    <w:rPr>
                      <w:rFonts w:hAnsi="ＭＳ ゴシック" w:hint="eastAsia"/>
                      <w:szCs w:val="22"/>
                    </w:rPr>
                    <w:t>博之</w:t>
                  </w:r>
                </w:rubyBase>
              </w:ruby>
            </w:r>
          </w:p>
        </w:tc>
        <w:tc>
          <w:tcPr>
            <w:tcW w:w="6521" w:type="dxa"/>
            <w:vAlign w:val="bottom"/>
          </w:tcPr>
          <w:p w:rsidR="004C51D1" w:rsidRPr="0037718E" w:rsidRDefault="004C51D1" w:rsidP="00F03749">
            <w:pPr>
              <w:autoSpaceDE w:val="0"/>
              <w:autoSpaceDN w:val="0"/>
              <w:snapToGrid w:val="0"/>
              <w:spacing w:line="276" w:lineRule="auto"/>
              <w:rPr>
                <w:rFonts w:hAnsi="ＭＳ ゴシック"/>
                <w:szCs w:val="22"/>
              </w:rPr>
            </w:pPr>
            <w:r w:rsidRPr="0037718E">
              <w:rPr>
                <w:rFonts w:hAnsi="ＭＳ ゴシック" w:hint="eastAsia"/>
                <w:szCs w:val="22"/>
              </w:rPr>
              <w:t>東京大学大学院工学系研究科　教授</w:t>
            </w:r>
          </w:p>
        </w:tc>
      </w:tr>
      <w:tr w:rsidR="004C51D1" w:rsidRPr="0037718E" w:rsidTr="00F03749">
        <w:trPr>
          <w:trHeight w:val="100"/>
        </w:trPr>
        <w:tc>
          <w:tcPr>
            <w:tcW w:w="1560"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1701"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6521" w:type="dxa"/>
            <w:vAlign w:val="bottom"/>
          </w:tcPr>
          <w:p w:rsidR="004C51D1" w:rsidRPr="0037718E" w:rsidRDefault="004C51D1" w:rsidP="00F03749">
            <w:pPr>
              <w:autoSpaceDE w:val="0"/>
              <w:autoSpaceDN w:val="0"/>
              <w:snapToGrid w:val="0"/>
              <w:spacing w:line="276" w:lineRule="auto"/>
              <w:rPr>
                <w:rFonts w:hAnsi="ＭＳ ゴシック"/>
                <w:szCs w:val="22"/>
              </w:rPr>
            </w:pPr>
          </w:p>
        </w:tc>
      </w:tr>
      <w:tr w:rsidR="004C51D1" w:rsidRPr="0037718E" w:rsidTr="00F03749">
        <w:trPr>
          <w:trHeight w:val="100"/>
        </w:trPr>
        <w:tc>
          <w:tcPr>
            <w:tcW w:w="1560"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1701" w:type="dxa"/>
          </w:tcPr>
          <w:p w:rsidR="004C51D1" w:rsidRPr="0037718E" w:rsidRDefault="004C51D1" w:rsidP="00F03749">
            <w:pPr>
              <w:autoSpaceDE w:val="0"/>
              <w:autoSpaceDN w:val="0"/>
              <w:snapToGrid w:val="0"/>
              <w:spacing w:line="276" w:lineRule="auto"/>
              <w:ind w:right="21"/>
              <w:rPr>
                <w:rFonts w:hAnsi="ＭＳ ゴシック"/>
                <w:szCs w:val="22"/>
              </w:rPr>
            </w:pPr>
            <w:r w:rsidRPr="0037718E">
              <w:rPr>
                <w:rFonts w:hAnsi="ＭＳ ゴシック"/>
                <w:szCs w:val="22"/>
              </w:rPr>
              <w:ruby>
                <w:rubyPr>
                  <w:rubyAlign w:val="distributeSpace"/>
                  <w:hps w:val="14"/>
                  <w:hpsRaise w:val="20"/>
                  <w:hpsBaseText w:val="22"/>
                  <w:lid w:val="ja-JP"/>
                </w:rubyPr>
                <w:rt>
                  <w:r w:rsidR="004C51D1" w:rsidRPr="0037718E">
                    <w:rPr>
                      <w:rFonts w:hAnsi="ＭＳ ゴシック" w:hint="eastAsia"/>
                      <w:szCs w:val="22"/>
                    </w:rPr>
                    <w:t>やまもと</w:t>
                  </w:r>
                </w:rt>
                <w:rubyBase>
                  <w:r w:rsidR="004C51D1" w:rsidRPr="0037718E">
                    <w:rPr>
                      <w:rFonts w:hAnsi="ＭＳ ゴシック" w:hint="eastAsia"/>
                      <w:szCs w:val="22"/>
                    </w:rPr>
                    <w:t>山本</w:t>
                  </w:r>
                </w:rubyBase>
              </w:ruby>
            </w:r>
            <w:r w:rsidRPr="0037718E">
              <w:rPr>
                <w:rFonts w:hAnsi="ＭＳ ゴシック" w:hint="eastAsia"/>
                <w:szCs w:val="22"/>
              </w:rPr>
              <w:t xml:space="preserve">　</w:t>
            </w:r>
            <w:r w:rsidRPr="0037718E">
              <w:rPr>
                <w:rFonts w:hAnsi="ＭＳ ゴシック"/>
                <w:szCs w:val="22"/>
              </w:rPr>
              <w:ruby>
                <w:rubyPr>
                  <w:rubyAlign w:val="distributeSpace"/>
                  <w:hps w:val="14"/>
                  <w:hpsRaise w:val="20"/>
                  <w:hpsBaseText w:val="22"/>
                  <w:lid w:val="ja-JP"/>
                </w:rubyPr>
                <w:rt>
                  <w:r w:rsidR="004C51D1" w:rsidRPr="0037718E">
                    <w:rPr>
                      <w:rFonts w:hAnsi="ＭＳ ゴシック" w:hint="eastAsia"/>
                      <w:szCs w:val="22"/>
                    </w:rPr>
                    <w:t>たつひこ</w:t>
                  </w:r>
                </w:rt>
                <w:rubyBase>
                  <w:r w:rsidR="004C51D1" w:rsidRPr="0037718E">
                    <w:rPr>
                      <w:rFonts w:hAnsi="ＭＳ ゴシック" w:hint="eastAsia"/>
                      <w:szCs w:val="22"/>
                    </w:rPr>
                    <w:t>龍彦</w:t>
                  </w:r>
                </w:rubyBase>
              </w:ruby>
            </w:r>
          </w:p>
        </w:tc>
        <w:tc>
          <w:tcPr>
            <w:tcW w:w="6521" w:type="dxa"/>
            <w:vAlign w:val="bottom"/>
          </w:tcPr>
          <w:p w:rsidR="004C51D1" w:rsidRPr="0037718E" w:rsidRDefault="004C51D1" w:rsidP="00F03749">
            <w:pPr>
              <w:autoSpaceDE w:val="0"/>
              <w:autoSpaceDN w:val="0"/>
              <w:snapToGrid w:val="0"/>
              <w:spacing w:line="276" w:lineRule="auto"/>
              <w:rPr>
                <w:rFonts w:hAnsi="ＭＳ ゴシック"/>
                <w:szCs w:val="22"/>
              </w:rPr>
            </w:pPr>
            <w:r w:rsidRPr="0037718E">
              <w:rPr>
                <w:rFonts w:hAnsi="ＭＳ ゴシック" w:hint="eastAsia"/>
                <w:szCs w:val="22"/>
              </w:rPr>
              <w:t>慶應義塾大学</w:t>
            </w:r>
            <w:r>
              <w:rPr>
                <w:rFonts w:hAnsi="ＭＳ ゴシック" w:hint="eastAsia"/>
                <w:szCs w:val="22"/>
              </w:rPr>
              <w:t>大学院</w:t>
            </w:r>
            <w:r w:rsidRPr="0037718E">
              <w:rPr>
                <w:rFonts w:hAnsi="ＭＳ ゴシック" w:hint="eastAsia"/>
                <w:szCs w:val="22"/>
              </w:rPr>
              <w:t>法務研究科　教授</w:t>
            </w:r>
          </w:p>
        </w:tc>
      </w:tr>
      <w:tr w:rsidR="004C51D1" w:rsidRPr="0037718E" w:rsidTr="00F03749">
        <w:trPr>
          <w:trHeight w:val="100"/>
        </w:trPr>
        <w:tc>
          <w:tcPr>
            <w:tcW w:w="1560"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1701"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6521" w:type="dxa"/>
            <w:vAlign w:val="bottom"/>
          </w:tcPr>
          <w:p w:rsidR="004C51D1" w:rsidRPr="0037718E" w:rsidRDefault="004C51D1" w:rsidP="00F03749">
            <w:pPr>
              <w:autoSpaceDE w:val="0"/>
              <w:autoSpaceDN w:val="0"/>
              <w:snapToGrid w:val="0"/>
              <w:spacing w:line="276" w:lineRule="auto"/>
              <w:rPr>
                <w:rFonts w:hAnsi="ＭＳ ゴシック"/>
                <w:szCs w:val="22"/>
              </w:rPr>
            </w:pPr>
          </w:p>
        </w:tc>
      </w:tr>
      <w:tr w:rsidR="004C51D1" w:rsidRPr="0037718E" w:rsidTr="00F03749">
        <w:trPr>
          <w:trHeight w:val="100"/>
        </w:trPr>
        <w:tc>
          <w:tcPr>
            <w:tcW w:w="1560"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1701" w:type="dxa"/>
          </w:tcPr>
          <w:p w:rsidR="004C51D1" w:rsidRPr="0037718E" w:rsidRDefault="004C51D1" w:rsidP="00F03749">
            <w:pPr>
              <w:autoSpaceDE w:val="0"/>
              <w:autoSpaceDN w:val="0"/>
              <w:snapToGrid w:val="0"/>
              <w:spacing w:line="276" w:lineRule="auto"/>
              <w:ind w:right="21"/>
              <w:rPr>
                <w:rFonts w:hAnsi="ＭＳ ゴシック"/>
                <w:szCs w:val="22"/>
              </w:rPr>
            </w:pPr>
            <w:r w:rsidRPr="0037718E">
              <w:rPr>
                <w:rFonts w:hAnsi="ＭＳ ゴシック"/>
                <w:szCs w:val="22"/>
              </w:rPr>
              <w:ruby>
                <w:rubyPr>
                  <w:rubyAlign w:val="distributeSpace"/>
                  <w:hps w:val="14"/>
                  <w:hpsRaise w:val="20"/>
                  <w:hpsBaseText w:val="22"/>
                  <w:lid w:val="ja-JP"/>
                </w:rubyPr>
                <w:rt>
                  <w:r w:rsidR="004C51D1" w:rsidRPr="0037718E">
                    <w:rPr>
                      <w:rFonts w:hAnsi="ＭＳ ゴシック" w:hint="eastAsia"/>
                      <w:szCs w:val="22"/>
                    </w:rPr>
                    <w:t>やまもと</w:t>
                  </w:r>
                </w:rt>
                <w:rubyBase>
                  <w:r w:rsidR="004C51D1" w:rsidRPr="0037718E">
                    <w:rPr>
                      <w:rFonts w:hAnsi="ＭＳ ゴシック" w:hint="eastAsia"/>
                      <w:szCs w:val="22"/>
                    </w:rPr>
                    <w:t>山本</w:t>
                  </w:r>
                </w:rubyBase>
              </w:ruby>
            </w:r>
            <w:r w:rsidRPr="0037718E">
              <w:rPr>
                <w:rFonts w:hAnsi="ＭＳ ゴシック" w:hint="eastAsia"/>
                <w:szCs w:val="22"/>
              </w:rPr>
              <w:t xml:space="preserve">　</w:t>
            </w:r>
            <w:r w:rsidRPr="0037718E">
              <w:rPr>
                <w:rFonts w:hAnsi="ＭＳ ゴシック"/>
                <w:szCs w:val="22"/>
              </w:rPr>
              <w:ruby>
                <w:rubyPr>
                  <w:rubyAlign w:val="distributeSpace"/>
                  <w:hps w:val="14"/>
                  <w:hpsRaise w:val="20"/>
                  <w:hpsBaseText w:val="22"/>
                  <w:lid w:val="ja-JP"/>
                </w:rubyPr>
                <w:rt>
                  <w:r w:rsidR="004C51D1" w:rsidRPr="0037718E">
                    <w:rPr>
                      <w:rFonts w:hAnsi="ＭＳ ゴシック" w:hint="eastAsia"/>
                      <w:szCs w:val="22"/>
                    </w:rPr>
                    <w:t>りゅうじ</w:t>
                  </w:r>
                </w:rt>
                <w:rubyBase>
                  <w:r w:rsidR="004C51D1" w:rsidRPr="0037718E">
                    <w:rPr>
                      <w:rFonts w:hAnsi="ＭＳ ゴシック" w:hint="eastAsia"/>
                      <w:szCs w:val="22"/>
                    </w:rPr>
                    <w:t>隆司</w:t>
                  </w:r>
                </w:rubyBase>
              </w:ruby>
            </w:r>
          </w:p>
        </w:tc>
        <w:tc>
          <w:tcPr>
            <w:tcW w:w="6521" w:type="dxa"/>
            <w:vAlign w:val="bottom"/>
          </w:tcPr>
          <w:p w:rsidR="004C51D1" w:rsidRPr="0037718E" w:rsidRDefault="004C51D1" w:rsidP="00F03749">
            <w:pPr>
              <w:autoSpaceDE w:val="0"/>
              <w:autoSpaceDN w:val="0"/>
              <w:snapToGrid w:val="0"/>
              <w:spacing w:line="276" w:lineRule="auto"/>
              <w:rPr>
                <w:rFonts w:hAnsi="ＭＳ ゴシック"/>
                <w:szCs w:val="22"/>
              </w:rPr>
            </w:pPr>
            <w:r w:rsidRPr="0037718E">
              <w:rPr>
                <w:rFonts w:hAnsi="ＭＳ ゴシック" w:hint="eastAsia"/>
                <w:szCs w:val="22"/>
              </w:rPr>
              <w:t>東京大学大学院法学政治学研究科　教授</w:t>
            </w:r>
          </w:p>
        </w:tc>
      </w:tr>
      <w:tr w:rsidR="004C51D1" w:rsidRPr="0037718E" w:rsidTr="00F03749">
        <w:trPr>
          <w:trHeight w:val="100"/>
        </w:trPr>
        <w:tc>
          <w:tcPr>
            <w:tcW w:w="1560"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1701"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6521" w:type="dxa"/>
          </w:tcPr>
          <w:p w:rsidR="004C51D1" w:rsidRPr="0037718E" w:rsidRDefault="004C51D1" w:rsidP="00F03749">
            <w:pPr>
              <w:autoSpaceDE w:val="0"/>
              <w:autoSpaceDN w:val="0"/>
              <w:snapToGrid w:val="0"/>
              <w:spacing w:line="276" w:lineRule="auto"/>
              <w:rPr>
                <w:rFonts w:hAnsi="ＭＳ ゴシック"/>
                <w:szCs w:val="22"/>
              </w:rPr>
            </w:pPr>
          </w:p>
        </w:tc>
      </w:tr>
      <w:tr w:rsidR="004C51D1" w:rsidRPr="0037718E" w:rsidTr="00F03749">
        <w:trPr>
          <w:trHeight w:val="100"/>
        </w:trPr>
        <w:tc>
          <w:tcPr>
            <w:tcW w:w="1560"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1701" w:type="dxa"/>
          </w:tcPr>
          <w:p w:rsidR="004C51D1" w:rsidRPr="0037718E" w:rsidRDefault="004C51D1" w:rsidP="00F03749">
            <w:pPr>
              <w:autoSpaceDE w:val="0"/>
              <w:autoSpaceDN w:val="0"/>
              <w:snapToGrid w:val="0"/>
              <w:spacing w:line="276" w:lineRule="auto"/>
              <w:ind w:right="21"/>
              <w:rPr>
                <w:rFonts w:hAnsi="ＭＳ ゴシック"/>
                <w:szCs w:val="22"/>
              </w:rPr>
            </w:pPr>
          </w:p>
        </w:tc>
        <w:tc>
          <w:tcPr>
            <w:tcW w:w="6521" w:type="dxa"/>
          </w:tcPr>
          <w:p w:rsidR="004C51D1" w:rsidRPr="0037718E" w:rsidRDefault="004C51D1" w:rsidP="00F03749">
            <w:pPr>
              <w:autoSpaceDE w:val="0"/>
              <w:autoSpaceDN w:val="0"/>
              <w:snapToGrid w:val="0"/>
              <w:spacing w:line="276" w:lineRule="auto"/>
              <w:jc w:val="right"/>
              <w:rPr>
                <w:rFonts w:hAnsi="ＭＳ ゴシック"/>
                <w:szCs w:val="22"/>
              </w:rPr>
            </w:pPr>
            <w:r w:rsidRPr="0037718E">
              <w:rPr>
                <w:rFonts w:hAnsi="ＭＳ ゴシック" w:hint="eastAsia"/>
                <w:szCs w:val="22"/>
              </w:rPr>
              <w:t>計1</w:t>
            </w:r>
            <w:r>
              <w:rPr>
                <w:rFonts w:hAnsi="ＭＳ ゴシック"/>
                <w:szCs w:val="22"/>
              </w:rPr>
              <w:t>2</w:t>
            </w:r>
            <w:r w:rsidRPr="0037718E">
              <w:rPr>
                <w:rFonts w:hAnsi="ＭＳ ゴシック" w:hint="eastAsia"/>
                <w:szCs w:val="22"/>
              </w:rPr>
              <w:t>名</w:t>
            </w:r>
          </w:p>
        </w:tc>
      </w:tr>
    </w:tbl>
    <w:p w:rsidR="004C51D1" w:rsidRPr="001B1CB5" w:rsidRDefault="004C51D1" w:rsidP="004C51D1">
      <w:r w:rsidRPr="003859DD">
        <w:rPr>
          <w:rFonts w:hAnsi="ＭＳ ゴシック" w:hint="eastAsia"/>
          <w:szCs w:val="22"/>
        </w:rPr>
        <w:t>＜</w:t>
      </w:r>
      <w:r>
        <w:rPr>
          <w:rFonts w:hAnsi="ＭＳ ゴシック" w:hint="eastAsia"/>
          <w:szCs w:val="22"/>
        </w:rPr>
        <w:t>オブザーバ</w:t>
      </w:r>
      <w:r w:rsidRPr="003859DD">
        <w:rPr>
          <w:rFonts w:hAnsi="ＭＳ ゴシック" w:hint="eastAsia"/>
          <w:szCs w:val="22"/>
        </w:rPr>
        <w:t>＞</w:t>
      </w:r>
    </w:p>
    <w:p w:rsidR="004C51D1" w:rsidRDefault="004C51D1" w:rsidP="004C51D1">
      <w:pPr>
        <w:jc w:val="left"/>
      </w:pPr>
      <w:r>
        <w:rPr>
          <w:rFonts w:hint="eastAsia"/>
        </w:rPr>
        <w:t xml:space="preserve">　　　　　　日本放送協会</w:t>
      </w:r>
    </w:p>
    <w:p w:rsidR="004C51D1" w:rsidRPr="00A83A7B" w:rsidRDefault="004C51D1" w:rsidP="004C51D1">
      <w:pPr>
        <w:ind w:firstLineChars="600" w:firstLine="1320"/>
        <w:jc w:val="left"/>
      </w:pPr>
      <w:r>
        <w:rPr>
          <w:rFonts w:hint="eastAsia"/>
        </w:rPr>
        <w:t>一般社団法人日本民間放送連盟</w:t>
      </w:r>
    </w:p>
    <w:p w:rsidR="009803AE" w:rsidRPr="004C51D1" w:rsidRDefault="009803AE" w:rsidP="009803AE">
      <w:pPr>
        <w:autoSpaceDE w:val="0"/>
        <w:autoSpaceDN w:val="0"/>
        <w:jc w:val="center"/>
        <w:rPr>
          <w:b/>
          <w:sz w:val="24"/>
        </w:rPr>
      </w:pPr>
    </w:p>
    <w:p w:rsidR="009803AE" w:rsidRPr="004C51D1" w:rsidRDefault="009803AE" w:rsidP="004C51D1">
      <w:pPr>
        <w:autoSpaceDE w:val="0"/>
        <w:autoSpaceDN w:val="0"/>
        <w:rPr>
          <w:szCs w:val="36"/>
        </w:rPr>
      </w:pPr>
      <w:r w:rsidRPr="004C51D1">
        <w:rPr>
          <w:rFonts w:hint="eastAsia"/>
          <w:szCs w:val="36"/>
        </w:rPr>
        <w:lastRenderedPageBreak/>
        <w:t>参考２　開催状況</w:t>
      </w:r>
    </w:p>
    <w:p w:rsidR="009803AE" w:rsidRDefault="009803AE" w:rsidP="004C51D1">
      <w:pPr>
        <w:widowControl/>
        <w:jc w:val="left"/>
        <w:rPr>
          <w:b/>
          <w:sz w:val="24"/>
        </w:rPr>
      </w:pPr>
    </w:p>
    <w:p w:rsidR="004C51D1" w:rsidRPr="004C51D1" w:rsidRDefault="004C51D1" w:rsidP="004C51D1">
      <w:pPr>
        <w:autoSpaceDE w:val="0"/>
        <w:autoSpaceDN w:val="0"/>
        <w:jc w:val="center"/>
        <w:rPr>
          <w:b/>
          <w:sz w:val="24"/>
        </w:rPr>
      </w:pPr>
      <w:r w:rsidRPr="004C51D1">
        <w:rPr>
          <w:rFonts w:hint="eastAsia"/>
          <w:b/>
          <w:sz w:val="24"/>
        </w:rPr>
        <w:t>「デジタル時代における放送制度の在り方に関する検討会」</w:t>
      </w:r>
    </w:p>
    <w:p w:rsidR="004C51D1" w:rsidRPr="004C51D1" w:rsidRDefault="004C51D1" w:rsidP="004C51D1">
      <w:pPr>
        <w:autoSpaceDE w:val="0"/>
        <w:autoSpaceDN w:val="0"/>
        <w:jc w:val="center"/>
        <w:rPr>
          <w:b/>
          <w:sz w:val="24"/>
        </w:rPr>
      </w:pPr>
      <w:r w:rsidRPr="004C51D1">
        <w:rPr>
          <w:rFonts w:hint="eastAsia"/>
          <w:b/>
          <w:sz w:val="24"/>
        </w:rPr>
        <w:t>開催状況</w:t>
      </w:r>
    </w:p>
    <w:p w:rsidR="004C51D1" w:rsidRPr="004C51D1" w:rsidRDefault="004C51D1" w:rsidP="004C51D1">
      <w:pPr>
        <w:autoSpaceDE w:val="0"/>
        <w:autoSpaceDN w:val="0"/>
        <w:jc w:val="left"/>
        <w:rPr>
          <w:b/>
          <w:sz w:val="24"/>
          <w:bdr w:val="single" w:sz="4" w:space="0" w:color="auto"/>
        </w:rPr>
      </w:pPr>
    </w:p>
    <w:p w:rsidR="004C51D1" w:rsidRPr="004C51D1" w:rsidRDefault="004C51D1" w:rsidP="004C51D1">
      <w:pPr>
        <w:autoSpaceDE w:val="0"/>
        <w:autoSpaceDN w:val="0"/>
        <w:jc w:val="left"/>
        <w:rPr>
          <w:sz w:val="24"/>
        </w:rPr>
      </w:pPr>
      <w:r w:rsidRPr="004C51D1">
        <w:rPr>
          <w:rFonts w:hint="eastAsia"/>
          <w:sz w:val="24"/>
        </w:rPr>
        <w:t>○第１回（令和３年1</w:t>
      </w:r>
      <w:r w:rsidRPr="004C51D1">
        <w:rPr>
          <w:sz w:val="24"/>
        </w:rPr>
        <w:t>1</w:t>
      </w:r>
      <w:r w:rsidRPr="004C51D1">
        <w:rPr>
          <w:rFonts w:hint="eastAsia"/>
          <w:sz w:val="24"/>
        </w:rPr>
        <w:t>月８日（月）1</w:t>
      </w:r>
      <w:r w:rsidRPr="004C51D1">
        <w:rPr>
          <w:sz w:val="24"/>
        </w:rPr>
        <w:t>0:</w:t>
      </w:r>
      <w:r w:rsidRPr="004C51D1">
        <w:rPr>
          <w:rFonts w:hint="eastAsia"/>
          <w:sz w:val="24"/>
        </w:rPr>
        <w:t>0</w:t>
      </w:r>
      <w:r w:rsidRPr="004C51D1">
        <w:rPr>
          <w:sz w:val="24"/>
        </w:rPr>
        <w:t>0</w:t>
      </w:r>
      <w:r w:rsidRPr="004C51D1">
        <w:rPr>
          <w:rFonts w:hint="eastAsia"/>
          <w:sz w:val="24"/>
        </w:rPr>
        <w:t>～）</w:t>
      </w:r>
    </w:p>
    <w:p w:rsidR="004C51D1" w:rsidRPr="004C51D1" w:rsidRDefault="004C51D1" w:rsidP="004C51D1">
      <w:pPr>
        <w:numPr>
          <w:ilvl w:val="0"/>
          <w:numId w:val="13"/>
        </w:numPr>
        <w:autoSpaceDE w:val="0"/>
        <w:autoSpaceDN w:val="0"/>
        <w:ind w:hanging="136"/>
        <w:jc w:val="left"/>
        <w:rPr>
          <w:sz w:val="24"/>
        </w:rPr>
      </w:pPr>
      <w:r w:rsidRPr="004C51D1">
        <w:rPr>
          <w:rFonts w:hint="eastAsia"/>
          <w:sz w:val="24"/>
        </w:rPr>
        <w:t>開催要綱案の確認等</w:t>
      </w:r>
    </w:p>
    <w:p w:rsidR="004C51D1" w:rsidRPr="004C51D1" w:rsidRDefault="004C51D1" w:rsidP="004C51D1">
      <w:pPr>
        <w:numPr>
          <w:ilvl w:val="0"/>
          <w:numId w:val="13"/>
        </w:numPr>
        <w:autoSpaceDE w:val="0"/>
        <w:autoSpaceDN w:val="0"/>
        <w:ind w:hanging="136"/>
        <w:jc w:val="left"/>
        <w:rPr>
          <w:sz w:val="24"/>
        </w:rPr>
      </w:pPr>
      <w:r w:rsidRPr="004C51D1">
        <w:rPr>
          <w:rFonts w:hint="eastAsia"/>
          <w:sz w:val="24"/>
        </w:rPr>
        <w:t>放送を巡る現状</w:t>
      </w:r>
    </w:p>
    <w:p w:rsidR="004C51D1" w:rsidRPr="004C51D1" w:rsidRDefault="004C51D1" w:rsidP="004C51D1">
      <w:pPr>
        <w:numPr>
          <w:ilvl w:val="0"/>
          <w:numId w:val="13"/>
        </w:numPr>
        <w:autoSpaceDE w:val="0"/>
        <w:autoSpaceDN w:val="0"/>
        <w:ind w:hanging="136"/>
        <w:jc w:val="left"/>
        <w:rPr>
          <w:sz w:val="24"/>
        </w:rPr>
      </w:pPr>
      <w:r w:rsidRPr="004C51D1">
        <w:rPr>
          <w:rFonts w:hint="eastAsia"/>
          <w:sz w:val="24"/>
        </w:rPr>
        <w:t>構成員からのプレゼンテーション</w:t>
      </w:r>
    </w:p>
    <w:p w:rsidR="004C51D1" w:rsidRPr="004C51D1" w:rsidRDefault="004C51D1" w:rsidP="004C51D1">
      <w:pPr>
        <w:numPr>
          <w:ilvl w:val="0"/>
          <w:numId w:val="13"/>
        </w:numPr>
        <w:autoSpaceDE w:val="0"/>
        <w:autoSpaceDN w:val="0"/>
        <w:ind w:hanging="136"/>
        <w:jc w:val="left"/>
        <w:rPr>
          <w:sz w:val="24"/>
        </w:rPr>
      </w:pPr>
      <w:r w:rsidRPr="004C51D1">
        <w:rPr>
          <w:rFonts w:hint="eastAsia"/>
          <w:sz w:val="24"/>
        </w:rPr>
        <w:t>放送の将来像と制度の在り方に関する論点案等</w:t>
      </w:r>
    </w:p>
    <w:p w:rsidR="004C51D1" w:rsidRPr="004C51D1" w:rsidRDefault="004C51D1" w:rsidP="004C51D1">
      <w:pPr>
        <w:numPr>
          <w:ilvl w:val="0"/>
          <w:numId w:val="13"/>
        </w:numPr>
        <w:autoSpaceDE w:val="0"/>
        <w:autoSpaceDN w:val="0"/>
        <w:ind w:hanging="136"/>
        <w:jc w:val="left"/>
        <w:rPr>
          <w:sz w:val="24"/>
        </w:rPr>
      </w:pPr>
      <w:r w:rsidRPr="004C51D1">
        <w:rPr>
          <w:rFonts w:hint="eastAsia"/>
          <w:sz w:val="24"/>
        </w:rPr>
        <w:t>意見交換</w:t>
      </w:r>
    </w:p>
    <w:p w:rsidR="004C51D1" w:rsidRPr="004C51D1" w:rsidRDefault="004C51D1" w:rsidP="004C51D1">
      <w:pPr>
        <w:numPr>
          <w:ilvl w:val="0"/>
          <w:numId w:val="13"/>
        </w:numPr>
        <w:autoSpaceDE w:val="0"/>
        <w:autoSpaceDN w:val="0"/>
        <w:ind w:hanging="136"/>
        <w:jc w:val="left"/>
        <w:rPr>
          <w:sz w:val="24"/>
        </w:rPr>
      </w:pPr>
      <w:r w:rsidRPr="004C51D1">
        <w:rPr>
          <w:rFonts w:hint="eastAsia"/>
          <w:sz w:val="24"/>
        </w:rPr>
        <w:t>その他</w:t>
      </w:r>
    </w:p>
    <w:p w:rsidR="004C51D1" w:rsidRPr="004C51D1" w:rsidRDefault="004C51D1" w:rsidP="004C51D1">
      <w:pPr>
        <w:autoSpaceDE w:val="0"/>
        <w:autoSpaceDN w:val="0"/>
        <w:jc w:val="left"/>
        <w:rPr>
          <w:sz w:val="24"/>
        </w:rPr>
      </w:pPr>
    </w:p>
    <w:p w:rsidR="004C51D1" w:rsidRPr="004C51D1" w:rsidRDefault="004C51D1" w:rsidP="004C51D1">
      <w:pPr>
        <w:autoSpaceDE w:val="0"/>
        <w:autoSpaceDN w:val="0"/>
        <w:jc w:val="left"/>
        <w:rPr>
          <w:sz w:val="24"/>
        </w:rPr>
      </w:pPr>
      <w:r w:rsidRPr="004C51D1">
        <w:rPr>
          <w:rFonts w:hint="eastAsia"/>
          <w:sz w:val="24"/>
        </w:rPr>
        <w:t>○第２回（令和３年12月６日（月）13:00～）</w:t>
      </w:r>
    </w:p>
    <w:p w:rsidR="004C51D1" w:rsidRPr="004C51D1" w:rsidRDefault="004C51D1" w:rsidP="004C51D1">
      <w:pPr>
        <w:autoSpaceDE w:val="0"/>
        <w:autoSpaceDN w:val="0"/>
        <w:jc w:val="left"/>
        <w:rPr>
          <w:sz w:val="24"/>
        </w:rPr>
      </w:pPr>
      <w:r w:rsidRPr="004C51D1">
        <w:rPr>
          <w:rFonts w:hint="eastAsia"/>
          <w:sz w:val="24"/>
        </w:rPr>
        <w:t xml:space="preserve">　(1) 規制改革実施計画に係る放送事業者へのアンケート結果</w:t>
      </w:r>
    </w:p>
    <w:p w:rsidR="004C51D1" w:rsidRPr="004C51D1" w:rsidRDefault="004C51D1" w:rsidP="004C51D1">
      <w:pPr>
        <w:autoSpaceDE w:val="0"/>
        <w:autoSpaceDN w:val="0"/>
        <w:ind w:firstLineChars="100" w:firstLine="240"/>
        <w:jc w:val="left"/>
        <w:rPr>
          <w:sz w:val="24"/>
        </w:rPr>
      </w:pPr>
      <w:r w:rsidRPr="004C51D1">
        <w:rPr>
          <w:rFonts w:hint="eastAsia"/>
          <w:sz w:val="24"/>
        </w:rPr>
        <w:t>(2) ヒアリング</w:t>
      </w:r>
    </w:p>
    <w:p w:rsidR="004C51D1" w:rsidRPr="004C51D1" w:rsidRDefault="004C51D1" w:rsidP="004C51D1">
      <w:pPr>
        <w:autoSpaceDE w:val="0"/>
        <w:autoSpaceDN w:val="0"/>
        <w:ind w:firstLineChars="200" w:firstLine="480"/>
        <w:jc w:val="left"/>
        <w:rPr>
          <w:sz w:val="24"/>
        </w:rPr>
      </w:pPr>
      <w:r w:rsidRPr="004C51D1">
        <w:rPr>
          <w:rFonts w:hint="eastAsia"/>
          <w:sz w:val="24"/>
        </w:rPr>
        <w:t>・曽我部真裕 京都大学大学院法学研究科教授</w:t>
      </w:r>
    </w:p>
    <w:p w:rsidR="004C51D1" w:rsidRPr="004C51D1" w:rsidRDefault="004C51D1" w:rsidP="004C51D1">
      <w:pPr>
        <w:autoSpaceDE w:val="0"/>
        <w:autoSpaceDN w:val="0"/>
        <w:ind w:firstLineChars="200" w:firstLine="480"/>
        <w:jc w:val="left"/>
        <w:rPr>
          <w:sz w:val="24"/>
        </w:rPr>
      </w:pPr>
      <w:r w:rsidRPr="004C51D1">
        <w:rPr>
          <w:rFonts w:hint="eastAsia"/>
          <w:sz w:val="24"/>
        </w:rPr>
        <w:t>・一般社団法人日本民間放送連盟</w:t>
      </w:r>
    </w:p>
    <w:p w:rsidR="004C51D1" w:rsidRPr="004C51D1" w:rsidRDefault="004C51D1" w:rsidP="004C51D1">
      <w:pPr>
        <w:autoSpaceDE w:val="0"/>
        <w:autoSpaceDN w:val="0"/>
        <w:ind w:firstLineChars="200" w:firstLine="480"/>
        <w:jc w:val="left"/>
        <w:rPr>
          <w:sz w:val="24"/>
        </w:rPr>
      </w:pPr>
      <w:r w:rsidRPr="004C51D1">
        <w:rPr>
          <w:rFonts w:hint="eastAsia"/>
          <w:sz w:val="24"/>
        </w:rPr>
        <w:t>・日本放送協会</w:t>
      </w:r>
    </w:p>
    <w:p w:rsidR="004C51D1" w:rsidRPr="004C51D1" w:rsidRDefault="004C51D1" w:rsidP="004C51D1">
      <w:pPr>
        <w:autoSpaceDE w:val="0"/>
        <w:autoSpaceDN w:val="0"/>
        <w:ind w:firstLineChars="200" w:firstLine="480"/>
        <w:jc w:val="left"/>
        <w:rPr>
          <w:sz w:val="24"/>
        </w:rPr>
      </w:pPr>
      <w:r w:rsidRPr="004C51D1">
        <w:rPr>
          <w:rFonts w:hint="eastAsia"/>
          <w:sz w:val="24"/>
        </w:rPr>
        <w:t>・株式会社</w:t>
      </w:r>
      <w:proofErr w:type="spellStart"/>
      <w:r w:rsidRPr="004C51D1">
        <w:rPr>
          <w:rFonts w:hint="eastAsia"/>
          <w:sz w:val="24"/>
        </w:rPr>
        <w:t>TVer</w:t>
      </w:r>
      <w:proofErr w:type="spellEnd"/>
    </w:p>
    <w:p w:rsidR="004C51D1" w:rsidRPr="004C51D1" w:rsidRDefault="004C51D1" w:rsidP="004C51D1">
      <w:pPr>
        <w:autoSpaceDE w:val="0"/>
        <w:autoSpaceDN w:val="0"/>
        <w:ind w:firstLineChars="100" w:firstLine="240"/>
        <w:jc w:val="left"/>
        <w:rPr>
          <w:sz w:val="24"/>
        </w:rPr>
      </w:pPr>
      <w:r w:rsidRPr="004C51D1">
        <w:rPr>
          <w:rFonts w:hint="eastAsia"/>
          <w:sz w:val="24"/>
        </w:rPr>
        <w:t>(3) 放送コンテンツの効果的なネット配信に関する取組</w:t>
      </w:r>
    </w:p>
    <w:p w:rsidR="004C51D1" w:rsidRPr="004C51D1" w:rsidRDefault="004C51D1" w:rsidP="004C51D1">
      <w:pPr>
        <w:autoSpaceDE w:val="0"/>
        <w:autoSpaceDN w:val="0"/>
        <w:ind w:firstLineChars="100" w:firstLine="240"/>
        <w:jc w:val="left"/>
        <w:rPr>
          <w:sz w:val="24"/>
        </w:rPr>
      </w:pPr>
      <w:r w:rsidRPr="004C51D1">
        <w:rPr>
          <w:rFonts w:hint="eastAsia"/>
          <w:sz w:val="24"/>
        </w:rPr>
        <w:t>(4) 質疑応答</w:t>
      </w:r>
    </w:p>
    <w:p w:rsidR="004C51D1" w:rsidRPr="004C51D1" w:rsidRDefault="004C51D1" w:rsidP="004C51D1">
      <w:pPr>
        <w:autoSpaceDE w:val="0"/>
        <w:autoSpaceDN w:val="0"/>
        <w:ind w:firstLineChars="100" w:firstLine="240"/>
        <w:jc w:val="left"/>
        <w:rPr>
          <w:sz w:val="24"/>
        </w:rPr>
      </w:pPr>
      <w:r w:rsidRPr="004C51D1">
        <w:rPr>
          <w:rFonts w:hint="eastAsia"/>
          <w:sz w:val="24"/>
        </w:rPr>
        <w:t>(5) 意見交換</w:t>
      </w:r>
    </w:p>
    <w:p w:rsidR="004C51D1" w:rsidRPr="004C51D1" w:rsidRDefault="004C51D1" w:rsidP="004C51D1">
      <w:pPr>
        <w:autoSpaceDE w:val="0"/>
        <w:autoSpaceDN w:val="0"/>
        <w:jc w:val="left"/>
        <w:rPr>
          <w:sz w:val="24"/>
        </w:rPr>
      </w:pPr>
    </w:p>
    <w:p w:rsidR="004C51D1" w:rsidRPr="004C51D1" w:rsidRDefault="004C51D1" w:rsidP="004C51D1">
      <w:pPr>
        <w:autoSpaceDE w:val="0"/>
        <w:autoSpaceDN w:val="0"/>
        <w:jc w:val="left"/>
        <w:rPr>
          <w:sz w:val="24"/>
        </w:rPr>
      </w:pPr>
      <w:r w:rsidRPr="004C51D1">
        <w:rPr>
          <w:rFonts w:hint="eastAsia"/>
          <w:sz w:val="24"/>
        </w:rPr>
        <w:t>○第３回（令和３年12月15日（水）14:00～）</w:t>
      </w:r>
    </w:p>
    <w:p w:rsidR="004C51D1" w:rsidRPr="004C51D1" w:rsidRDefault="004C51D1" w:rsidP="004C51D1">
      <w:pPr>
        <w:autoSpaceDE w:val="0"/>
        <w:autoSpaceDN w:val="0"/>
        <w:ind w:firstLineChars="100" w:firstLine="240"/>
        <w:jc w:val="left"/>
        <w:rPr>
          <w:sz w:val="24"/>
        </w:rPr>
      </w:pPr>
      <w:r w:rsidRPr="004C51D1">
        <w:rPr>
          <w:rFonts w:hint="eastAsia"/>
          <w:sz w:val="24"/>
        </w:rPr>
        <w:t>(1) 構成員からのプレゼンテーション</w:t>
      </w:r>
    </w:p>
    <w:p w:rsidR="004C51D1" w:rsidRPr="004C51D1" w:rsidRDefault="004C51D1" w:rsidP="004C51D1">
      <w:pPr>
        <w:autoSpaceDE w:val="0"/>
        <w:autoSpaceDN w:val="0"/>
        <w:ind w:firstLineChars="100" w:firstLine="240"/>
        <w:jc w:val="left"/>
        <w:rPr>
          <w:sz w:val="24"/>
        </w:rPr>
      </w:pPr>
      <w:r w:rsidRPr="004C51D1">
        <w:rPr>
          <w:rFonts w:hint="eastAsia"/>
          <w:sz w:val="24"/>
        </w:rPr>
        <w:t>(2) 質疑応答①</w:t>
      </w:r>
    </w:p>
    <w:p w:rsidR="004C51D1" w:rsidRPr="004C51D1" w:rsidRDefault="004C51D1" w:rsidP="004C51D1">
      <w:pPr>
        <w:autoSpaceDE w:val="0"/>
        <w:autoSpaceDN w:val="0"/>
        <w:ind w:firstLineChars="100" w:firstLine="240"/>
        <w:jc w:val="left"/>
        <w:rPr>
          <w:sz w:val="24"/>
        </w:rPr>
      </w:pPr>
      <w:r w:rsidRPr="004C51D1">
        <w:rPr>
          <w:rFonts w:hint="eastAsia"/>
          <w:sz w:val="24"/>
        </w:rPr>
        <w:t>(3) ヒアリング</w:t>
      </w:r>
    </w:p>
    <w:p w:rsidR="004C51D1" w:rsidRPr="004C51D1" w:rsidRDefault="004C51D1" w:rsidP="004C51D1">
      <w:pPr>
        <w:autoSpaceDE w:val="0"/>
        <w:autoSpaceDN w:val="0"/>
        <w:ind w:firstLineChars="200" w:firstLine="480"/>
        <w:jc w:val="left"/>
        <w:rPr>
          <w:sz w:val="24"/>
        </w:rPr>
      </w:pPr>
      <w:r w:rsidRPr="004C51D1">
        <w:rPr>
          <w:rFonts w:hint="eastAsia"/>
          <w:sz w:val="24"/>
        </w:rPr>
        <w:t>・多賀谷一照 千葉大学名誉教授</w:t>
      </w:r>
    </w:p>
    <w:p w:rsidR="004C51D1" w:rsidRPr="004C51D1" w:rsidRDefault="004C51D1" w:rsidP="004C51D1">
      <w:pPr>
        <w:autoSpaceDE w:val="0"/>
        <w:autoSpaceDN w:val="0"/>
        <w:ind w:firstLineChars="200" w:firstLine="480"/>
        <w:jc w:val="left"/>
        <w:rPr>
          <w:sz w:val="24"/>
        </w:rPr>
      </w:pPr>
      <w:r w:rsidRPr="004C51D1">
        <w:rPr>
          <w:rFonts w:hint="eastAsia"/>
          <w:sz w:val="24"/>
        </w:rPr>
        <w:t>・宍戸常寿 東京大学大学院法学政治学研究科教授</w:t>
      </w:r>
    </w:p>
    <w:p w:rsidR="004C51D1" w:rsidRPr="004C51D1" w:rsidRDefault="004C51D1" w:rsidP="004C51D1">
      <w:pPr>
        <w:autoSpaceDE w:val="0"/>
        <w:autoSpaceDN w:val="0"/>
        <w:ind w:firstLineChars="100" w:firstLine="240"/>
        <w:jc w:val="left"/>
        <w:rPr>
          <w:sz w:val="24"/>
        </w:rPr>
      </w:pPr>
      <w:r w:rsidRPr="004C51D1">
        <w:rPr>
          <w:rFonts w:hint="eastAsia"/>
          <w:sz w:val="24"/>
        </w:rPr>
        <w:t>(4) 質疑応答②</w:t>
      </w:r>
    </w:p>
    <w:p w:rsidR="004C51D1" w:rsidRPr="004C51D1" w:rsidRDefault="004C51D1" w:rsidP="004C51D1">
      <w:pPr>
        <w:autoSpaceDE w:val="0"/>
        <w:autoSpaceDN w:val="0"/>
        <w:ind w:firstLineChars="100" w:firstLine="240"/>
        <w:jc w:val="left"/>
        <w:rPr>
          <w:sz w:val="24"/>
        </w:rPr>
      </w:pPr>
      <w:r w:rsidRPr="004C51D1">
        <w:rPr>
          <w:rFonts w:hint="eastAsia"/>
          <w:sz w:val="24"/>
        </w:rPr>
        <w:t>(5) 意見交換</w:t>
      </w:r>
    </w:p>
    <w:p w:rsidR="004C51D1" w:rsidRPr="004C51D1" w:rsidRDefault="004C51D1" w:rsidP="004C51D1">
      <w:pPr>
        <w:autoSpaceDE w:val="0"/>
        <w:autoSpaceDN w:val="0"/>
        <w:jc w:val="left"/>
        <w:rPr>
          <w:sz w:val="24"/>
        </w:rPr>
      </w:pPr>
    </w:p>
    <w:p w:rsidR="004C51D1" w:rsidRPr="004C51D1" w:rsidRDefault="004C51D1" w:rsidP="004C51D1">
      <w:pPr>
        <w:autoSpaceDE w:val="0"/>
        <w:autoSpaceDN w:val="0"/>
        <w:jc w:val="left"/>
        <w:rPr>
          <w:sz w:val="24"/>
        </w:rPr>
      </w:pPr>
      <w:r w:rsidRPr="004C51D1">
        <w:rPr>
          <w:rFonts w:hint="eastAsia"/>
          <w:sz w:val="24"/>
        </w:rPr>
        <w:t>○第４回（令和４年１月24日（月）10:00～）</w:t>
      </w:r>
    </w:p>
    <w:p w:rsidR="004C51D1" w:rsidRPr="004C51D1" w:rsidRDefault="004C51D1" w:rsidP="004C51D1">
      <w:pPr>
        <w:autoSpaceDE w:val="0"/>
        <w:autoSpaceDN w:val="0"/>
        <w:ind w:firstLineChars="100" w:firstLine="240"/>
        <w:jc w:val="left"/>
        <w:rPr>
          <w:sz w:val="24"/>
        </w:rPr>
      </w:pPr>
      <w:r w:rsidRPr="004C51D1">
        <w:rPr>
          <w:rFonts w:hint="eastAsia"/>
          <w:sz w:val="24"/>
        </w:rPr>
        <w:t>(1) マスメディア集中排除原則に係る現状</w:t>
      </w:r>
    </w:p>
    <w:p w:rsidR="004C51D1" w:rsidRPr="004C51D1" w:rsidRDefault="004C51D1" w:rsidP="004C51D1">
      <w:pPr>
        <w:autoSpaceDE w:val="0"/>
        <w:autoSpaceDN w:val="0"/>
        <w:ind w:firstLineChars="100" w:firstLine="240"/>
        <w:jc w:val="left"/>
        <w:rPr>
          <w:sz w:val="24"/>
        </w:rPr>
      </w:pPr>
      <w:r w:rsidRPr="004C51D1">
        <w:rPr>
          <w:rFonts w:hint="eastAsia"/>
          <w:sz w:val="24"/>
        </w:rPr>
        <w:t>(2) ヒアリング①</w:t>
      </w:r>
    </w:p>
    <w:p w:rsidR="004C51D1" w:rsidRPr="004C51D1" w:rsidRDefault="004C51D1" w:rsidP="004C51D1">
      <w:pPr>
        <w:autoSpaceDE w:val="0"/>
        <w:autoSpaceDN w:val="0"/>
        <w:ind w:firstLineChars="200" w:firstLine="480"/>
        <w:jc w:val="left"/>
        <w:rPr>
          <w:sz w:val="24"/>
        </w:rPr>
      </w:pPr>
      <w:r w:rsidRPr="004C51D1">
        <w:rPr>
          <w:rFonts w:hint="eastAsia"/>
          <w:sz w:val="24"/>
        </w:rPr>
        <w:t>・鈴木陽一 東北文化学園大学工学部教授</w:t>
      </w:r>
    </w:p>
    <w:p w:rsidR="004C51D1" w:rsidRPr="004C51D1" w:rsidRDefault="004C51D1" w:rsidP="004C51D1">
      <w:pPr>
        <w:autoSpaceDE w:val="0"/>
        <w:autoSpaceDN w:val="0"/>
        <w:ind w:firstLineChars="100" w:firstLine="240"/>
        <w:jc w:val="left"/>
        <w:rPr>
          <w:sz w:val="24"/>
        </w:rPr>
      </w:pPr>
      <w:r w:rsidRPr="004C51D1">
        <w:rPr>
          <w:rFonts w:hint="eastAsia"/>
          <w:sz w:val="24"/>
        </w:rPr>
        <w:t>(3) 質疑応答①</w:t>
      </w:r>
    </w:p>
    <w:p w:rsidR="004C51D1" w:rsidRPr="004C51D1" w:rsidRDefault="004C51D1" w:rsidP="004C51D1">
      <w:pPr>
        <w:autoSpaceDE w:val="0"/>
        <w:autoSpaceDN w:val="0"/>
        <w:ind w:firstLineChars="100" w:firstLine="240"/>
        <w:jc w:val="left"/>
        <w:rPr>
          <w:sz w:val="24"/>
        </w:rPr>
      </w:pPr>
      <w:r w:rsidRPr="004C51D1">
        <w:rPr>
          <w:rFonts w:hint="eastAsia"/>
          <w:sz w:val="24"/>
        </w:rPr>
        <w:lastRenderedPageBreak/>
        <w:t>(4) ヒアリング②</w:t>
      </w:r>
    </w:p>
    <w:p w:rsidR="004C51D1" w:rsidRPr="004C51D1" w:rsidRDefault="004C51D1" w:rsidP="004C51D1">
      <w:pPr>
        <w:autoSpaceDE w:val="0"/>
        <w:autoSpaceDN w:val="0"/>
        <w:ind w:firstLineChars="200" w:firstLine="480"/>
        <w:jc w:val="left"/>
        <w:rPr>
          <w:sz w:val="24"/>
        </w:rPr>
      </w:pPr>
      <w:r w:rsidRPr="004C51D1">
        <w:rPr>
          <w:rFonts w:hint="eastAsia"/>
          <w:sz w:val="24"/>
        </w:rPr>
        <w:t>・株式会社フジ・メディア・ホールディングス</w:t>
      </w:r>
    </w:p>
    <w:p w:rsidR="004C51D1" w:rsidRPr="004C51D1" w:rsidRDefault="004C51D1" w:rsidP="004C51D1">
      <w:pPr>
        <w:autoSpaceDE w:val="0"/>
        <w:autoSpaceDN w:val="0"/>
        <w:ind w:firstLineChars="200" w:firstLine="480"/>
        <w:jc w:val="left"/>
        <w:rPr>
          <w:sz w:val="24"/>
        </w:rPr>
      </w:pPr>
      <w:r w:rsidRPr="004C51D1">
        <w:rPr>
          <w:rFonts w:hint="eastAsia"/>
          <w:sz w:val="24"/>
        </w:rPr>
        <w:t>・株式会社テレビ朝日ホールディングス</w:t>
      </w:r>
    </w:p>
    <w:p w:rsidR="004C51D1" w:rsidRPr="004C51D1" w:rsidRDefault="004C51D1" w:rsidP="004C51D1">
      <w:pPr>
        <w:autoSpaceDE w:val="0"/>
        <w:autoSpaceDN w:val="0"/>
        <w:ind w:firstLineChars="100" w:firstLine="240"/>
        <w:jc w:val="left"/>
        <w:rPr>
          <w:sz w:val="24"/>
        </w:rPr>
      </w:pPr>
      <w:r w:rsidRPr="004C51D1">
        <w:rPr>
          <w:rFonts w:hint="eastAsia"/>
          <w:sz w:val="24"/>
        </w:rPr>
        <w:t>(5) 質疑応答②</w:t>
      </w:r>
    </w:p>
    <w:p w:rsidR="004C51D1" w:rsidRPr="004C51D1" w:rsidRDefault="004C51D1" w:rsidP="004C51D1">
      <w:pPr>
        <w:autoSpaceDE w:val="0"/>
        <w:autoSpaceDN w:val="0"/>
        <w:ind w:firstLineChars="100" w:firstLine="240"/>
        <w:jc w:val="left"/>
        <w:rPr>
          <w:sz w:val="24"/>
        </w:rPr>
      </w:pPr>
      <w:r w:rsidRPr="004C51D1">
        <w:rPr>
          <w:rFonts w:hint="eastAsia"/>
          <w:sz w:val="24"/>
        </w:rPr>
        <w:t>(6) 論点整理の方向性</w:t>
      </w:r>
    </w:p>
    <w:p w:rsidR="004C51D1" w:rsidRPr="004C51D1" w:rsidRDefault="004C51D1" w:rsidP="004C51D1">
      <w:pPr>
        <w:autoSpaceDE w:val="0"/>
        <w:autoSpaceDN w:val="0"/>
        <w:ind w:firstLineChars="100" w:firstLine="240"/>
        <w:jc w:val="left"/>
        <w:rPr>
          <w:sz w:val="24"/>
        </w:rPr>
      </w:pPr>
      <w:r w:rsidRPr="004C51D1">
        <w:rPr>
          <w:rFonts w:hint="eastAsia"/>
          <w:sz w:val="24"/>
        </w:rPr>
        <w:t>(7) 作業チームの開催案</w:t>
      </w:r>
    </w:p>
    <w:p w:rsidR="004C51D1" w:rsidRPr="004C51D1" w:rsidRDefault="004C51D1" w:rsidP="004C51D1">
      <w:pPr>
        <w:autoSpaceDE w:val="0"/>
        <w:autoSpaceDN w:val="0"/>
        <w:ind w:firstLineChars="100" w:firstLine="240"/>
        <w:jc w:val="left"/>
        <w:rPr>
          <w:sz w:val="24"/>
        </w:rPr>
      </w:pPr>
      <w:r w:rsidRPr="004C51D1">
        <w:rPr>
          <w:rFonts w:hint="eastAsia"/>
          <w:sz w:val="24"/>
        </w:rPr>
        <w:t>(8) 意見交換</w:t>
      </w:r>
    </w:p>
    <w:p w:rsidR="004C51D1" w:rsidRPr="004C51D1" w:rsidRDefault="004C51D1" w:rsidP="004C51D1">
      <w:pPr>
        <w:autoSpaceDE w:val="0"/>
        <w:autoSpaceDN w:val="0"/>
        <w:jc w:val="left"/>
        <w:rPr>
          <w:sz w:val="24"/>
        </w:rPr>
      </w:pPr>
    </w:p>
    <w:p w:rsidR="004C51D1" w:rsidRPr="004C51D1" w:rsidRDefault="004C51D1" w:rsidP="004C51D1">
      <w:pPr>
        <w:autoSpaceDE w:val="0"/>
        <w:autoSpaceDN w:val="0"/>
        <w:jc w:val="left"/>
        <w:rPr>
          <w:sz w:val="24"/>
        </w:rPr>
      </w:pPr>
      <w:r w:rsidRPr="004C51D1">
        <w:rPr>
          <w:rFonts w:hint="eastAsia"/>
          <w:sz w:val="24"/>
        </w:rPr>
        <w:t>○第５回（令和４年２月16日（水）10:00～）</w:t>
      </w:r>
    </w:p>
    <w:p w:rsidR="004C51D1" w:rsidRPr="004C51D1" w:rsidRDefault="004C51D1" w:rsidP="004C51D1">
      <w:pPr>
        <w:autoSpaceDE w:val="0"/>
        <w:autoSpaceDN w:val="0"/>
        <w:jc w:val="left"/>
        <w:rPr>
          <w:sz w:val="24"/>
        </w:rPr>
      </w:pPr>
      <w:r w:rsidRPr="004C51D1">
        <w:rPr>
          <w:rFonts w:hint="eastAsia"/>
          <w:sz w:val="24"/>
        </w:rPr>
        <w:t xml:space="preserve">　(1) ヒアリング</w:t>
      </w:r>
    </w:p>
    <w:p w:rsidR="004C51D1" w:rsidRPr="004C51D1" w:rsidRDefault="004C51D1" w:rsidP="004C51D1">
      <w:pPr>
        <w:autoSpaceDE w:val="0"/>
        <w:autoSpaceDN w:val="0"/>
        <w:ind w:firstLineChars="200" w:firstLine="480"/>
        <w:jc w:val="left"/>
        <w:rPr>
          <w:sz w:val="24"/>
        </w:rPr>
      </w:pPr>
      <w:r w:rsidRPr="004C51D1">
        <w:rPr>
          <w:rFonts w:hint="eastAsia"/>
          <w:sz w:val="24"/>
        </w:rPr>
        <w:t>・一般社団法人日本新聞協会</w:t>
      </w:r>
    </w:p>
    <w:p w:rsidR="004C51D1" w:rsidRPr="004C51D1" w:rsidRDefault="004C51D1" w:rsidP="004C51D1">
      <w:pPr>
        <w:autoSpaceDE w:val="0"/>
        <w:autoSpaceDN w:val="0"/>
        <w:ind w:firstLineChars="200" w:firstLine="480"/>
        <w:jc w:val="left"/>
        <w:rPr>
          <w:sz w:val="24"/>
        </w:rPr>
      </w:pPr>
      <w:r w:rsidRPr="004C51D1">
        <w:rPr>
          <w:rFonts w:hint="eastAsia"/>
          <w:sz w:val="24"/>
        </w:rPr>
        <w:t>・マルチスクリーン型放送研究会放送局有志</w:t>
      </w:r>
    </w:p>
    <w:p w:rsidR="004C51D1" w:rsidRPr="004C51D1" w:rsidRDefault="004C51D1" w:rsidP="004C51D1">
      <w:pPr>
        <w:autoSpaceDE w:val="0"/>
        <w:autoSpaceDN w:val="0"/>
        <w:ind w:firstLineChars="100" w:firstLine="240"/>
        <w:jc w:val="left"/>
        <w:rPr>
          <w:sz w:val="24"/>
        </w:rPr>
      </w:pPr>
      <w:r w:rsidRPr="004C51D1">
        <w:rPr>
          <w:rFonts w:hint="eastAsia"/>
          <w:sz w:val="24"/>
        </w:rPr>
        <w:t>(2) 質疑応答</w:t>
      </w:r>
    </w:p>
    <w:p w:rsidR="004C51D1" w:rsidRPr="004C51D1" w:rsidRDefault="004C51D1" w:rsidP="004C51D1">
      <w:pPr>
        <w:autoSpaceDE w:val="0"/>
        <w:autoSpaceDN w:val="0"/>
        <w:ind w:firstLineChars="100" w:firstLine="240"/>
        <w:jc w:val="left"/>
        <w:rPr>
          <w:sz w:val="24"/>
        </w:rPr>
      </w:pPr>
      <w:r w:rsidRPr="004C51D1">
        <w:rPr>
          <w:rFonts w:hint="eastAsia"/>
          <w:sz w:val="24"/>
        </w:rPr>
        <w:t>(3) 認定放送持株会社の出資状況</w:t>
      </w:r>
    </w:p>
    <w:p w:rsidR="004C51D1" w:rsidRPr="004C51D1" w:rsidRDefault="004C51D1" w:rsidP="004C51D1">
      <w:pPr>
        <w:autoSpaceDE w:val="0"/>
        <w:autoSpaceDN w:val="0"/>
        <w:ind w:firstLineChars="100" w:firstLine="240"/>
        <w:jc w:val="left"/>
        <w:rPr>
          <w:sz w:val="24"/>
        </w:rPr>
      </w:pPr>
      <w:r w:rsidRPr="004C51D1">
        <w:rPr>
          <w:rFonts w:hint="eastAsia"/>
          <w:sz w:val="24"/>
        </w:rPr>
        <w:t>(4) 地上民放テレビ事業者の自社制作番組の状況</w:t>
      </w:r>
    </w:p>
    <w:p w:rsidR="004C51D1" w:rsidRPr="004C51D1" w:rsidRDefault="004C51D1" w:rsidP="004C51D1">
      <w:pPr>
        <w:autoSpaceDE w:val="0"/>
        <w:autoSpaceDN w:val="0"/>
        <w:ind w:firstLineChars="100" w:firstLine="240"/>
        <w:jc w:val="left"/>
        <w:rPr>
          <w:sz w:val="24"/>
        </w:rPr>
      </w:pPr>
      <w:r w:rsidRPr="004C51D1">
        <w:rPr>
          <w:rFonts w:hint="eastAsia"/>
          <w:sz w:val="24"/>
        </w:rPr>
        <w:t>(5) 論点整理の方向性</w:t>
      </w:r>
    </w:p>
    <w:p w:rsidR="004C51D1" w:rsidRPr="004C51D1" w:rsidRDefault="004C51D1" w:rsidP="004C51D1">
      <w:pPr>
        <w:autoSpaceDE w:val="0"/>
        <w:autoSpaceDN w:val="0"/>
        <w:ind w:firstLineChars="100" w:firstLine="240"/>
        <w:jc w:val="left"/>
        <w:rPr>
          <w:sz w:val="24"/>
        </w:rPr>
      </w:pPr>
      <w:r w:rsidRPr="004C51D1">
        <w:rPr>
          <w:rFonts w:hint="eastAsia"/>
          <w:sz w:val="24"/>
        </w:rPr>
        <w:t>(6) 意見交換</w:t>
      </w:r>
    </w:p>
    <w:p w:rsidR="004C51D1" w:rsidRPr="004C51D1" w:rsidRDefault="004C51D1" w:rsidP="004C51D1">
      <w:pPr>
        <w:autoSpaceDE w:val="0"/>
        <w:autoSpaceDN w:val="0"/>
        <w:jc w:val="left"/>
        <w:rPr>
          <w:sz w:val="24"/>
        </w:rPr>
      </w:pPr>
    </w:p>
    <w:p w:rsidR="004C51D1" w:rsidRPr="004C51D1" w:rsidRDefault="004C51D1" w:rsidP="004C51D1">
      <w:pPr>
        <w:autoSpaceDE w:val="0"/>
        <w:autoSpaceDN w:val="0"/>
        <w:jc w:val="left"/>
        <w:rPr>
          <w:sz w:val="24"/>
        </w:rPr>
      </w:pPr>
      <w:r w:rsidRPr="004C51D1">
        <w:rPr>
          <w:rFonts w:hint="eastAsia"/>
          <w:sz w:val="24"/>
        </w:rPr>
        <w:t>○第６回（令和４年３月８日（火）13:00～）</w:t>
      </w:r>
    </w:p>
    <w:p w:rsidR="004C51D1" w:rsidRPr="004C51D1" w:rsidRDefault="004C51D1" w:rsidP="004C51D1">
      <w:pPr>
        <w:autoSpaceDE w:val="0"/>
        <w:autoSpaceDN w:val="0"/>
        <w:ind w:firstLineChars="100" w:firstLine="240"/>
        <w:jc w:val="left"/>
        <w:rPr>
          <w:sz w:val="24"/>
        </w:rPr>
      </w:pPr>
      <w:r w:rsidRPr="004C51D1">
        <w:rPr>
          <w:rFonts w:hint="eastAsia"/>
          <w:sz w:val="24"/>
        </w:rPr>
        <w:t xml:space="preserve">(1) ヒアリングの補足説明　</w:t>
      </w:r>
    </w:p>
    <w:p w:rsidR="004C51D1" w:rsidRPr="004C51D1" w:rsidRDefault="004C51D1" w:rsidP="004C51D1">
      <w:pPr>
        <w:autoSpaceDE w:val="0"/>
        <w:autoSpaceDN w:val="0"/>
        <w:ind w:firstLineChars="200" w:firstLine="480"/>
        <w:jc w:val="left"/>
        <w:rPr>
          <w:sz w:val="24"/>
        </w:rPr>
      </w:pPr>
      <w:r w:rsidRPr="004C51D1">
        <w:rPr>
          <w:rFonts w:hint="eastAsia"/>
          <w:sz w:val="24"/>
        </w:rPr>
        <w:t>・株式会社テレビ朝日ホールディングス</w:t>
      </w:r>
    </w:p>
    <w:p w:rsidR="004C51D1" w:rsidRPr="004C51D1" w:rsidRDefault="004C51D1" w:rsidP="004C51D1">
      <w:pPr>
        <w:autoSpaceDE w:val="0"/>
        <w:autoSpaceDN w:val="0"/>
        <w:ind w:leftChars="101" w:left="546" w:hangingChars="135" w:hanging="324"/>
        <w:jc w:val="left"/>
        <w:rPr>
          <w:sz w:val="24"/>
        </w:rPr>
      </w:pPr>
      <w:r w:rsidRPr="004C51D1">
        <w:rPr>
          <w:rFonts w:hint="eastAsia"/>
          <w:sz w:val="24"/>
        </w:rPr>
        <w:t>(2) 地上テレビジョン放送事業者が保有される議決権比率と自社制作番組比率の関係</w:t>
      </w:r>
    </w:p>
    <w:p w:rsidR="004C51D1" w:rsidRPr="004C51D1" w:rsidRDefault="004C51D1" w:rsidP="004C51D1">
      <w:pPr>
        <w:autoSpaceDE w:val="0"/>
        <w:autoSpaceDN w:val="0"/>
        <w:ind w:firstLineChars="100" w:firstLine="240"/>
        <w:jc w:val="left"/>
        <w:rPr>
          <w:sz w:val="24"/>
        </w:rPr>
      </w:pPr>
      <w:r w:rsidRPr="004C51D1">
        <w:rPr>
          <w:rFonts w:hint="eastAsia"/>
          <w:sz w:val="24"/>
        </w:rPr>
        <w:t>(3) 視聴者の視点による県域放送と広域放送の特徴</w:t>
      </w:r>
    </w:p>
    <w:p w:rsidR="004C51D1" w:rsidRPr="004C51D1" w:rsidRDefault="004C51D1" w:rsidP="004C51D1">
      <w:pPr>
        <w:autoSpaceDE w:val="0"/>
        <w:autoSpaceDN w:val="0"/>
        <w:ind w:firstLineChars="100" w:firstLine="240"/>
        <w:jc w:val="left"/>
        <w:rPr>
          <w:sz w:val="24"/>
        </w:rPr>
      </w:pPr>
      <w:r w:rsidRPr="004C51D1">
        <w:rPr>
          <w:rFonts w:hint="eastAsia"/>
          <w:sz w:val="24"/>
        </w:rPr>
        <w:t>(4) 論点整理の方向性</w:t>
      </w:r>
    </w:p>
    <w:p w:rsidR="004C51D1" w:rsidRPr="004C51D1" w:rsidRDefault="004C51D1" w:rsidP="004C51D1">
      <w:pPr>
        <w:autoSpaceDE w:val="0"/>
        <w:autoSpaceDN w:val="0"/>
        <w:ind w:firstLineChars="100" w:firstLine="240"/>
        <w:jc w:val="left"/>
        <w:rPr>
          <w:sz w:val="24"/>
        </w:rPr>
      </w:pPr>
      <w:r w:rsidRPr="004C51D1">
        <w:rPr>
          <w:rFonts w:hint="eastAsia"/>
          <w:sz w:val="24"/>
        </w:rPr>
        <w:t>(5) 意見交換</w:t>
      </w:r>
    </w:p>
    <w:p w:rsidR="004C51D1" w:rsidRPr="004C51D1" w:rsidRDefault="004C51D1" w:rsidP="004C51D1">
      <w:pPr>
        <w:autoSpaceDE w:val="0"/>
        <w:autoSpaceDN w:val="0"/>
        <w:jc w:val="left"/>
        <w:rPr>
          <w:sz w:val="24"/>
        </w:rPr>
      </w:pPr>
    </w:p>
    <w:p w:rsidR="004C51D1" w:rsidRPr="004C51D1" w:rsidRDefault="004C51D1" w:rsidP="004C51D1">
      <w:pPr>
        <w:autoSpaceDE w:val="0"/>
        <w:autoSpaceDN w:val="0"/>
        <w:jc w:val="left"/>
        <w:rPr>
          <w:sz w:val="24"/>
        </w:rPr>
      </w:pPr>
      <w:r w:rsidRPr="004C51D1">
        <w:rPr>
          <w:rFonts w:hint="eastAsia"/>
          <w:sz w:val="24"/>
        </w:rPr>
        <w:t>○第７回（令和４年３月14日（月）16:00～）</w:t>
      </w:r>
    </w:p>
    <w:p w:rsidR="004C51D1" w:rsidRPr="004C51D1" w:rsidRDefault="004C51D1" w:rsidP="004C51D1">
      <w:pPr>
        <w:autoSpaceDE w:val="0"/>
        <w:autoSpaceDN w:val="0"/>
        <w:ind w:firstLineChars="100" w:firstLine="240"/>
        <w:jc w:val="left"/>
        <w:rPr>
          <w:sz w:val="24"/>
        </w:rPr>
      </w:pPr>
      <w:r w:rsidRPr="004C51D1">
        <w:rPr>
          <w:rFonts w:hint="eastAsia"/>
          <w:sz w:val="24"/>
        </w:rPr>
        <w:t>(1) 放送事業者との意見交換の結果報告</w:t>
      </w:r>
    </w:p>
    <w:p w:rsidR="004C51D1" w:rsidRPr="004C51D1" w:rsidRDefault="004C51D1" w:rsidP="004C51D1">
      <w:pPr>
        <w:autoSpaceDE w:val="0"/>
        <w:autoSpaceDN w:val="0"/>
        <w:ind w:firstLineChars="100" w:firstLine="240"/>
        <w:jc w:val="left"/>
        <w:rPr>
          <w:sz w:val="24"/>
        </w:rPr>
      </w:pPr>
      <w:r w:rsidRPr="004C51D1">
        <w:rPr>
          <w:rFonts w:hint="eastAsia"/>
          <w:sz w:val="24"/>
        </w:rPr>
        <w:t>(2) 論点整理案</w:t>
      </w:r>
    </w:p>
    <w:p w:rsidR="004C51D1" w:rsidRPr="004C51D1" w:rsidRDefault="004C51D1" w:rsidP="004C51D1">
      <w:pPr>
        <w:autoSpaceDE w:val="0"/>
        <w:autoSpaceDN w:val="0"/>
        <w:ind w:firstLineChars="100" w:firstLine="240"/>
        <w:jc w:val="left"/>
        <w:rPr>
          <w:sz w:val="24"/>
        </w:rPr>
      </w:pPr>
      <w:r w:rsidRPr="004C51D1">
        <w:rPr>
          <w:rFonts w:hint="eastAsia"/>
          <w:sz w:val="24"/>
        </w:rPr>
        <w:t>(3) 意見交換①</w:t>
      </w:r>
    </w:p>
    <w:p w:rsidR="004C51D1" w:rsidRPr="004C51D1" w:rsidRDefault="004C51D1" w:rsidP="004C51D1">
      <w:pPr>
        <w:autoSpaceDE w:val="0"/>
        <w:autoSpaceDN w:val="0"/>
        <w:ind w:firstLineChars="100" w:firstLine="240"/>
        <w:jc w:val="left"/>
        <w:rPr>
          <w:sz w:val="24"/>
        </w:rPr>
      </w:pPr>
      <w:r w:rsidRPr="004C51D1">
        <w:rPr>
          <w:rFonts w:hint="eastAsia"/>
          <w:sz w:val="24"/>
        </w:rPr>
        <w:t>(4) ４月以降の主な検討事項案</w:t>
      </w:r>
    </w:p>
    <w:p w:rsidR="004C51D1" w:rsidRPr="004C51D1" w:rsidRDefault="004C51D1" w:rsidP="004C51D1">
      <w:pPr>
        <w:autoSpaceDE w:val="0"/>
        <w:autoSpaceDN w:val="0"/>
        <w:ind w:firstLineChars="100" w:firstLine="240"/>
        <w:jc w:val="left"/>
        <w:rPr>
          <w:sz w:val="24"/>
        </w:rPr>
      </w:pPr>
      <w:r w:rsidRPr="004C51D1">
        <w:rPr>
          <w:rFonts w:hint="eastAsia"/>
          <w:sz w:val="24"/>
        </w:rPr>
        <w:t>(5) 意見交換②</w:t>
      </w:r>
    </w:p>
    <w:p w:rsidR="004C51D1" w:rsidRPr="004C51D1" w:rsidRDefault="004C51D1" w:rsidP="004C51D1">
      <w:pPr>
        <w:autoSpaceDE w:val="0"/>
        <w:autoSpaceDN w:val="0"/>
        <w:jc w:val="left"/>
        <w:rPr>
          <w:sz w:val="24"/>
        </w:rPr>
      </w:pPr>
    </w:p>
    <w:p w:rsidR="004C51D1" w:rsidRPr="004C51D1" w:rsidRDefault="004C51D1" w:rsidP="004C51D1">
      <w:pPr>
        <w:autoSpaceDE w:val="0"/>
        <w:autoSpaceDN w:val="0"/>
        <w:jc w:val="left"/>
        <w:rPr>
          <w:sz w:val="24"/>
        </w:rPr>
      </w:pPr>
      <w:r w:rsidRPr="004C51D1">
        <w:rPr>
          <w:rFonts w:hint="eastAsia"/>
          <w:sz w:val="24"/>
        </w:rPr>
        <w:t>○第８回（令和４年４月15日（金）13:00～）</w:t>
      </w:r>
    </w:p>
    <w:p w:rsidR="004C51D1" w:rsidRPr="004C51D1" w:rsidRDefault="004C51D1" w:rsidP="004C51D1">
      <w:pPr>
        <w:autoSpaceDE w:val="0"/>
        <w:autoSpaceDN w:val="0"/>
        <w:ind w:firstLineChars="100" w:firstLine="240"/>
        <w:jc w:val="left"/>
        <w:rPr>
          <w:sz w:val="24"/>
        </w:rPr>
      </w:pPr>
      <w:r w:rsidRPr="004C51D1">
        <w:rPr>
          <w:rFonts w:hint="eastAsia"/>
          <w:sz w:val="24"/>
        </w:rPr>
        <w:t>(1) 放送事業者との意見交換の結果報告</w:t>
      </w:r>
    </w:p>
    <w:p w:rsidR="004C51D1" w:rsidRPr="004C51D1" w:rsidRDefault="004C51D1" w:rsidP="004C51D1">
      <w:pPr>
        <w:autoSpaceDE w:val="0"/>
        <w:autoSpaceDN w:val="0"/>
        <w:ind w:firstLineChars="100" w:firstLine="240"/>
        <w:jc w:val="left"/>
        <w:rPr>
          <w:sz w:val="24"/>
        </w:rPr>
      </w:pPr>
      <w:r w:rsidRPr="004C51D1">
        <w:rPr>
          <w:rFonts w:hint="eastAsia"/>
          <w:sz w:val="24"/>
        </w:rPr>
        <w:t>(2) ４月以降の主な検討事項（案）及びスケジュール（案）</w:t>
      </w:r>
    </w:p>
    <w:p w:rsidR="004C51D1" w:rsidRPr="004C51D1" w:rsidRDefault="004C51D1" w:rsidP="004C51D1">
      <w:pPr>
        <w:autoSpaceDE w:val="0"/>
        <w:autoSpaceDN w:val="0"/>
        <w:ind w:firstLineChars="100" w:firstLine="240"/>
        <w:jc w:val="left"/>
        <w:rPr>
          <w:sz w:val="24"/>
        </w:rPr>
      </w:pPr>
      <w:r w:rsidRPr="004C51D1">
        <w:rPr>
          <w:rFonts w:hint="eastAsia"/>
          <w:sz w:val="24"/>
        </w:rPr>
        <w:t>(3) ヒアリング①</w:t>
      </w:r>
    </w:p>
    <w:p w:rsidR="004C51D1" w:rsidRPr="004C51D1" w:rsidRDefault="004C51D1" w:rsidP="004C51D1">
      <w:pPr>
        <w:autoSpaceDE w:val="0"/>
        <w:autoSpaceDN w:val="0"/>
        <w:jc w:val="left"/>
        <w:rPr>
          <w:sz w:val="24"/>
        </w:rPr>
      </w:pPr>
      <w:r w:rsidRPr="004C51D1">
        <w:rPr>
          <w:rFonts w:hint="eastAsia"/>
          <w:sz w:val="24"/>
        </w:rPr>
        <w:lastRenderedPageBreak/>
        <w:t xml:space="preserve">　　・日本放送協会</w:t>
      </w:r>
    </w:p>
    <w:p w:rsidR="004C51D1" w:rsidRPr="004C51D1" w:rsidRDefault="004C51D1" w:rsidP="004C51D1">
      <w:pPr>
        <w:autoSpaceDE w:val="0"/>
        <w:autoSpaceDN w:val="0"/>
        <w:ind w:firstLineChars="100" w:firstLine="240"/>
        <w:jc w:val="left"/>
        <w:rPr>
          <w:sz w:val="24"/>
        </w:rPr>
      </w:pPr>
      <w:r w:rsidRPr="004C51D1">
        <w:rPr>
          <w:rFonts w:hint="eastAsia"/>
          <w:sz w:val="24"/>
        </w:rPr>
        <w:t>(4) 質疑応答①</w:t>
      </w:r>
    </w:p>
    <w:p w:rsidR="004C51D1" w:rsidRPr="004C51D1" w:rsidRDefault="004C51D1" w:rsidP="004C51D1">
      <w:pPr>
        <w:autoSpaceDE w:val="0"/>
        <w:autoSpaceDN w:val="0"/>
        <w:ind w:firstLineChars="100" w:firstLine="240"/>
        <w:jc w:val="left"/>
        <w:rPr>
          <w:sz w:val="24"/>
        </w:rPr>
      </w:pPr>
      <w:r w:rsidRPr="004C51D1">
        <w:rPr>
          <w:rFonts w:hint="eastAsia"/>
          <w:sz w:val="24"/>
        </w:rPr>
        <w:t>(5) ヒアリング②</w:t>
      </w:r>
    </w:p>
    <w:p w:rsidR="004C51D1" w:rsidRPr="004C51D1" w:rsidRDefault="004C51D1" w:rsidP="004C51D1">
      <w:pPr>
        <w:autoSpaceDE w:val="0"/>
        <w:autoSpaceDN w:val="0"/>
        <w:ind w:firstLineChars="200" w:firstLine="480"/>
        <w:jc w:val="left"/>
        <w:rPr>
          <w:sz w:val="24"/>
        </w:rPr>
      </w:pPr>
      <w:r w:rsidRPr="004C51D1">
        <w:rPr>
          <w:rFonts w:hint="eastAsia"/>
          <w:sz w:val="24"/>
        </w:rPr>
        <w:t>・東芝インフラシステムズ株式会社</w:t>
      </w:r>
    </w:p>
    <w:p w:rsidR="004C51D1" w:rsidRPr="004C51D1" w:rsidRDefault="004C51D1" w:rsidP="004C51D1">
      <w:pPr>
        <w:autoSpaceDE w:val="0"/>
        <w:autoSpaceDN w:val="0"/>
        <w:jc w:val="left"/>
        <w:rPr>
          <w:sz w:val="24"/>
        </w:rPr>
      </w:pPr>
      <w:r w:rsidRPr="004C51D1">
        <w:rPr>
          <w:rFonts w:hint="eastAsia"/>
          <w:sz w:val="24"/>
        </w:rPr>
        <w:t xml:space="preserve">　　・日本電気株式会社</w:t>
      </w:r>
    </w:p>
    <w:p w:rsidR="004C51D1" w:rsidRPr="004C51D1" w:rsidRDefault="004C51D1" w:rsidP="004C51D1">
      <w:pPr>
        <w:autoSpaceDE w:val="0"/>
        <w:autoSpaceDN w:val="0"/>
        <w:ind w:firstLineChars="100" w:firstLine="240"/>
        <w:jc w:val="left"/>
        <w:rPr>
          <w:sz w:val="24"/>
        </w:rPr>
      </w:pPr>
      <w:r w:rsidRPr="004C51D1">
        <w:rPr>
          <w:rFonts w:hint="eastAsia"/>
          <w:sz w:val="24"/>
        </w:rPr>
        <w:t>(6) 質疑応答②</w:t>
      </w:r>
    </w:p>
    <w:p w:rsidR="004C51D1" w:rsidRPr="004C51D1" w:rsidRDefault="004C51D1" w:rsidP="004C51D1">
      <w:pPr>
        <w:autoSpaceDE w:val="0"/>
        <w:autoSpaceDN w:val="0"/>
        <w:ind w:firstLineChars="100" w:firstLine="240"/>
        <w:jc w:val="left"/>
        <w:rPr>
          <w:sz w:val="24"/>
        </w:rPr>
      </w:pPr>
      <w:r w:rsidRPr="004C51D1">
        <w:rPr>
          <w:rFonts w:hint="eastAsia"/>
          <w:sz w:val="24"/>
        </w:rPr>
        <w:t>(7)「共同利用型モデル」について</w:t>
      </w:r>
    </w:p>
    <w:p w:rsidR="004C51D1" w:rsidRPr="004C51D1" w:rsidRDefault="004C51D1" w:rsidP="004C51D1">
      <w:pPr>
        <w:autoSpaceDE w:val="0"/>
        <w:autoSpaceDN w:val="0"/>
        <w:ind w:firstLineChars="100" w:firstLine="240"/>
        <w:jc w:val="left"/>
        <w:rPr>
          <w:sz w:val="24"/>
        </w:rPr>
      </w:pPr>
      <w:r w:rsidRPr="004C51D1">
        <w:rPr>
          <w:rFonts w:hint="eastAsia"/>
          <w:sz w:val="24"/>
        </w:rPr>
        <w:t>(8) 意見交換</w:t>
      </w:r>
    </w:p>
    <w:p w:rsidR="004C51D1" w:rsidRPr="004C51D1" w:rsidRDefault="004C51D1" w:rsidP="004C51D1">
      <w:pPr>
        <w:autoSpaceDE w:val="0"/>
        <w:autoSpaceDN w:val="0"/>
        <w:jc w:val="left"/>
        <w:rPr>
          <w:sz w:val="24"/>
        </w:rPr>
      </w:pPr>
    </w:p>
    <w:p w:rsidR="004C51D1" w:rsidRPr="004C51D1" w:rsidRDefault="004C51D1" w:rsidP="004C51D1">
      <w:pPr>
        <w:autoSpaceDE w:val="0"/>
        <w:autoSpaceDN w:val="0"/>
        <w:jc w:val="left"/>
        <w:rPr>
          <w:sz w:val="24"/>
        </w:rPr>
      </w:pPr>
      <w:r w:rsidRPr="004C51D1">
        <w:rPr>
          <w:rFonts w:hint="eastAsia"/>
          <w:sz w:val="24"/>
        </w:rPr>
        <w:t>○第９回（令和４年５月13日（金）10:00～）</w:t>
      </w:r>
    </w:p>
    <w:p w:rsidR="004C51D1" w:rsidRPr="004C51D1" w:rsidRDefault="004C51D1" w:rsidP="004C51D1">
      <w:pPr>
        <w:autoSpaceDE w:val="0"/>
        <w:autoSpaceDN w:val="0"/>
        <w:jc w:val="left"/>
        <w:rPr>
          <w:sz w:val="24"/>
        </w:rPr>
      </w:pPr>
      <w:r w:rsidRPr="004C51D1">
        <w:rPr>
          <w:rFonts w:hint="eastAsia"/>
          <w:sz w:val="24"/>
        </w:rPr>
        <w:t xml:space="preserve">　(1) ヒアリング①</w:t>
      </w:r>
    </w:p>
    <w:p w:rsidR="004C51D1" w:rsidRPr="004C51D1" w:rsidRDefault="004C51D1" w:rsidP="004C51D1">
      <w:pPr>
        <w:autoSpaceDE w:val="0"/>
        <w:autoSpaceDN w:val="0"/>
        <w:jc w:val="left"/>
        <w:rPr>
          <w:sz w:val="24"/>
        </w:rPr>
      </w:pPr>
      <w:r w:rsidRPr="004C51D1">
        <w:rPr>
          <w:rFonts w:hint="eastAsia"/>
          <w:sz w:val="24"/>
        </w:rPr>
        <w:t xml:space="preserve">　　・株式会社エフエム東京</w:t>
      </w:r>
    </w:p>
    <w:p w:rsidR="004C51D1" w:rsidRPr="004C51D1" w:rsidRDefault="004C51D1" w:rsidP="004C51D1">
      <w:pPr>
        <w:autoSpaceDE w:val="0"/>
        <w:autoSpaceDN w:val="0"/>
        <w:ind w:firstLineChars="100" w:firstLine="240"/>
        <w:jc w:val="left"/>
        <w:rPr>
          <w:sz w:val="24"/>
        </w:rPr>
      </w:pPr>
      <w:r w:rsidRPr="004C51D1">
        <w:rPr>
          <w:rFonts w:hint="eastAsia"/>
          <w:sz w:val="24"/>
        </w:rPr>
        <w:t>(2) 質疑応答①</w:t>
      </w:r>
    </w:p>
    <w:p w:rsidR="004C51D1" w:rsidRPr="004C51D1" w:rsidRDefault="004C51D1" w:rsidP="004C51D1">
      <w:pPr>
        <w:autoSpaceDE w:val="0"/>
        <w:autoSpaceDN w:val="0"/>
        <w:ind w:firstLineChars="100" w:firstLine="240"/>
        <w:jc w:val="left"/>
        <w:rPr>
          <w:sz w:val="24"/>
        </w:rPr>
      </w:pPr>
      <w:r w:rsidRPr="004C51D1">
        <w:rPr>
          <w:rFonts w:hint="eastAsia"/>
          <w:sz w:val="24"/>
        </w:rPr>
        <w:t>(3) ヒアリング②</w:t>
      </w:r>
    </w:p>
    <w:p w:rsidR="004C51D1" w:rsidRPr="004C51D1" w:rsidRDefault="004C51D1" w:rsidP="004C51D1">
      <w:pPr>
        <w:autoSpaceDE w:val="0"/>
        <w:autoSpaceDN w:val="0"/>
        <w:jc w:val="left"/>
        <w:rPr>
          <w:sz w:val="24"/>
        </w:rPr>
      </w:pPr>
      <w:r w:rsidRPr="004C51D1">
        <w:rPr>
          <w:rFonts w:hint="eastAsia"/>
          <w:sz w:val="24"/>
        </w:rPr>
        <w:t xml:space="preserve">　　・日本放送協会</w:t>
      </w:r>
    </w:p>
    <w:p w:rsidR="004C51D1" w:rsidRPr="004C51D1" w:rsidRDefault="004C51D1" w:rsidP="004C51D1">
      <w:pPr>
        <w:autoSpaceDE w:val="0"/>
        <w:autoSpaceDN w:val="0"/>
        <w:jc w:val="left"/>
        <w:rPr>
          <w:sz w:val="24"/>
        </w:rPr>
      </w:pPr>
      <w:r w:rsidRPr="004C51D1">
        <w:rPr>
          <w:rFonts w:hint="eastAsia"/>
          <w:sz w:val="24"/>
        </w:rPr>
        <w:t xml:space="preserve">　　・アマゾンウェブサービスジャパン合同会社</w:t>
      </w:r>
    </w:p>
    <w:p w:rsidR="004C51D1" w:rsidRPr="004C51D1" w:rsidRDefault="004C51D1" w:rsidP="004C51D1">
      <w:pPr>
        <w:autoSpaceDE w:val="0"/>
        <w:autoSpaceDN w:val="0"/>
        <w:ind w:firstLineChars="100" w:firstLine="240"/>
        <w:jc w:val="left"/>
        <w:rPr>
          <w:sz w:val="24"/>
        </w:rPr>
      </w:pPr>
      <w:r w:rsidRPr="004C51D1">
        <w:rPr>
          <w:rFonts w:hint="eastAsia"/>
          <w:sz w:val="24"/>
        </w:rPr>
        <w:t>(4) 質疑応答②</w:t>
      </w:r>
    </w:p>
    <w:p w:rsidR="004C51D1" w:rsidRPr="004C51D1" w:rsidRDefault="004C51D1" w:rsidP="004C51D1">
      <w:pPr>
        <w:autoSpaceDE w:val="0"/>
        <w:autoSpaceDN w:val="0"/>
        <w:ind w:firstLineChars="100" w:firstLine="240"/>
        <w:jc w:val="left"/>
        <w:rPr>
          <w:sz w:val="24"/>
        </w:rPr>
      </w:pPr>
      <w:r w:rsidRPr="004C51D1">
        <w:rPr>
          <w:rFonts w:hint="eastAsia"/>
          <w:sz w:val="24"/>
        </w:rPr>
        <w:t>(5) 「共同利用型モデル」の方向性について</w:t>
      </w:r>
    </w:p>
    <w:p w:rsidR="004C51D1" w:rsidRPr="004C51D1" w:rsidRDefault="004C51D1" w:rsidP="004C51D1">
      <w:pPr>
        <w:autoSpaceDE w:val="0"/>
        <w:autoSpaceDN w:val="0"/>
        <w:ind w:firstLineChars="100" w:firstLine="240"/>
        <w:jc w:val="left"/>
        <w:rPr>
          <w:sz w:val="24"/>
        </w:rPr>
      </w:pPr>
      <w:r w:rsidRPr="004C51D1">
        <w:rPr>
          <w:rFonts w:hint="eastAsia"/>
          <w:sz w:val="24"/>
        </w:rPr>
        <w:t>(6) 意見交換</w:t>
      </w:r>
    </w:p>
    <w:p w:rsidR="004C51D1" w:rsidRPr="004C51D1" w:rsidRDefault="004C51D1" w:rsidP="004C51D1">
      <w:pPr>
        <w:autoSpaceDE w:val="0"/>
        <w:autoSpaceDN w:val="0"/>
        <w:jc w:val="left"/>
        <w:rPr>
          <w:sz w:val="24"/>
        </w:rPr>
      </w:pPr>
    </w:p>
    <w:p w:rsidR="004C51D1" w:rsidRPr="004C51D1" w:rsidRDefault="004C51D1" w:rsidP="004C51D1">
      <w:pPr>
        <w:autoSpaceDE w:val="0"/>
        <w:autoSpaceDN w:val="0"/>
        <w:jc w:val="left"/>
        <w:rPr>
          <w:sz w:val="24"/>
        </w:rPr>
      </w:pPr>
      <w:r w:rsidRPr="004C51D1">
        <w:rPr>
          <w:rFonts w:hint="eastAsia"/>
          <w:sz w:val="24"/>
        </w:rPr>
        <w:t>○第10回（令和４年６月２日（木）16:00～）</w:t>
      </w:r>
    </w:p>
    <w:p w:rsidR="004C51D1" w:rsidRPr="004C51D1" w:rsidRDefault="004C51D1" w:rsidP="004C51D1">
      <w:pPr>
        <w:autoSpaceDE w:val="0"/>
        <w:autoSpaceDN w:val="0"/>
        <w:jc w:val="left"/>
        <w:rPr>
          <w:sz w:val="24"/>
        </w:rPr>
      </w:pPr>
      <w:r w:rsidRPr="004C51D1">
        <w:rPr>
          <w:rFonts w:hint="eastAsia"/>
          <w:sz w:val="24"/>
        </w:rPr>
        <w:t xml:space="preserve">　(1) ヒアリング</w:t>
      </w:r>
    </w:p>
    <w:p w:rsidR="004C51D1" w:rsidRPr="004C51D1" w:rsidRDefault="004C51D1" w:rsidP="004C51D1">
      <w:pPr>
        <w:autoSpaceDE w:val="0"/>
        <w:autoSpaceDN w:val="0"/>
        <w:jc w:val="left"/>
        <w:rPr>
          <w:sz w:val="24"/>
        </w:rPr>
      </w:pPr>
      <w:r w:rsidRPr="004C51D1">
        <w:rPr>
          <w:rFonts w:hint="eastAsia"/>
          <w:sz w:val="24"/>
        </w:rPr>
        <w:t xml:space="preserve">　　・日本放送協会</w:t>
      </w:r>
    </w:p>
    <w:p w:rsidR="004C51D1" w:rsidRPr="004C51D1" w:rsidRDefault="004C51D1" w:rsidP="004C51D1">
      <w:pPr>
        <w:autoSpaceDE w:val="0"/>
        <w:autoSpaceDN w:val="0"/>
        <w:jc w:val="left"/>
        <w:rPr>
          <w:sz w:val="24"/>
        </w:rPr>
      </w:pPr>
      <w:r w:rsidRPr="004C51D1">
        <w:rPr>
          <w:rFonts w:hint="eastAsia"/>
          <w:sz w:val="24"/>
        </w:rPr>
        <w:t xml:space="preserve">　　・ヤフー株式会社</w:t>
      </w:r>
    </w:p>
    <w:p w:rsidR="004C51D1" w:rsidRPr="004C51D1" w:rsidRDefault="004C51D1" w:rsidP="004C51D1">
      <w:pPr>
        <w:autoSpaceDE w:val="0"/>
        <w:autoSpaceDN w:val="0"/>
        <w:ind w:firstLineChars="100" w:firstLine="240"/>
        <w:jc w:val="left"/>
        <w:rPr>
          <w:sz w:val="24"/>
        </w:rPr>
      </w:pPr>
      <w:r w:rsidRPr="004C51D1">
        <w:rPr>
          <w:rFonts w:hint="eastAsia"/>
          <w:sz w:val="24"/>
        </w:rPr>
        <w:t>(2) 質疑応答</w:t>
      </w:r>
    </w:p>
    <w:p w:rsidR="004C51D1" w:rsidRPr="004C51D1" w:rsidRDefault="004C51D1" w:rsidP="004C51D1">
      <w:pPr>
        <w:autoSpaceDE w:val="0"/>
        <w:autoSpaceDN w:val="0"/>
        <w:ind w:firstLineChars="100" w:firstLine="240"/>
        <w:jc w:val="left"/>
        <w:rPr>
          <w:sz w:val="24"/>
        </w:rPr>
      </w:pPr>
      <w:r w:rsidRPr="004C51D1">
        <w:rPr>
          <w:rFonts w:hint="eastAsia"/>
          <w:sz w:val="24"/>
        </w:rPr>
        <w:t>(3) 株式会社日本デジタル放送システムズへのヒアリング結果</w:t>
      </w:r>
    </w:p>
    <w:p w:rsidR="004C51D1" w:rsidRPr="004C51D1" w:rsidRDefault="004C51D1" w:rsidP="004C51D1">
      <w:pPr>
        <w:autoSpaceDE w:val="0"/>
        <w:autoSpaceDN w:val="0"/>
        <w:ind w:firstLineChars="100" w:firstLine="240"/>
        <w:jc w:val="left"/>
        <w:rPr>
          <w:sz w:val="24"/>
        </w:rPr>
      </w:pPr>
      <w:r w:rsidRPr="004C51D1">
        <w:rPr>
          <w:rFonts w:hint="eastAsia"/>
          <w:sz w:val="24"/>
        </w:rPr>
        <w:t>(4) 「共同利用型モデル」に関する取りまとめ案</w:t>
      </w:r>
    </w:p>
    <w:p w:rsidR="004C51D1" w:rsidRPr="004C51D1" w:rsidRDefault="004C51D1" w:rsidP="004C51D1">
      <w:pPr>
        <w:autoSpaceDE w:val="0"/>
        <w:autoSpaceDN w:val="0"/>
        <w:ind w:firstLineChars="100" w:firstLine="240"/>
        <w:jc w:val="left"/>
        <w:rPr>
          <w:sz w:val="24"/>
        </w:rPr>
      </w:pPr>
      <w:r w:rsidRPr="004C51D1">
        <w:rPr>
          <w:rFonts w:hint="eastAsia"/>
          <w:sz w:val="24"/>
        </w:rPr>
        <w:t>(5) 意見交換</w:t>
      </w:r>
    </w:p>
    <w:p w:rsidR="004C51D1" w:rsidRPr="004C51D1" w:rsidRDefault="004C51D1" w:rsidP="004C51D1">
      <w:pPr>
        <w:autoSpaceDE w:val="0"/>
        <w:autoSpaceDN w:val="0"/>
        <w:jc w:val="left"/>
        <w:rPr>
          <w:sz w:val="24"/>
        </w:rPr>
      </w:pPr>
    </w:p>
    <w:p w:rsidR="004C51D1" w:rsidRPr="004C51D1" w:rsidRDefault="004C51D1" w:rsidP="004C51D1">
      <w:pPr>
        <w:autoSpaceDE w:val="0"/>
        <w:autoSpaceDN w:val="0"/>
        <w:jc w:val="left"/>
        <w:rPr>
          <w:sz w:val="24"/>
        </w:rPr>
      </w:pPr>
      <w:r w:rsidRPr="004C51D1">
        <w:rPr>
          <w:rFonts w:hint="eastAsia"/>
          <w:sz w:val="24"/>
        </w:rPr>
        <w:t>○第11回（令和４年６月10日（金）10:00～）</w:t>
      </w:r>
    </w:p>
    <w:p w:rsidR="004C51D1" w:rsidRPr="004C51D1" w:rsidRDefault="004C51D1" w:rsidP="004C51D1">
      <w:pPr>
        <w:autoSpaceDE w:val="0"/>
        <w:autoSpaceDN w:val="0"/>
        <w:ind w:firstLineChars="118" w:firstLine="283"/>
        <w:jc w:val="left"/>
        <w:rPr>
          <w:sz w:val="24"/>
        </w:rPr>
      </w:pPr>
      <w:r w:rsidRPr="004C51D1">
        <w:rPr>
          <w:rFonts w:hint="eastAsia"/>
          <w:sz w:val="24"/>
        </w:rPr>
        <w:t>(1) ヒアリング</w:t>
      </w:r>
    </w:p>
    <w:p w:rsidR="004C51D1" w:rsidRPr="004C51D1" w:rsidRDefault="004C51D1" w:rsidP="004C51D1">
      <w:pPr>
        <w:autoSpaceDE w:val="0"/>
        <w:autoSpaceDN w:val="0"/>
        <w:ind w:firstLineChars="118" w:firstLine="283"/>
        <w:jc w:val="left"/>
        <w:rPr>
          <w:sz w:val="24"/>
        </w:rPr>
      </w:pPr>
      <w:r w:rsidRPr="004C51D1">
        <w:rPr>
          <w:rFonts w:hint="eastAsia"/>
          <w:sz w:val="24"/>
        </w:rPr>
        <w:t xml:space="preserve">　・一般社団法人日本民間放送連盟</w:t>
      </w:r>
    </w:p>
    <w:p w:rsidR="004C51D1" w:rsidRPr="004C51D1" w:rsidRDefault="004C51D1" w:rsidP="004C51D1">
      <w:pPr>
        <w:autoSpaceDE w:val="0"/>
        <w:autoSpaceDN w:val="0"/>
        <w:ind w:firstLineChars="118" w:firstLine="283"/>
        <w:jc w:val="left"/>
        <w:rPr>
          <w:sz w:val="24"/>
        </w:rPr>
      </w:pPr>
      <w:r w:rsidRPr="004C51D1">
        <w:rPr>
          <w:rFonts w:hint="eastAsia"/>
          <w:sz w:val="24"/>
        </w:rPr>
        <w:t>(2) 質疑応答①</w:t>
      </w:r>
    </w:p>
    <w:p w:rsidR="004C51D1" w:rsidRPr="004C51D1" w:rsidRDefault="004C51D1" w:rsidP="004C51D1">
      <w:pPr>
        <w:autoSpaceDE w:val="0"/>
        <w:autoSpaceDN w:val="0"/>
        <w:ind w:firstLineChars="118" w:firstLine="283"/>
        <w:jc w:val="left"/>
        <w:rPr>
          <w:sz w:val="24"/>
        </w:rPr>
      </w:pPr>
      <w:r w:rsidRPr="004C51D1">
        <w:rPr>
          <w:rFonts w:hint="eastAsia"/>
          <w:sz w:val="24"/>
        </w:rPr>
        <w:t>(3)「小規模中継局等のブロードバンド等による代替に関する</w:t>
      </w:r>
    </w:p>
    <w:p w:rsidR="004C51D1" w:rsidRPr="004C51D1" w:rsidRDefault="004C51D1" w:rsidP="004C51D1">
      <w:pPr>
        <w:autoSpaceDE w:val="0"/>
        <w:autoSpaceDN w:val="0"/>
        <w:ind w:firstLineChars="318" w:firstLine="763"/>
        <w:jc w:val="left"/>
        <w:rPr>
          <w:sz w:val="24"/>
        </w:rPr>
      </w:pPr>
      <w:r w:rsidRPr="004C51D1">
        <w:rPr>
          <w:rFonts w:hint="eastAsia"/>
          <w:sz w:val="24"/>
        </w:rPr>
        <w:t>作業チーム」からの報告</w:t>
      </w:r>
    </w:p>
    <w:p w:rsidR="004C51D1" w:rsidRPr="004C51D1" w:rsidRDefault="004C51D1" w:rsidP="004C51D1">
      <w:pPr>
        <w:autoSpaceDE w:val="0"/>
        <w:autoSpaceDN w:val="0"/>
        <w:ind w:firstLineChars="118" w:firstLine="283"/>
        <w:jc w:val="left"/>
        <w:rPr>
          <w:sz w:val="24"/>
        </w:rPr>
      </w:pPr>
      <w:r w:rsidRPr="004C51D1">
        <w:rPr>
          <w:rFonts w:hint="eastAsia"/>
          <w:sz w:val="24"/>
        </w:rPr>
        <w:t>(4) 質疑応答②</w:t>
      </w:r>
    </w:p>
    <w:p w:rsidR="004C51D1" w:rsidRPr="004C51D1" w:rsidRDefault="004C51D1" w:rsidP="004C51D1">
      <w:pPr>
        <w:autoSpaceDE w:val="0"/>
        <w:autoSpaceDN w:val="0"/>
        <w:ind w:firstLineChars="118" w:firstLine="283"/>
        <w:jc w:val="left"/>
        <w:rPr>
          <w:sz w:val="24"/>
        </w:rPr>
      </w:pPr>
      <w:r w:rsidRPr="004C51D1">
        <w:rPr>
          <w:rFonts w:hint="eastAsia"/>
          <w:sz w:val="24"/>
        </w:rPr>
        <w:t>(5) 検討会取りまとめ骨子案について</w:t>
      </w:r>
    </w:p>
    <w:p w:rsidR="004C51D1" w:rsidRPr="004C51D1" w:rsidRDefault="004C51D1" w:rsidP="004C51D1">
      <w:pPr>
        <w:autoSpaceDE w:val="0"/>
        <w:autoSpaceDN w:val="0"/>
        <w:ind w:firstLineChars="118" w:firstLine="283"/>
        <w:jc w:val="left"/>
        <w:rPr>
          <w:sz w:val="24"/>
        </w:rPr>
      </w:pPr>
      <w:r w:rsidRPr="004C51D1">
        <w:rPr>
          <w:rFonts w:hint="eastAsia"/>
          <w:sz w:val="24"/>
        </w:rPr>
        <w:t>(6) 意見交換</w:t>
      </w:r>
    </w:p>
    <w:p w:rsidR="004C51D1" w:rsidRPr="004C51D1" w:rsidRDefault="004C51D1" w:rsidP="004C51D1">
      <w:pPr>
        <w:autoSpaceDE w:val="0"/>
        <w:autoSpaceDN w:val="0"/>
        <w:ind w:firstLineChars="118" w:firstLine="283"/>
        <w:jc w:val="left"/>
        <w:rPr>
          <w:sz w:val="24"/>
        </w:rPr>
      </w:pPr>
    </w:p>
    <w:p w:rsidR="004C51D1" w:rsidRPr="004C51D1" w:rsidRDefault="004C51D1" w:rsidP="004C51D1">
      <w:pPr>
        <w:autoSpaceDE w:val="0"/>
        <w:autoSpaceDN w:val="0"/>
        <w:jc w:val="left"/>
        <w:rPr>
          <w:sz w:val="24"/>
        </w:rPr>
      </w:pPr>
      <w:r w:rsidRPr="004C51D1">
        <w:rPr>
          <w:rFonts w:hint="eastAsia"/>
          <w:sz w:val="24"/>
        </w:rPr>
        <w:t>○第12回（令和４年６月24日（金）16:00～）</w:t>
      </w:r>
    </w:p>
    <w:p w:rsidR="004C51D1" w:rsidRPr="004C51D1" w:rsidRDefault="004C51D1" w:rsidP="004C51D1">
      <w:pPr>
        <w:autoSpaceDE w:val="0"/>
        <w:autoSpaceDN w:val="0"/>
        <w:jc w:val="left"/>
        <w:rPr>
          <w:sz w:val="24"/>
        </w:rPr>
      </w:pPr>
    </w:p>
    <w:p w:rsidR="004C51D1" w:rsidRDefault="004C51D1" w:rsidP="004C51D1">
      <w:pPr>
        <w:autoSpaceDE w:val="0"/>
        <w:autoSpaceDN w:val="0"/>
        <w:jc w:val="left"/>
        <w:rPr>
          <w:sz w:val="24"/>
        </w:rPr>
      </w:pPr>
      <w:r w:rsidRPr="004C51D1">
        <w:rPr>
          <w:rFonts w:hint="eastAsia"/>
          <w:sz w:val="24"/>
        </w:rPr>
        <w:t>○第13回（令和４年７月29日（金）16:00～）</w:t>
      </w:r>
    </w:p>
    <w:p w:rsidR="004C51D1" w:rsidRDefault="004C51D1">
      <w:pPr>
        <w:widowControl/>
        <w:jc w:val="left"/>
        <w:rPr>
          <w:sz w:val="24"/>
        </w:rPr>
      </w:pPr>
      <w:r>
        <w:rPr>
          <w:sz w:val="24"/>
        </w:rPr>
        <w:br w:type="page"/>
      </w:r>
    </w:p>
    <w:p w:rsidR="009803AE" w:rsidRDefault="009803AE" w:rsidP="004C51D1">
      <w:pPr>
        <w:autoSpaceDE w:val="0"/>
        <w:autoSpaceDN w:val="0"/>
        <w:rPr>
          <w:szCs w:val="22"/>
        </w:rPr>
      </w:pPr>
      <w:r w:rsidRPr="004C51D1">
        <w:rPr>
          <w:rFonts w:hint="eastAsia"/>
          <w:szCs w:val="22"/>
        </w:rPr>
        <w:lastRenderedPageBreak/>
        <w:t>参考３　規制改革実施計画</w:t>
      </w:r>
    </w:p>
    <w:p w:rsidR="00686423" w:rsidRDefault="00686423" w:rsidP="004C51D1">
      <w:pPr>
        <w:autoSpaceDE w:val="0"/>
        <w:autoSpaceDN w:val="0"/>
        <w:rPr>
          <w:color w:val="FF0000"/>
          <w:szCs w:val="22"/>
        </w:rPr>
      </w:pPr>
      <w:r w:rsidRPr="00686423">
        <w:rPr>
          <w:rFonts w:hint="eastAsia"/>
          <w:color w:val="FF0000"/>
          <w:szCs w:val="22"/>
        </w:rPr>
        <w:t>図あり</w:t>
      </w:r>
    </w:p>
    <w:p w:rsidR="00686423" w:rsidRDefault="00686423">
      <w:pPr>
        <w:widowControl/>
        <w:jc w:val="left"/>
        <w:rPr>
          <w:color w:val="FF0000"/>
          <w:szCs w:val="22"/>
        </w:rPr>
      </w:pPr>
    </w:p>
    <w:p w:rsidR="00686423" w:rsidRPr="00686423" w:rsidRDefault="00686423" w:rsidP="00686423">
      <w:pPr>
        <w:widowControl/>
        <w:rPr>
          <w:szCs w:val="22"/>
        </w:rPr>
      </w:pPr>
      <w:r w:rsidRPr="00686423">
        <w:rPr>
          <w:rFonts w:hint="eastAsia"/>
          <w:szCs w:val="22"/>
        </w:rPr>
        <w:t>参考４　情報通信行政に対する若手からの提言</w:t>
      </w:r>
    </w:p>
    <w:p w:rsidR="00686423" w:rsidRDefault="00686423" w:rsidP="004C51D1">
      <w:pPr>
        <w:autoSpaceDE w:val="0"/>
        <w:autoSpaceDN w:val="0"/>
        <w:rPr>
          <w:color w:val="FF0000"/>
          <w:szCs w:val="22"/>
        </w:rPr>
      </w:pPr>
      <w:r>
        <w:rPr>
          <w:rFonts w:hint="eastAsia"/>
          <w:color w:val="FF0000"/>
          <w:szCs w:val="22"/>
        </w:rPr>
        <w:t>図あり</w:t>
      </w:r>
    </w:p>
    <w:p w:rsidR="00686423" w:rsidRDefault="00686423">
      <w:pPr>
        <w:widowControl/>
        <w:jc w:val="left"/>
        <w:rPr>
          <w:color w:val="FF0000"/>
          <w:szCs w:val="22"/>
        </w:rPr>
      </w:pPr>
    </w:p>
    <w:p w:rsidR="00686423" w:rsidRDefault="00686423" w:rsidP="00686423">
      <w:pPr>
        <w:widowControl/>
        <w:rPr>
          <w:szCs w:val="22"/>
        </w:rPr>
      </w:pPr>
      <w:r w:rsidRPr="00686423">
        <w:rPr>
          <w:rFonts w:hint="eastAsia"/>
          <w:szCs w:val="22"/>
        </w:rPr>
        <w:t>参考５　ヒアリング資料等</w:t>
      </w:r>
    </w:p>
    <w:p w:rsidR="00686423" w:rsidRPr="00686423" w:rsidRDefault="00686423" w:rsidP="00686423">
      <w:pPr>
        <w:autoSpaceDE w:val="0"/>
        <w:autoSpaceDN w:val="0"/>
        <w:rPr>
          <w:szCs w:val="22"/>
        </w:rPr>
      </w:pPr>
      <w:r w:rsidRPr="00686423">
        <w:rPr>
          <w:rFonts w:hint="eastAsia"/>
          <w:szCs w:val="22"/>
        </w:rPr>
        <w:t>（１） 曽我部真裕 京都大学大学院法学研究科教授</w:t>
      </w:r>
    </w:p>
    <w:p w:rsidR="00686423" w:rsidRDefault="00686423" w:rsidP="00686423">
      <w:pPr>
        <w:autoSpaceDE w:val="0"/>
        <w:autoSpaceDN w:val="0"/>
        <w:rPr>
          <w:szCs w:val="22"/>
        </w:rPr>
      </w:pPr>
      <w:r w:rsidRPr="00686423">
        <w:rPr>
          <w:rFonts w:hint="eastAsia"/>
          <w:szCs w:val="22"/>
        </w:rPr>
        <w:t>（資料２－２）</w:t>
      </w:r>
    </w:p>
    <w:p w:rsidR="00686423" w:rsidRDefault="00686423" w:rsidP="00686423">
      <w:pPr>
        <w:autoSpaceDE w:val="0"/>
        <w:autoSpaceDN w:val="0"/>
        <w:rPr>
          <w:color w:val="FF0000"/>
          <w:szCs w:val="22"/>
        </w:rPr>
      </w:pPr>
      <w:r w:rsidRPr="00686423">
        <w:rPr>
          <w:rFonts w:hint="eastAsia"/>
          <w:color w:val="FF0000"/>
          <w:szCs w:val="22"/>
        </w:rPr>
        <w:t>図あり</w:t>
      </w:r>
    </w:p>
    <w:p w:rsidR="00686423" w:rsidRDefault="00686423" w:rsidP="00686423">
      <w:pPr>
        <w:autoSpaceDE w:val="0"/>
        <w:autoSpaceDN w:val="0"/>
        <w:rPr>
          <w:color w:val="FF0000"/>
          <w:szCs w:val="22"/>
        </w:rPr>
      </w:pPr>
    </w:p>
    <w:p w:rsidR="00686423" w:rsidRPr="00686423" w:rsidRDefault="00686423" w:rsidP="00686423">
      <w:pPr>
        <w:autoSpaceDE w:val="0"/>
        <w:autoSpaceDN w:val="0"/>
        <w:rPr>
          <w:szCs w:val="22"/>
        </w:rPr>
      </w:pPr>
      <w:r w:rsidRPr="00686423">
        <w:rPr>
          <w:rFonts w:hint="eastAsia"/>
          <w:szCs w:val="22"/>
        </w:rPr>
        <w:t>（２） 多賀谷一照 千葉大学名誉教授</w:t>
      </w:r>
    </w:p>
    <w:p w:rsidR="00686423" w:rsidRPr="00686423" w:rsidRDefault="00686423" w:rsidP="00686423">
      <w:pPr>
        <w:autoSpaceDE w:val="0"/>
        <w:autoSpaceDN w:val="0"/>
        <w:rPr>
          <w:szCs w:val="22"/>
        </w:rPr>
      </w:pPr>
      <w:r w:rsidRPr="00686423">
        <w:rPr>
          <w:rFonts w:hint="eastAsia"/>
          <w:szCs w:val="22"/>
        </w:rPr>
        <w:t>（資料３－２）</w:t>
      </w:r>
    </w:p>
    <w:p w:rsidR="00686423" w:rsidRDefault="00686423" w:rsidP="00686423">
      <w:pPr>
        <w:autoSpaceDE w:val="0"/>
        <w:autoSpaceDN w:val="0"/>
        <w:rPr>
          <w:color w:val="FF0000"/>
          <w:szCs w:val="22"/>
        </w:rPr>
      </w:pPr>
      <w:r>
        <w:rPr>
          <w:rFonts w:hint="eastAsia"/>
          <w:color w:val="FF0000"/>
          <w:szCs w:val="22"/>
        </w:rPr>
        <w:t>図あり</w:t>
      </w:r>
    </w:p>
    <w:p w:rsidR="00686423" w:rsidRDefault="00686423" w:rsidP="00686423">
      <w:pPr>
        <w:autoSpaceDE w:val="0"/>
        <w:autoSpaceDN w:val="0"/>
        <w:rPr>
          <w:color w:val="FF0000"/>
          <w:szCs w:val="22"/>
        </w:rPr>
      </w:pPr>
    </w:p>
    <w:p w:rsidR="00686423" w:rsidRPr="00686423" w:rsidRDefault="00686423" w:rsidP="00686423">
      <w:pPr>
        <w:autoSpaceDE w:val="0"/>
        <w:autoSpaceDN w:val="0"/>
        <w:rPr>
          <w:szCs w:val="22"/>
        </w:rPr>
      </w:pPr>
      <w:r w:rsidRPr="00686423">
        <w:rPr>
          <w:rFonts w:hint="eastAsia"/>
          <w:szCs w:val="22"/>
        </w:rPr>
        <w:t>（３） 宍戸常寿 東京大学大学院法学政治学研究科教授</w:t>
      </w:r>
    </w:p>
    <w:p w:rsidR="00686423" w:rsidRPr="00686423" w:rsidRDefault="00686423" w:rsidP="00686423">
      <w:pPr>
        <w:autoSpaceDE w:val="0"/>
        <w:autoSpaceDN w:val="0"/>
        <w:rPr>
          <w:szCs w:val="22"/>
        </w:rPr>
      </w:pPr>
      <w:r w:rsidRPr="00686423">
        <w:rPr>
          <w:rFonts w:hint="eastAsia"/>
          <w:szCs w:val="22"/>
        </w:rPr>
        <w:t>（資料３－３）</w:t>
      </w:r>
    </w:p>
    <w:p w:rsidR="00686423" w:rsidRDefault="00686423" w:rsidP="00686423">
      <w:pPr>
        <w:autoSpaceDE w:val="0"/>
        <w:autoSpaceDN w:val="0"/>
        <w:rPr>
          <w:color w:val="FF0000"/>
          <w:szCs w:val="22"/>
        </w:rPr>
      </w:pPr>
      <w:r>
        <w:rPr>
          <w:rFonts w:hint="eastAsia"/>
          <w:color w:val="FF0000"/>
          <w:szCs w:val="22"/>
        </w:rPr>
        <w:t>図あり</w:t>
      </w:r>
    </w:p>
    <w:p w:rsidR="00686423" w:rsidRPr="00686423" w:rsidRDefault="00686423" w:rsidP="00686423">
      <w:pPr>
        <w:autoSpaceDE w:val="0"/>
        <w:autoSpaceDN w:val="0"/>
        <w:rPr>
          <w:szCs w:val="22"/>
        </w:rPr>
      </w:pPr>
    </w:p>
    <w:p w:rsidR="00686423" w:rsidRPr="00686423" w:rsidRDefault="00686423" w:rsidP="00686423">
      <w:pPr>
        <w:autoSpaceDE w:val="0"/>
        <w:autoSpaceDN w:val="0"/>
        <w:rPr>
          <w:szCs w:val="22"/>
        </w:rPr>
      </w:pPr>
      <w:r w:rsidRPr="00686423">
        <w:rPr>
          <w:rFonts w:hint="eastAsia"/>
          <w:szCs w:val="22"/>
        </w:rPr>
        <w:t>（４） 鈴木陽一 東北文化学園大学工学部教授</w:t>
      </w:r>
    </w:p>
    <w:p w:rsidR="00686423" w:rsidRPr="00686423" w:rsidRDefault="00686423" w:rsidP="00686423">
      <w:pPr>
        <w:autoSpaceDE w:val="0"/>
        <w:autoSpaceDN w:val="0"/>
        <w:rPr>
          <w:szCs w:val="22"/>
        </w:rPr>
      </w:pPr>
      <w:r w:rsidRPr="00686423">
        <w:rPr>
          <w:rFonts w:hint="eastAsia"/>
          <w:szCs w:val="22"/>
        </w:rPr>
        <w:t>（資料４－２）</w:t>
      </w:r>
    </w:p>
    <w:p w:rsidR="00686423" w:rsidRDefault="00686423" w:rsidP="00686423">
      <w:pPr>
        <w:autoSpaceDE w:val="0"/>
        <w:autoSpaceDN w:val="0"/>
        <w:rPr>
          <w:color w:val="FF0000"/>
          <w:szCs w:val="22"/>
        </w:rPr>
      </w:pPr>
      <w:r>
        <w:rPr>
          <w:rFonts w:hint="eastAsia"/>
          <w:color w:val="FF0000"/>
          <w:szCs w:val="22"/>
        </w:rPr>
        <w:t>図あり</w:t>
      </w:r>
    </w:p>
    <w:p w:rsidR="00686423" w:rsidRPr="00686423" w:rsidRDefault="00686423" w:rsidP="00686423">
      <w:pPr>
        <w:autoSpaceDE w:val="0"/>
        <w:autoSpaceDN w:val="0"/>
        <w:rPr>
          <w:szCs w:val="22"/>
        </w:rPr>
      </w:pPr>
    </w:p>
    <w:p w:rsidR="00686423" w:rsidRPr="00686423" w:rsidRDefault="00686423" w:rsidP="00686423">
      <w:pPr>
        <w:autoSpaceDE w:val="0"/>
        <w:autoSpaceDN w:val="0"/>
        <w:rPr>
          <w:szCs w:val="22"/>
        </w:rPr>
      </w:pPr>
      <w:r w:rsidRPr="00686423">
        <w:rPr>
          <w:rFonts w:hint="eastAsia"/>
          <w:szCs w:val="22"/>
        </w:rPr>
        <w:t>（５） 一般社団法人日本民間放送連盟</w:t>
      </w:r>
    </w:p>
    <w:p w:rsidR="00686423" w:rsidRPr="00686423" w:rsidRDefault="00686423" w:rsidP="00686423">
      <w:pPr>
        <w:autoSpaceDE w:val="0"/>
        <w:autoSpaceDN w:val="0"/>
        <w:rPr>
          <w:szCs w:val="22"/>
        </w:rPr>
      </w:pPr>
      <w:r w:rsidRPr="00686423">
        <w:rPr>
          <w:rFonts w:hint="eastAsia"/>
          <w:szCs w:val="22"/>
        </w:rPr>
        <w:t>（資料２－３、資料11－1、第８回会合参考資料３）</w:t>
      </w:r>
    </w:p>
    <w:p w:rsidR="00686423" w:rsidRDefault="00686423" w:rsidP="00686423">
      <w:pPr>
        <w:autoSpaceDE w:val="0"/>
        <w:autoSpaceDN w:val="0"/>
        <w:rPr>
          <w:color w:val="FF0000"/>
          <w:szCs w:val="22"/>
        </w:rPr>
      </w:pPr>
      <w:r>
        <w:rPr>
          <w:rFonts w:hint="eastAsia"/>
          <w:color w:val="FF0000"/>
          <w:szCs w:val="22"/>
        </w:rPr>
        <w:t>図あり</w:t>
      </w:r>
    </w:p>
    <w:p w:rsidR="00686423" w:rsidRPr="00686423" w:rsidRDefault="00686423" w:rsidP="00686423">
      <w:pPr>
        <w:autoSpaceDE w:val="0"/>
        <w:autoSpaceDN w:val="0"/>
        <w:rPr>
          <w:szCs w:val="22"/>
        </w:rPr>
      </w:pPr>
    </w:p>
    <w:p w:rsidR="00686423" w:rsidRPr="00686423" w:rsidRDefault="00686423" w:rsidP="00686423">
      <w:pPr>
        <w:autoSpaceDE w:val="0"/>
        <w:autoSpaceDN w:val="0"/>
        <w:rPr>
          <w:szCs w:val="22"/>
        </w:rPr>
      </w:pPr>
      <w:r w:rsidRPr="00686423">
        <w:rPr>
          <w:rFonts w:hint="eastAsia"/>
          <w:szCs w:val="22"/>
        </w:rPr>
        <w:t>（６） 日本放送協会</w:t>
      </w:r>
    </w:p>
    <w:p w:rsidR="00686423" w:rsidRPr="00686423" w:rsidRDefault="00686423" w:rsidP="00686423">
      <w:pPr>
        <w:autoSpaceDE w:val="0"/>
        <w:autoSpaceDN w:val="0"/>
        <w:rPr>
          <w:szCs w:val="22"/>
        </w:rPr>
      </w:pPr>
      <w:r w:rsidRPr="00686423">
        <w:rPr>
          <w:rFonts w:hint="eastAsia"/>
          <w:szCs w:val="22"/>
        </w:rPr>
        <w:t>（資料２－４、資料９－２）</w:t>
      </w:r>
    </w:p>
    <w:p w:rsidR="00686423" w:rsidRDefault="00686423" w:rsidP="00686423">
      <w:pPr>
        <w:autoSpaceDE w:val="0"/>
        <w:autoSpaceDN w:val="0"/>
        <w:rPr>
          <w:color w:val="FF0000"/>
          <w:szCs w:val="22"/>
        </w:rPr>
      </w:pPr>
      <w:r>
        <w:rPr>
          <w:rFonts w:hint="eastAsia"/>
          <w:color w:val="FF0000"/>
          <w:szCs w:val="22"/>
        </w:rPr>
        <w:t>図あり</w:t>
      </w:r>
    </w:p>
    <w:p w:rsidR="00686423" w:rsidRPr="00686423" w:rsidRDefault="00686423" w:rsidP="00686423">
      <w:pPr>
        <w:autoSpaceDE w:val="0"/>
        <w:autoSpaceDN w:val="0"/>
        <w:rPr>
          <w:szCs w:val="22"/>
        </w:rPr>
      </w:pPr>
    </w:p>
    <w:p w:rsidR="00686423" w:rsidRPr="00686423" w:rsidRDefault="00686423" w:rsidP="00686423">
      <w:pPr>
        <w:autoSpaceDE w:val="0"/>
        <w:autoSpaceDN w:val="0"/>
        <w:rPr>
          <w:szCs w:val="22"/>
        </w:rPr>
      </w:pPr>
      <w:r w:rsidRPr="00686423">
        <w:rPr>
          <w:rFonts w:hint="eastAsia"/>
          <w:szCs w:val="22"/>
        </w:rPr>
        <w:t>（７） 株式会社フジ・メディア・ホールディングス</w:t>
      </w:r>
    </w:p>
    <w:p w:rsidR="00686423" w:rsidRPr="00686423" w:rsidRDefault="00686423" w:rsidP="00686423">
      <w:pPr>
        <w:autoSpaceDE w:val="0"/>
        <w:autoSpaceDN w:val="0"/>
        <w:rPr>
          <w:szCs w:val="22"/>
        </w:rPr>
      </w:pPr>
      <w:r w:rsidRPr="00686423">
        <w:rPr>
          <w:rFonts w:hint="eastAsia"/>
          <w:szCs w:val="22"/>
        </w:rPr>
        <w:t>（資料４－３）</w:t>
      </w:r>
    </w:p>
    <w:p w:rsidR="00686423" w:rsidRDefault="00686423" w:rsidP="00686423">
      <w:pPr>
        <w:autoSpaceDE w:val="0"/>
        <w:autoSpaceDN w:val="0"/>
        <w:rPr>
          <w:color w:val="FF0000"/>
          <w:szCs w:val="22"/>
        </w:rPr>
      </w:pPr>
      <w:r>
        <w:rPr>
          <w:rFonts w:hint="eastAsia"/>
          <w:color w:val="FF0000"/>
          <w:szCs w:val="22"/>
        </w:rPr>
        <w:t>図あり</w:t>
      </w:r>
    </w:p>
    <w:p w:rsidR="00686423" w:rsidRPr="00686423" w:rsidRDefault="00686423" w:rsidP="00686423">
      <w:pPr>
        <w:autoSpaceDE w:val="0"/>
        <w:autoSpaceDN w:val="0"/>
        <w:rPr>
          <w:szCs w:val="22"/>
        </w:rPr>
      </w:pPr>
    </w:p>
    <w:p w:rsidR="00686423" w:rsidRPr="00686423" w:rsidRDefault="00686423" w:rsidP="00686423">
      <w:pPr>
        <w:autoSpaceDE w:val="0"/>
        <w:autoSpaceDN w:val="0"/>
        <w:rPr>
          <w:szCs w:val="22"/>
        </w:rPr>
      </w:pPr>
      <w:r w:rsidRPr="00686423">
        <w:rPr>
          <w:rFonts w:hint="eastAsia"/>
          <w:szCs w:val="22"/>
        </w:rPr>
        <w:t>（８） 株式会社テレビ朝日ホールディングス</w:t>
      </w:r>
    </w:p>
    <w:p w:rsidR="00686423" w:rsidRPr="00686423" w:rsidRDefault="00686423" w:rsidP="00686423">
      <w:pPr>
        <w:autoSpaceDE w:val="0"/>
        <w:autoSpaceDN w:val="0"/>
        <w:rPr>
          <w:szCs w:val="22"/>
        </w:rPr>
      </w:pPr>
      <w:r w:rsidRPr="00686423">
        <w:rPr>
          <w:rFonts w:hint="eastAsia"/>
          <w:szCs w:val="22"/>
        </w:rPr>
        <w:t>（資料４－４、資料６－１）</w:t>
      </w:r>
    </w:p>
    <w:p w:rsidR="00686423" w:rsidRDefault="00686423" w:rsidP="00686423">
      <w:pPr>
        <w:autoSpaceDE w:val="0"/>
        <w:autoSpaceDN w:val="0"/>
        <w:rPr>
          <w:color w:val="FF0000"/>
          <w:szCs w:val="22"/>
        </w:rPr>
      </w:pPr>
      <w:r>
        <w:rPr>
          <w:rFonts w:hint="eastAsia"/>
          <w:color w:val="FF0000"/>
          <w:szCs w:val="22"/>
        </w:rPr>
        <w:t>図あり</w:t>
      </w:r>
    </w:p>
    <w:p w:rsidR="00686423" w:rsidRPr="00686423" w:rsidRDefault="00686423" w:rsidP="00686423">
      <w:pPr>
        <w:autoSpaceDE w:val="0"/>
        <w:autoSpaceDN w:val="0"/>
        <w:rPr>
          <w:szCs w:val="22"/>
        </w:rPr>
      </w:pPr>
    </w:p>
    <w:p w:rsidR="00686423" w:rsidRPr="00686423" w:rsidRDefault="00686423" w:rsidP="00686423">
      <w:pPr>
        <w:autoSpaceDE w:val="0"/>
        <w:autoSpaceDN w:val="0"/>
        <w:rPr>
          <w:szCs w:val="22"/>
        </w:rPr>
      </w:pPr>
      <w:r w:rsidRPr="00686423">
        <w:rPr>
          <w:rFonts w:hint="eastAsia"/>
          <w:szCs w:val="22"/>
        </w:rPr>
        <w:t>（９） 規制改革実施計画に係る放送事業者への</w:t>
      </w:r>
    </w:p>
    <w:p w:rsidR="00686423" w:rsidRPr="00686423" w:rsidRDefault="00686423" w:rsidP="00686423">
      <w:pPr>
        <w:autoSpaceDE w:val="0"/>
        <w:autoSpaceDN w:val="0"/>
        <w:rPr>
          <w:szCs w:val="22"/>
        </w:rPr>
      </w:pPr>
      <w:r w:rsidRPr="00686423">
        <w:rPr>
          <w:rFonts w:hint="eastAsia"/>
          <w:szCs w:val="22"/>
        </w:rPr>
        <w:t>アンケート結果概要</w:t>
      </w:r>
    </w:p>
    <w:p w:rsidR="00686423" w:rsidRPr="00686423" w:rsidRDefault="00686423" w:rsidP="00686423">
      <w:pPr>
        <w:autoSpaceDE w:val="0"/>
        <w:autoSpaceDN w:val="0"/>
        <w:rPr>
          <w:szCs w:val="22"/>
        </w:rPr>
      </w:pPr>
      <w:r w:rsidRPr="00686423">
        <w:rPr>
          <w:rFonts w:hint="eastAsia"/>
          <w:szCs w:val="22"/>
        </w:rPr>
        <w:t>（資料２－１）</w:t>
      </w:r>
    </w:p>
    <w:p w:rsidR="00686423" w:rsidRDefault="00686423" w:rsidP="00686423">
      <w:pPr>
        <w:autoSpaceDE w:val="0"/>
        <w:autoSpaceDN w:val="0"/>
        <w:rPr>
          <w:color w:val="FF0000"/>
          <w:szCs w:val="22"/>
        </w:rPr>
      </w:pPr>
      <w:r>
        <w:rPr>
          <w:rFonts w:hint="eastAsia"/>
          <w:color w:val="FF0000"/>
          <w:szCs w:val="22"/>
        </w:rPr>
        <w:t>図あり</w:t>
      </w:r>
    </w:p>
    <w:p w:rsidR="00686423" w:rsidRPr="00686423" w:rsidRDefault="00686423" w:rsidP="00686423">
      <w:pPr>
        <w:autoSpaceDE w:val="0"/>
        <w:autoSpaceDN w:val="0"/>
        <w:rPr>
          <w:szCs w:val="22"/>
        </w:rPr>
      </w:pPr>
    </w:p>
    <w:p w:rsidR="00686423" w:rsidRPr="00686423" w:rsidRDefault="00686423" w:rsidP="00686423">
      <w:pPr>
        <w:autoSpaceDE w:val="0"/>
        <w:autoSpaceDN w:val="0"/>
        <w:rPr>
          <w:szCs w:val="22"/>
        </w:rPr>
      </w:pPr>
      <w:r w:rsidRPr="00686423">
        <w:rPr>
          <w:rFonts w:hint="eastAsia"/>
          <w:szCs w:val="22"/>
        </w:rPr>
        <w:t>（10）放送事業者との意見交換の結果について</w:t>
      </w:r>
    </w:p>
    <w:p w:rsidR="00686423" w:rsidRPr="00686423" w:rsidRDefault="00686423" w:rsidP="00686423">
      <w:pPr>
        <w:autoSpaceDE w:val="0"/>
        <w:autoSpaceDN w:val="0"/>
        <w:rPr>
          <w:szCs w:val="22"/>
        </w:rPr>
      </w:pPr>
      <w:r w:rsidRPr="00686423">
        <w:rPr>
          <w:rFonts w:hint="eastAsia"/>
          <w:szCs w:val="22"/>
        </w:rPr>
        <w:t>（資料７－１、資料８－１）</w:t>
      </w:r>
    </w:p>
    <w:p w:rsidR="00686423" w:rsidRDefault="00686423" w:rsidP="00686423">
      <w:pPr>
        <w:autoSpaceDE w:val="0"/>
        <w:autoSpaceDN w:val="0"/>
        <w:rPr>
          <w:color w:val="FF0000"/>
          <w:szCs w:val="22"/>
        </w:rPr>
      </w:pPr>
      <w:r>
        <w:rPr>
          <w:rFonts w:hint="eastAsia"/>
          <w:color w:val="FF0000"/>
          <w:szCs w:val="22"/>
        </w:rPr>
        <w:t>図あり</w:t>
      </w:r>
    </w:p>
    <w:p w:rsidR="00686423" w:rsidRPr="00686423" w:rsidRDefault="00686423" w:rsidP="00686423">
      <w:pPr>
        <w:autoSpaceDE w:val="0"/>
        <w:autoSpaceDN w:val="0"/>
        <w:rPr>
          <w:szCs w:val="22"/>
        </w:rPr>
      </w:pPr>
    </w:p>
    <w:p w:rsidR="00686423" w:rsidRPr="00686423" w:rsidRDefault="00686423" w:rsidP="00686423">
      <w:pPr>
        <w:autoSpaceDE w:val="0"/>
        <w:autoSpaceDN w:val="0"/>
        <w:rPr>
          <w:szCs w:val="22"/>
        </w:rPr>
      </w:pPr>
      <w:r w:rsidRPr="00686423">
        <w:rPr>
          <w:rFonts w:hint="eastAsia"/>
          <w:szCs w:val="22"/>
        </w:rPr>
        <w:t>（11）マルチスクリーン型放送研究会放送局有志</w:t>
      </w:r>
    </w:p>
    <w:p w:rsidR="00686423" w:rsidRPr="00686423" w:rsidRDefault="00686423" w:rsidP="00686423">
      <w:pPr>
        <w:autoSpaceDE w:val="0"/>
        <w:autoSpaceDN w:val="0"/>
        <w:rPr>
          <w:szCs w:val="22"/>
        </w:rPr>
      </w:pPr>
      <w:r w:rsidRPr="00686423">
        <w:rPr>
          <w:rFonts w:hint="eastAsia"/>
          <w:szCs w:val="22"/>
        </w:rPr>
        <w:t>（資料５－２）</w:t>
      </w:r>
    </w:p>
    <w:p w:rsidR="00686423" w:rsidRDefault="00686423" w:rsidP="00686423">
      <w:pPr>
        <w:autoSpaceDE w:val="0"/>
        <w:autoSpaceDN w:val="0"/>
        <w:rPr>
          <w:color w:val="FF0000"/>
          <w:szCs w:val="22"/>
        </w:rPr>
      </w:pPr>
      <w:r>
        <w:rPr>
          <w:rFonts w:hint="eastAsia"/>
          <w:color w:val="FF0000"/>
          <w:szCs w:val="22"/>
        </w:rPr>
        <w:t>図あり</w:t>
      </w:r>
    </w:p>
    <w:p w:rsidR="00686423" w:rsidRPr="00686423" w:rsidRDefault="00686423" w:rsidP="00686423">
      <w:pPr>
        <w:autoSpaceDE w:val="0"/>
        <w:autoSpaceDN w:val="0"/>
        <w:rPr>
          <w:szCs w:val="22"/>
        </w:rPr>
      </w:pPr>
    </w:p>
    <w:p w:rsidR="00686423" w:rsidRPr="00686423" w:rsidRDefault="00686423" w:rsidP="00686423">
      <w:pPr>
        <w:autoSpaceDE w:val="0"/>
        <w:autoSpaceDN w:val="0"/>
        <w:rPr>
          <w:szCs w:val="22"/>
        </w:rPr>
      </w:pPr>
      <w:r w:rsidRPr="00686423">
        <w:rPr>
          <w:rFonts w:hint="eastAsia"/>
          <w:szCs w:val="22"/>
        </w:rPr>
        <w:t>(12)東芝インフラシステムズ株式会社</w:t>
      </w:r>
    </w:p>
    <w:p w:rsidR="00686423" w:rsidRPr="00686423" w:rsidRDefault="00686423" w:rsidP="00686423">
      <w:pPr>
        <w:autoSpaceDE w:val="0"/>
        <w:autoSpaceDN w:val="0"/>
        <w:rPr>
          <w:szCs w:val="22"/>
        </w:rPr>
      </w:pPr>
      <w:r w:rsidRPr="00686423">
        <w:rPr>
          <w:rFonts w:hint="eastAsia"/>
          <w:szCs w:val="22"/>
        </w:rPr>
        <w:t>（資料８－４）</w:t>
      </w:r>
    </w:p>
    <w:p w:rsidR="00686423" w:rsidRDefault="00686423" w:rsidP="00686423">
      <w:pPr>
        <w:autoSpaceDE w:val="0"/>
        <w:autoSpaceDN w:val="0"/>
        <w:rPr>
          <w:color w:val="FF0000"/>
          <w:szCs w:val="22"/>
        </w:rPr>
      </w:pPr>
      <w:r>
        <w:rPr>
          <w:rFonts w:hint="eastAsia"/>
          <w:color w:val="FF0000"/>
          <w:szCs w:val="22"/>
        </w:rPr>
        <w:t>図あり</w:t>
      </w:r>
    </w:p>
    <w:p w:rsidR="00686423" w:rsidRPr="00686423" w:rsidRDefault="00686423" w:rsidP="00686423">
      <w:pPr>
        <w:autoSpaceDE w:val="0"/>
        <w:autoSpaceDN w:val="0"/>
        <w:rPr>
          <w:szCs w:val="22"/>
        </w:rPr>
      </w:pPr>
    </w:p>
    <w:p w:rsidR="00686423" w:rsidRPr="00686423" w:rsidRDefault="00686423" w:rsidP="00686423">
      <w:pPr>
        <w:autoSpaceDE w:val="0"/>
        <w:autoSpaceDN w:val="0"/>
        <w:rPr>
          <w:szCs w:val="22"/>
        </w:rPr>
      </w:pPr>
      <w:r w:rsidRPr="00686423">
        <w:rPr>
          <w:rFonts w:hint="eastAsia"/>
          <w:szCs w:val="22"/>
        </w:rPr>
        <w:t>(13）日本電気株式会社</w:t>
      </w:r>
    </w:p>
    <w:p w:rsidR="00686423" w:rsidRPr="00686423" w:rsidRDefault="00686423" w:rsidP="00686423">
      <w:pPr>
        <w:autoSpaceDE w:val="0"/>
        <w:autoSpaceDN w:val="0"/>
        <w:rPr>
          <w:szCs w:val="22"/>
        </w:rPr>
      </w:pPr>
      <w:r w:rsidRPr="00686423">
        <w:rPr>
          <w:rFonts w:hint="eastAsia"/>
          <w:szCs w:val="22"/>
        </w:rPr>
        <w:t>（資料８－５）</w:t>
      </w:r>
    </w:p>
    <w:p w:rsidR="00686423" w:rsidRDefault="00686423" w:rsidP="00686423">
      <w:pPr>
        <w:autoSpaceDE w:val="0"/>
        <w:autoSpaceDN w:val="0"/>
        <w:rPr>
          <w:color w:val="FF0000"/>
          <w:szCs w:val="22"/>
        </w:rPr>
      </w:pPr>
      <w:r>
        <w:rPr>
          <w:rFonts w:hint="eastAsia"/>
          <w:color w:val="FF0000"/>
          <w:szCs w:val="22"/>
        </w:rPr>
        <w:t>図あり</w:t>
      </w:r>
    </w:p>
    <w:p w:rsidR="00686423" w:rsidRPr="00686423" w:rsidRDefault="00686423" w:rsidP="00686423">
      <w:pPr>
        <w:autoSpaceDE w:val="0"/>
        <w:autoSpaceDN w:val="0"/>
        <w:rPr>
          <w:szCs w:val="22"/>
        </w:rPr>
      </w:pPr>
    </w:p>
    <w:p w:rsidR="00686423" w:rsidRPr="00686423" w:rsidRDefault="00686423" w:rsidP="00686423">
      <w:pPr>
        <w:autoSpaceDE w:val="0"/>
        <w:autoSpaceDN w:val="0"/>
        <w:rPr>
          <w:szCs w:val="22"/>
        </w:rPr>
      </w:pPr>
      <w:r w:rsidRPr="00686423">
        <w:rPr>
          <w:rFonts w:hint="eastAsia"/>
          <w:szCs w:val="22"/>
        </w:rPr>
        <w:t>(14)アマゾンウェブサービスジャパン合同会社</w:t>
      </w:r>
    </w:p>
    <w:p w:rsidR="00686423" w:rsidRPr="00686423" w:rsidRDefault="00686423" w:rsidP="00686423">
      <w:pPr>
        <w:autoSpaceDE w:val="0"/>
        <w:autoSpaceDN w:val="0"/>
        <w:rPr>
          <w:szCs w:val="22"/>
        </w:rPr>
      </w:pPr>
      <w:r w:rsidRPr="00686423">
        <w:rPr>
          <w:rFonts w:hint="eastAsia"/>
          <w:szCs w:val="22"/>
        </w:rPr>
        <w:t>（資料９－３）</w:t>
      </w:r>
    </w:p>
    <w:p w:rsidR="00686423" w:rsidRDefault="00686423" w:rsidP="00686423">
      <w:pPr>
        <w:autoSpaceDE w:val="0"/>
        <w:autoSpaceDN w:val="0"/>
        <w:rPr>
          <w:color w:val="FF0000"/>
          <w:szCs w:val="22"/>
        </w:rPr>
      </w:pPr>
      <w:r>
        <w:rPr>
          <w:rFonts w:hint="eastAsia"/>
          <w:color w:val="FF0000"/>
          <w:szCs w:val="22"/>
        </w:rPr>
        <w:t>図あり</w:t>
      </w:r>
    </w:p>
    <w:p w:rsidR="00686423" w:rsidRPr="00686423" w:rsidRDefault="00686423" w:rsidP="00686423">
      <w:pPr>
        <w:autoSpaceDE w:val="0"/>
        <w:autoSpaceDN w:val="0"/>
        <w:rPr>
          <w:szCs w:val="22"/>
        </w:rPr>
      </w:pPr>
    </w:p>
    <w:p w:rsidR="00686423" w:rsidRPr="00686423" w:rsidRDefault="00686423" w:rsidP="00686423">
      <w:pPr>
        <w:autoSpaceDE w:val="0"/>
        <w:autoSpaceDN w:val="0"/>
        <w:rPr>
          <w:szCs w:val="22"/>
        </w:rPr>
      </w:pPr>
      <w:r w:rsidRPr="00686423">
        <w:rPr>
          <w:rFonts w:hint="eastAsia"/>
          <w:szCs w:val="22"/>
        </w:rPr>
        <w:t>（15）株式会社日本デジタル放送システムズへのヒアリング結果</w:t>
      </w:r>
    </w:p>
    <w:p w:rsidR="00686423" w:rsidRPr="00686423" w:rsidRDefault="00686423" w:rsidP="00686423">
      <w:pPr>
        <w:autoSpaceDE w:val="0"/>
        <w:autoSpaceDN w:val="0"/>
        <w:rPr>
          <w:szCs w:val="22"/>
        </w:rPr>
      </w:pPr>
      <w:r w:rsidRPr="00686423">
        <w:rPr>
          <w:rFonts w:hint="eastAsia"/>
          <w:szCs w:val="22"/>
        </w:rPr>
        <w:t>（資料10－３）</w:t>
      </w:r>
    </w:p>
    <w:p w:rsidR="00686423" w:rsidRDefault="00686423" w:rsidP="00686423">
      <w:pPr>
        <w:autoSpaceDE w:val="0"/>
        <w:autoSpaceDN w:val="0"/>
        <w:rPr>
          <w:color w:val="FF0000"/>
          <w:szCs w:val="22"/>
        </w:rPr>
      </w:pPr>
      <w:r>
        <w:rPr>
          <w:rFonts w:hint="eastAsia"/>
          <w:color w:val="FF0000"/>
          <w:szCs w:val="22"/>
        </w:rPr>
        <w:t>図あり</w:t>
      </w:r>
    </w:p>
    <w:p w:rsidR="00686423" w:rsidRPr="00686423" w:rsidRDefault="00686423" w:rsidP="00686423">
      <w:pPr>
        <w:autoSpaceDE w:val="0"/>
        <w:autoSpaceDN w:val="0"/>
        <w:rPr>
          <w:szCs w:val="22"/>
        </w:rPr>
      </w:pPr>
    </w:p>
    <w:p w:rsidR="00686423" w:rsidRPr="00686423" w:rsidRDefault="00686423" w:rsidP="00686423">
      <w:pPr>
        <w:autoSpaceDE w:val="0"/>
        <w:autoSpaceDN w:val="0"/>
        <w:rPr>
          <w:szCs w:val="22"/>
        </w:rPr>
      </w:pPr>
      <w:r w:rsidRPr="00686423">
        <w:rPr>
          <w:rFonts w:hint="eastAsia"/>
          <w:szCs w:val="22"/>
        </w:rPr>
        <w:t>（16）株式会社エフエム東京</w:t>
      </w:r>
    </w:p>
    <w:p w:rsidR="00686423" w:rsidRPr="00686423" w:rsidRDefault="00686423" w:rsidP="00686423">
      <w:pPr>
        <w:autoSpaceDE w:val="0"/>
        <w:autoSpaceDN w:val="0"/>
        <w:rPr>
          <w:szCs w:val="22"/>
        </w:rPr>
      </w:pPr>
      <w:r w:rsidRPr="00686423">
        <w:rPr>
          <w:rFonts w:hint="eastAsia"/>
          <w:szCs w:val="22"/>
        </w:rPr>
        <w:t>（資料９－１）</w:t>
      </w:r>
    </w:p>
    <w:p w:rsidR="00686423" w:rsidRDefault="00686423" w:rsidP="00686423">
      <w:pPr>
        <w:autoSpaceDE w:val="0"/>
        <w:autoSpaceDN w:val="0"/>
        <w:rPr>
          <w:color w:val="FF0000"/>
          <w:szCs w:val="22"/>
        </w:rPr>
      </w:pPr>
      <w:r>
        <w:rPr>
          <w:rFonts w:hint="eastAsia"/>
          <w:color w:val="FF0000"/>
          <w:szCs w:val="22"/>
        </w:rPr>
        <w:t>図あり</w:t>
      </w:r>
    </w:p>
    <w:p w:rsidR="00686423" w:rsidRPr="00686423" w:rsidRDefault="00686423" w:rsidP="00686423">
      <w:pPr>
        <w:autoSpaceDE w:val="0"/>
        <w:autoSpaceDN w:val="0"/>
        <w:rPr>
          <w:szCs w:val="22"/>
        </w:rPr>
      </w:pPr>
    </w:p>
    <w:p w:rsidR="00686423" w:rsidRPr="00686423" w:rsidRDefault="00686423" w:rsidP="00686423">
      <w:pPr>
        <w:autoSpaceDE w:val="0"/>
        <w:autoSpaceDN w:val="0"/>
        <w:rPr>
          <w:szCs w:val="22"/>
        </w:rPr>
      </w:pPr>
      <w:r w:rsidRPr="00686423">
        <w:rPr>
          <w:rFonts w:hint="eastAsia"/>
          <w:szCs w:val="22"/>
        </w:rPr>
        <w:t>（17）一般社団法人日本新聞協会</w:t>
      </w:r>
    </w:p>
    <w:p w:rsidR="00686423" w:rsidRDefault="00686423" w:rsidP="00686423">
      <w:pPr>
        <w:autoSpaceDE w:val="0"/>
        <w:autoSpaceDN w:val="0"/>
        <w:rPr>
          <w:szCs w:val="22"/>
        </w:rPr>
      </w:pPr>
      <w:r w:rsidRPr="00686423">
        <w:rPr>
          <w:rFonts w:hint="eastAsia"/>
          <w:szCs w:val="22"/>
        </w:rPr>
        <w:t>（資料５－１）</w:t>
      </w:r>
    </w:p>
    <w:p w:rsidR="00686423" w:rsidRDefault="00686423" w:rsidP="00686423">
      <w:pPr>
        <w:autoSpaceDE w:val="0"/>
        <w:autoSpaceDN w:val="0"/>
        <w:rPr>
          <w:color w:val="FF0000"/>
          <w:szCs w:val="22"/>
        </w:rPr>
      </w:pPr>
      <w:r>
        <w:rPr>
          <w:rFonts w:hint="eastAsia"/>
          <w:color w:val="FF0000"/>
          <w:szCs w:val="22"/>
        </w:rPr>
        <w:t>図あり</w:t>
      </w:r>
    </w:p>
    <w:p w:rsidR="00686423" w:rsidRPr="00686423" w:rsidRDefault="00686423" w:rsidP="00686423">
      <w:pPr>
        <w:autoSpaceDE w:val="0"/>
        <w:autoSpaceDN w:val="0"/>
        <w:rPr>
          <w:szCs w:val="22"/>
        </w:rPr>
      </w:pPr>
    </w:p>
    <w:sectPr w:rsidR="00686423" w:rsidRPr="00686423" w:rsidSect="006C24A2">
      <w:footerReference w:type="default" r:id="rId8"/>
      <w:pgSz w:w="11906" w:h="16838" w:code="9"/>
      <w:pgMar w:top="1418" w:right="1304" w:bottom="1418" w:left="1304" w:header="720" w:footer="96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DB7" w:rsidRDefault="00394DB7" w:rsidP="00665155">
      <w:r>
        <w:separator/>
      </w:r>
    </w:p>
  </w:endnote>
  <w:endnote w:type="continuationSeparator" w:id="0">
    <w:p w:rsidR="00394DB7" w:rsidRDefault="00394DB7" w:rsidP="00665155">
      <w:r>
        <w:continuationSeparator/>
      </w:r>
    </w:p>
  </w:endnote>
  <w:endnote w:type="continuationNotice" w:id="1">
    <w:p w:rsidR="00394DB7" w:rsidRDefault="00394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ＨＧゴシックE">
    <w:altName w:val="ＭＳ ゴシック"/>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7FA" w:rsidRDefault="008467FA" w:rsidP="008467FA">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DB7" w:rsidRDefault="00394DB7" w:rsidP="00665155">
      <w:r>
        <w:separator/>
      </w:r>
    </w:p>
  </w:footnote>
  <w:footnote w:type="continuationSeparator" w:id="0">
    <w:p w:rsidR="00394DB7" w:rsidRDefault="00394DB7" w:rsidP="00665155">
      <w:r>
        <w:continuationSeparator/>
      </w:r>
    </w:p>
  </w:footnote>
  <w:footnote w:type="continuationNotice" w:id="1">
    <w:p w:rsidR="00394DB7" w:rsidRDefault="00394D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5A4E"/>
    <w:multiLevelType w:val="singleLevel"/>
    <w:tmpl w:val="4E8E34EE"/>
    <w:lvl w:ilvl="0">
      <w:numFmt w:val="bullet"/>
      <w:lvlText w:val="・"/>
      <w:lvlJc w:val="left"/>
      <w:pPr>
        <w:tabs>
          <w:tab w:val="num" w:pos="480"/>
        </w:tabs>
        <w:ind w:left="480" w:hanging="480"/>
      </w:pPr>
      <w:rPr>
        <w:rFonts w:ascii="ＭＳ ゴシック" w:eastAsia="ＭＳ ゴシック" w:hAnsi="Century" w:hint="eastAsia"/>
      </w:rPr>
    </w:lvl>
  </w:abstractNum>
  <w:abstractNum w:abstractNumId="1" w15:restartNumberingAfterBreak="0">
    <w:nsid w:val="14DF742D"/>
    <w:multiLevelType w:val="hybridMultilevel"/>
    <w:tmpl w:val="82F43152"/>
    <w:lvl w:ilvl="0" w:tplc="D5D002D8">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D403E8"/>
    <w:multiLevelType w:val="singleLevel"/>
    <w:tmpl w:val="F8EAE504"/>
    <w:lvl w:ilvl="0">
      <w:start w:val="3"/>
      <w:numFmt w:val="bullet"/>
      <w:lvlText w:val="・"/>
      <w:lvlJc w:val="left"/>
      <w:pPr>
        <w:tabs>
          <w:tab w:val="num" w:pos="480"/>
        </w:tabs>
        <w:ind w:left="480" w:hanging="480"/>
      </w:pPr>
      <w:rPr>
        <w:rFonts w:ascii="ＭＳ ゴシック" w:eastAsia="ＭＳ ゴシック" w:hAnsi="Century" w:hint="eastAsia"/>
      </w:rPr>
    </w:lvl>
  </w:abstractNum>
  <w:abstractNum w:abstractNumId="3" w15:restartNumberingAfterBreak="0">
    <w:nsid w:val="17B233BB"/>
    <w:multiLevelType w:val="singleLevel"/>
    <w:tmpl w:val="78421D2A"/>
    <w:lvl w:ilvl="0">
      <w:start w:val="1"/>
      <w:numFmt w:val="decimal"/>
      <w:lvlText w:val="(%1)"/>
      <w:lvlJc w:val="left"/>
      <w:pPr>
        <w:tabs>
          <w:tab w:val="num" w:pos="675"/>
        </w:tabs>
        <w:ind w:left="675" w:hanging="450"/>
      </w:pPr>
      <w:rPr>
        <w:rFonts w:hint="eastAsia"/>
      </w:rPr>
    </w:lvl>
  </w:abstractNum>
  <w:abstractNum w:abstractNumId="4" w15:restartNumberingAfterBreak="0">
    <w:nsid w:val="1C4F4ADB"/>
    <w:multiLevelType w:val="singleLevel"/>
    <w:tmpl w:val="0B8EB174"/>
    <w:lvl w:ilvl="0">
      <w:start w:val="3"/>
      <w:numFmt w:val="bullet"/>
      <w:lvlText w:val="・"/>
      <w:lvlJc w:val="left"/>
      <w:pPr>
        <w:tabs>
          <w:tab w:val="num" w:pos="480"/>
        </w:tabs>
        <w:ind w:left="480" w:hanging="480"/>
      </w:pPr>
      <w:rPr>
        <w:rFonts w:ascii="ＭＳ ゴシック" w:eastAsia="ＭＳ ゴシック" w:hAnsi="Century" w:hint="eastAsia"/>
      </w:rPr>
    </w:lvl>
  </w:abstractNum>
  <w:abstractNum w:abstractNumId="5" w15:restartNumberingAfterBreak="0">
    <w:nsid w:val="2EEE2150"/>
    <w:multiLevelType w:val="singleLevel"/>
    <w:tmpl w:val="447A5DD0"/>
    <w:lvl w:ilvl="0">
      <w:start w:val="3"/>
      <w:numFmt w:val="bullet"/>
      <w:lvlText w:val="・"/>
      <w:lvlJc w:val="left"/>
      <w:pPr>
        <w:tabs>
          <w:tab w:val="num" w:pos="480"/>
        </w:tabs>
        <w:ind w:left="480" w:hanging="480"/>
      </w:pPr>
      <w:rPr>
        <w:rFonts w:ascii="ＭＳ ゴシック" w:eastAsia="ＭＳ ゴシック" w:hAnsi="Century" w:hint="eastAsia"/>
      </w:rPr>
    </w:lvl>
  </w:abstractNum>
  <w:abstractNum w:abstractNumId="6" w15:restartNumberingAfterBreak="0">
    <w:nsid w:val="2F311AED"/>
    <w:multiLevelType w:val="singleLevel"/>
    <w:tmpl w:val="4CEECBE2"/>
    <w:lvl w:ilvl="0">
      <w:start w:val="3"/>
      <w:numFmt w:val="bullet"/>
      <w:lvlText w:val="・"/>
      <w:lvlJc w:val="left"/>
      <w:pPr>
        <w:tabs>
          <w:tab w:val="num" w:pos="480"/>
        </w:tabs>
        <w:ind w:left="480" w:hanging="480"/>
      </w:pPr>
      <w:rPr>
        <w:rFonts w:ascii="ＭＳ ゴシック" w:eastAsia="ＭＳ ゴシック" w:hAnsi="Century" w:hint="eastAsia"/>
      </w:rPr>
    </w:lvl>
  </w:abstractNum>
  <w:abstractNum w:abstractNumId="7" w15:restartNumberingAfterBreak="0">
    <w:nsid w:val="359E2B9D"/>
    <w:multiLevelType w:val="singleLevel"/>
    <w:tmpl w:val="9CE81FB2"/>
    <w:lvl w:ilvl="0">
      <w:numFmt w:val="bullet"/>
      <w:lvlText w:val="・"/>
      <w:lvlJc w:val="left"/>
      <w:pPr>
        <w:tabs>
          <w:tab w:val="num" w:pos="480"/>
        </w:tabs>
        <w:ind w:left="480" w:hanging="480"/>
      </w:pPr>
      <w:rPr>
        <w:rFonts w:ascii="ＭＳ ゴシック" w:eastAsia="ＭＳ ゴシック" w:hAnsi="Century" w:hint="eastAsia"/>
      </w:rPr>
    </w:lvl>
  </w:abstractNum>
  <w:abstractNum w:abstractNumId="8" w15:restartNumberingAfterBreak="0">
    <w:nsid w:val="396C3357"/>
    <w:multiLevelType w:val="singleLevel"/>
    <w:tmpl w:val="8BE8DE58"/>
    <w:lvl w:ilvl="0">
      <w:start w:val="3"/>
      <w:numFmt w:val="bullet"/>
      <w:lvlText w:val="・"/>
      <w:lvlJc w:val="left"/>
      <w:pPr>
        <w:tabs>
          <w:tab w:val="num" w:pos="480"/>
        </w:tabs>
        <w:ind w:left="480" w:hanging="480"/>
      </w:pPr>
      <w:rPr>
        <w:rFonts w:ascii="ＭＳ ゴシック" w:eastAsia="ＭＳ ゴシック" w:hAnsi="Century" w:hint="eastAsia"/>
      </w:rPr>
    </w:lvl>
  </w:abstractNum>
  <w:abstractNum w:abstractNumId="9" w15:restartNumberingAfterBreak="0">
    <w:nsid w:val="3C3D395D"/>
    <w:multiLevelType w:val="singleLevel"/>
    <w:tmpl w:val="C5F24FDA"/>
    <w:lvl w:ilvl="0">
      <w:numFmt w:val="bullet"/>
      <w:lvlText w:val="※"/>
      <w:lvlJc w:val="left"/>
      <w:pPr>
        <w:tabs>
          <w:tab w:val="num" w:pos="720"/>
        </w:tabs>
        <w:ind w:left="720" w:hanging="240"/>
      </w:pPr>
      <w:rPr>
        <w:rFonts w:ascii="ＭＳ ゴシック" w:eastAsia="ＭＳ ゴシック" w:hAnsi="Century" w:hint="eastAsia"/>
      </w:rPr>
    </w:lvl>
  </w:abstractNum>
  <w:abstractNum w:abstractNumId="10" w15:restartNumberingAfterBreak="0">
    <w:nsid w:val="41E079C4"/>
    <w:multiLevelType w:val="singleLevel"/>
    <w:tmpl w:val="669A7D32"/>
    <w:lvl w:ilvl="0">
      <w:numFmt w:val="bullet"/>
      <w:lvlText w:val="＊"/>
      <w:lvlJc w:val="left"/>
      <w:pPr>
        <w:tabs>
          <w:tab w:val="num" w:pos="870"/>
        </w:tabs>
        <w:ind w:left="870" w:hanging="450"/>
      </w:pPr>
      <w:rPr>
        <w:rFonts w:ascii="ＭＳ ゴシック" w:eastAsia="ＭＳ ゴシック" w:hAnsi="Century" w:hint="eastAsia"/>
      </w:rPr>
    </w:lvl>
  </w:abstractNum>
  <w:abstractNum w:abstractNumId="11" w15:restartNumberingAfterBreak="0">
    <w:nsid w:val="5EEB167E"/>
    <w:multiLevelType w:val="singleLevel"/>
    <w:tmpl w:val="3E243F7E"/>
    <w:lvl w:ilvl="0">
      <w:numFmt w:val="bullet"/>
      <w:lvlText w:val="○"/>
      <w:lvlJc w:val="left"/>
      <w:pPr>
        <w:tabs>
          <w:tab w:val="num" w:pos="480"/>
        </w:tabs>
        <w:ind w:left="480" w:hanging="480"/>
      </w:pPr>
      <w:rPr>
        <w:rFonts w:ascii="ＭＳ ゴシック" w:eastAsia="ＭＳ ゴシック" w:hAnsi="Century" w:hint="eastAsia"/>
      </w:rPr>
    </w:lvl>
  </w:abstractNum>
  <w:abstractNum w:abstractNumId="12" w15:restartNumberingAfterBreak="0">
    <w:nsid w:val="7A8B7300"/>
    <w:multiLevelType w:val="singleLevel"/>
    <w:tmpl w:val="37484B8E"/>
    <w:lvl w:ilvl="0">
      <w:numFmt w:val="bullet"/>
      <w:lvlText w:val="◎"/>
      <w:lvlJc w:val="left"/>
      <w:pPr>
        <w:tabs>
          <w:tab w:val="num" w:pos="240"/>
        </w:tabs>
        <w:ind w:left="240" w:hanging="240"/>
      </w:pPr>
      <w:rPr>
        <w:rFonts w:ascii="ＭＳ ゴシック" w:eastAsia="ＭＳ ゴシック" w:hAnsi="Century" w:hint="eastAsia"/>
      </w:rPr>
    </w:lvl>
  </w:abstractNum>
  <w:num w:numId="1">
    <w:abstractNumId w:val="11"/>
  </w:num>
  <w:num w:numId="2">
    <w:abstractNumId w:val="3"/>
  </w:num>
  <w:num w:numId="3">
    <w:abstractNumId w:val="12"/>
  </w:num>
  <w:num w:numId="4">
    <w:abstractNumId w:val="10"/>
  </w:num>
  <w:num w:numId="5">
    <w:abstractNumId w:val="9"/>
  </w:num>
  <w:num w:numId="6">
    <w:abstractNumId w:val="6"/>
  </w:num>
  <w:num w:numId="7">
    <w:abstractNumId w:val="4"/>
  </w:num>
  <w:num w:numId="8">
    <w:abstractNumId w:val="2"/>
  </w:num>
  <w:num w:numId="9">
    <w:abstractNumId w:val="8"/>
  </w:num>
  <w:num w:numId="10">
    <w:abstractNumId w:val="5"/>
  </w:num>
  <w:num w:numId="11">
    <w:abstractNumId w:val="7"/>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970"/>
    <w:rsid w:val="000012D7"/>
    <w:rsid w:val="00006D55"/>
    <w:rsid w:val="0000780A"/>
    <w:rsid w:val="00037764"/>
    <w:rsid w:val="00065401"/>
    <w:rsid w:val="000719FD"/>
    <w:rsid w:val="0007227A"/>
    <w:rsid w:val="00080290"/>
    <w:rsid w:val="0008363F"/>
    <w:rsid w:val="0008600E"/>
    <w:rsid w:val="00086FED"/>
    <w:rsid w:val="000A37A0"/>
    <w:rsid w:val="000A548A"/>
    <w:rsid w:val="000B09BE"/>
    <w:rsid w:val="000B45E8"/>
    <w:rsid w:val="000C218A"/>
    <w:rsid w:val="000C2ECB"/>
    <w:rsid w:val="000C62D8"/>
    <w:rsid w:val="000D266D"/>
    <w:rsid w:val="000D66D1"/>
    <w:rsid w:val="000F2A27"/>
    <w:rsid w:val="000F63C6"/>
    <w:rsid w:val="001240C2"/>
    <w:rsid w:val="00134ED6"/>
    <w:rsid w:val="00136339"/>
    <w:rsid w:val="00154633"/>
    <w:rsid w:val="001565EB"/>
    <w:rsid w:val="00161B5A"/>
    <w:rsid w:val="00164C5B"/>
    <w:rsid w:val="0017460A"/>
    <w:rsid w:val="00192329"/>
    <w:rsid w:val="001A3B02"/>
    <w:rsid w:val="001A3E8E"/>
    <w:rsid w:val="001A543D"/>
    <w:rsid w:val="001A7AB0"/>
    <w:rsid w:val="001B1CB5"/>
    <w:rsid w:val="001B3A9E"/>
    <w:rsid w:val="001B6B4F"/>
    <w:rsid w:val="001C44A7"/>
    <w:rsid w:val="001C5E75"/>
    <w:rsid w:val="001C5EBA"/>
    <w:rsid w:val="001D2DF9"/>
    <w:rsid w:val="001D4C58"/>
    <w:rsid w:val="001E026A"/>
    <w:rsid w:val="001E0A1A"/>
    <w:rsid w:val="001F50A0"/>
    <w:rsid w:val="00212DC6"/>
    <w:rsid w:val="0021634B"/>
    <w:rsid w:val="00217715"/>
    <w:rsid w:val="002214DE"/>
    <w:rsid w:val="00221E57"/>
    <w:rsid w:val="00222BFA"/>
    <w:rsid w:val="002301F8"/>
    <w:rsid w:val="00245158"/>
    <w:rsid w:val="002543F1"/>
    <w:rsid w:val="002654DE"/>
    <w:rsid w:val="00267943"/>
    <w:rsid w:val="002A5024"/>
    <w:rsid w:val="002A52AE"/>
    <w:rsid w:val="002B09DB"/>
    <w:rsid w:val="002B4C25"/>
    <w:rsid w:val="002B4F85"/>
    <w:rsid w:val="002C5703"/>
    <w:rsid w:val="002D19AA"/>
    <w:rsid w:val="002D277F"/>
    <w:rsid w:val="002D4079"/>
    <w:rsid w:val="002F4D58"/>
    <w:rsid w:val="003078E9"/>
    <w:rsid w:val="00307B96"/>
    <w:rsid w:val="003156B6"/>
    <w:rsid w:val="00316CEC"/>
    <w:rsid w:val="00330593"/>
    <w:rsid w:val="00333112"/>
    <w:rsid w:val="00342A7D"/>
    <w:rsid w:val="003526AC"/>
    <w:rsid w:val="003527DD"/>
    <w:rsid w:val="00376EA9"/>
    <w:rsid w:val="00377158"/>
    <w:rsid w:val="0037718E"/>
    <w:rsid w:val="003801C1"/>
    <w:rsid w:val="00383971"/>
    <w:rsid w:val="0038417E"/>
    <w:rsid w:val="003859DD"/>
    <w:rsid w:val="00385B92"/>
    <w:rsid w:val="00394C4F"/>
    <w:rsid w:val="00394DB7"/>
    <w:rsid w:val="00397FFB"/>
    <w:rsid w:val="003A39E7"/>
    <w:rsid w:val="003B15F3"/>
    <w:rsid w:val="003B2E63"/>
    <w:rsid w:val="003B3656"/>
    <w:rsid w:val="003B4A80"/>
    <w:rsid w:val="003C3AD0"/>
    <w:rsid w:val="003D4BE2"/>
    <w:rsid w:val="003E27C8"/>
    <w:rsid w:val="003E60BF"/>
    <w:rsid w:val="00401441"/>
    <w:rsid w:val="0040350F"/>
    <w:rsid w:val="00414151"/>
    <w:rsid w:val="00416F72"/>
    <w:rsid w:val="004436F8"/>
    <w:rsid w:val="00447BDA"/>
    <w:rsid w:val="00456DE8"/>
    <w:rsid w:val="00456FCA"/>
    <w:rsid w:val="004647F5"/>
    <w:rsid w:val="00466179"/>
    <w:rsid w:val="00481DA1"/>
    <w:rsid w:val="00487BE1"/>
    <w:rsid w:val="004A06BD"/>
    <w:rsid w:val="004A076C"/>
    <w:rsid w:val="004A1B4F"/>
    <w:rsid w:val="004A2BBE"/>
    <w:rsid w:val="004A5781"/>
    <w:rsid w:val="004B0A3A"/>
    <w:rsid w:val="004B3B2B"/>
    <w:rsid w:val="004C010E"/>
    <w:rsid w:val="004C308B"/>
    <w:rsid w:val="004C51D1"/>
    <w:rsid w:val="004C73D1"/>
    <w:rsid w:val="004C7FE5"/>
    <w:rsid w:val="004D03E1"/>
    <w:rsid w:val="004D6E5B"/>
    <w:rsid w:val="004E37AE"/>
    <w:rsid w:val="004E6075"/>
    <w:rsid w:val="004F4382"/>
    <w:rsid w:val="0050010C"/>
    <w:rsid w:val="005115B9"/>
    <w:rsid w:val="00514A72"/>
    <w:rsid w:val="00523222"/>
    <w:rsid w:val="00524BC4"/>
    <w:rsid w:val="005300A1"/>
    <w:rsid w:val="005539F7"/>
    <w:rsid w:val="00556581"/>
    <w:rsid w:val="00561954"/>
    <w:rsid w:val="005623F4"/>
    <w:rsid w:val="00576DE7"/>
    <w:rsid w:val="005773B8"/>
    <w:rsid w:val="00580B98"/>
    <w:rsid w:val="00580E8E"/>
    <w:rsid w:val="0058132C"/>
    <w:rsid w:val="00590DAD"/>
    <w:rsid w:val="00594464"/>
    <w:rsid w:val="00596EFE"/>
    <w:rsid w:val="005A4156"/>
    <w:rsid w:val="005A4F41"/>
    <w:rsid w:val="005B06D9"/>
    <w:rsid w:val="005C188F"/>
    <w:rsid w:val="005E4A3F"/>
    <w:rsid w:val="005F23BC"/>
    <w:rsid w:val="005F399D"/>
    <w:rsid w:val="005F7CE4"/>
    <w:rsid w:val="0061405F"/>
    <w:rsid w:val="006210D7"/>
    <w:rsid w:val="00630EF4"/>
    <w:rsid w:val="006370F0"/>
    <w:rsid w:val="00637236"/>
    <w:rsid w:val="00643298"/>
    <w:rsid w:val="006649B9"/>
    <w:rsid w:val="00665155"/>
    <w:rsid w:val="006830AD"/>
    <w:rsid w:val="00684781"/>
    <w:rsid w:val="00686423"/>
    <w:rsid w:val="00692A66"/>
    <w:rsid w:val="00695A99"/>
    <w:rsid w:val="00695B9D"/>
    <w:rsid w:val="006A1C09"/>
    <w:rsid w:val="006A2FED"/>
    <w:rsid w:val="006A425C"/>
    <w:rsid w:val="006A5CE3"/>
    <w:rsid w:val="006A7DBD"/>
    <w:rsid w:val="006B0BA2"/>
    <w:rsid w:val="006B6A11"/>
    <w:rsid w:val="006C00D8"/>
    <w:rsid w:val="006C24A2"/>
    <w:rsid w:val="006C3D1A"/>
    <w:rsid w:val="006E0752"/>
    <w:rsid w:val="007001F8"/>
    <w:rsid w:val="00705E42"/>
    <w:rsid w:val="00714C6F"/>
    <w:rsid w:val="00716747"/>
    <w:rsid w:val="00716DFB"/>
    <w:rsid w:val="00717325"/>
    <w:rsid w:val="00724A76"/>
    <w:rsid w:val="0072555E"/>
    <w:rsid w:val="007306AE"/>
    <w:rsid w:val="007336B4"/>
    <w:rsid w:val="0073581A"/>
    <w:rsid w:val="00741E3A"/>
    <w:rsid w:val="007618C6"/>
    <w:rsid w:val="0076291F"/>
    <w:rsid w:val="00765449"/>
    <w:rsid w:val="00766E48"/>
    <w:rsid w:val="00771A22"/>
    <w:rsid w:val="00774E2F"/>
    <w:rsid w:val="00776A89"/>
    <w:rsid w:val="00776E72"/>
    <w:rsid w:val="00791001"/>
    <w:rsid w:val="00796F85"/>
    <w:rsid w:val="007B390F"/>
    <w:rsid w:val="007C50CA"/>
    <w:rsid w:val="007C722C"/>
    <w:rsid w:val="007C7B16"/>
    <w:rsid w:val="007E237B"/>
    <w:rsid w:val="00801FB8"/>
    <w:rsid w:val="00806924"/>
    <w:rsid w:val="008100DF"/>
    <w:rsid w:val="00812E3E"/>
    <w:rsid w:val="0082415D"/>
    <w:rsid w:val="0082721C"/>
    <w:rsid w:val="00836064"/>
    <w:rsid w:val="00843DE5"/>
    <w:rsid w:val="00846713"/>
    <w:rsid w:val="008467FA"/>
    <w:rsid w:val="0084684C"/>
    <w:rsid w:val="008518A3"/>
    <w:rsid w:val="008518C6"/>
    <w:rsid w:val="00872853"/>
    <w:rsid w:val="00893BF9"/>
    <w:rsid w:val="008A6981"/>
    <w:rsid w:val="008B53DB"/>
    <w:rsid w:val="008C426B"/>
    <w:rsid w:val="008D3398"/>
    <w:rsid w:val="008D4CAE"/>
    <w:rsid w:val="008E75D3"/>
    <w:rsid w:val="00904A6B"/>
    <w:rsid w:val="009109A4"/>
    <w:rsid w:val="009206CB"/>
    <w:rsid w:val="00941636"/>
    <w:rsid w:val="00960B64"/>
    <w:rsid w:val="009626E7"/>
    <w:rsid w:val="009643B0"/>
    <w:rsid w:val="009646E1"/>
    <w:rsid w:val="00975190"/>
    <w:rsid w:val="009803AE"/>
    <w:rsid w:val="009809F1"/>
    <w:rsid w:val="009857F3"/>
    <w:rsid w:val="009874F5"/>
    <w:rsid w:val="00991F13"/>
    <w:rsid w:val="009A1CE0"/>
    <w:rsid w:val="009A678D"/>
    <w:rsid w:val="009B2ADD"/>
    <w:rsid w:val="009B31BB"/>
    <w:rsid w:val="009C6AB0"/>
    <w:rsid w:val="009D1342"/>
    <w:rsid w:val="009D6FC5"/>
    <w:rsid w:val="009D7EF1"/>
    <w:rsid w:val="009E45EE"/>
    <w:rsid w:val="009E4A80"/>
    <w:rsid w:val="009F4651"/>
    <w:rsid w:val="009F54C5"/>
    <w:rsid w:val="009F7EE0"/>
    <w:rsid w:val="00A02EE6"/>
    <w:rsid w:val="00A04458"/>
    <w:rsid w:val="00A162BF"/>
    <w:rsid w:val="00A24E70"/>
    <w:rsid w:val="00A35739"/>
    <w:rsid w:val="00A41CF7"/>
    <w:rsid w:val="00A50C50"/>
    <w:rsid w:val="00A5329F"/>
    <w:rsid w:val="00A57ED6"/>
    <w:rsid w:val="00A62EA4"/>
    <w:rsid w:val="00A83A7B"/>
    <w:rsid w:val="00AB459C"/>
    <w:rsid w:val="00AB50F5"/>
    <w:rsid w:val="00AB6739"/>
    <w:rsid w:val="00AB7842"/>
    <w:rsid w:val="00AC2D92"/>
    <w:rsid w:val="00AC6D60"/>
    <w:rsid w:val="00AD333A"/>
    <w:rsid w:val="00AE2FCE"/>
    <w:rsid w:val="00AF3AF7"/>
    <w:rsid w:val="00B06BDE"/>
    <w:rsid w:val="00B13EDF"/>
    <w:rsid w:val="00B17088"/>
    <w:rsid w:val="00B209E4"/>
    <w:rsid w:val="00B24B7F"/>
    <w:rsid w:val="00B26860"/>
    <w:rsid w:val="00B358AE"/>
    <w:rsid w:val="00B376A7"/>
    <w:rsid w:val="00B41F0E"/>
    <w:rsid w:val="00B518E3"/>
    <w:rsid w:val="00B52B7D"/>
    <w:rsid w:val="00B54AF8"/>
    <w:rsid w:val="00B56020"/>
    <w:rsid w:val="00B574C8"/>
    <w:rsid w:val="00B61325"/>
    <w:rsid w:val="00B65FA0"/>
    <w:rsid w:val="00B72BAB"/>
    <w:rsid w:val="00BA684C"/>
    <w:rsid w:val="00BA6958"/>
    <w:rsid w:val="00BB12A9"/>
    <w:rsid w:val="00BB184C"/>
    <w:rsid w:val="00BC1407"/>
    <w:rsid w:val="00BC3798"/>
    <w:rsid w:val="00BC676C"/>
    <w:rsid w:val="00BE0810"/>
    <w:rsid w:val="00BF2558"/>
    <w:rsid w:val="00C07B93"/>
    <w:rsid w:val="00C13529"/>
    <w:rsid w:val="00C30AE9"/>
    <w:rsid w:val="00C4476D"/>
    <w:rsid w:val="00C60710"/>
    <w:rsid w:val="00C61BF0"/>
    <w:rsid w:val="00C63DCA"/>
    <w:rsid w:val="00C679D6"/>
    <w:rsid w:val="00C72189"/>
    <w:rsid w:val="00C750C0"/>
    <w:rsid w:val="00C83972"/>
    <w:rsid w:val="00C85B2F"/>
    <w:rsid w:val="00C9396F"/>
    <w:rsid w:val="00CA38F1"/>
    <w:rsid w:val="00CB43E7"/>
    <w:rsid w:val="00CD0218"/>
    <w:rsid w:val="00CD0970"/>
    <w:rsid w:val="00CD57ED"/>
    <w:rsid w:val="00CF2C2A"/>
    <w:rsid w:val="00D00673"/>
    <w:rsid w:val="00D00F95"/>
    <w:rsid w:val="00D04CBC"/>
    <w:rsid w:val="00D11064"/>
    <w:rsid w:val="00D27580"/>
    <w:rsid w:val="00D3028B"/>
    <w:rsid w:val="00D75412"/>
    <w:rsid w:val="00D771C4"/>
    <w:rsid w:val="00DA705A"/>
    <w:rsid w:val="00DB3936"/>
    <w:rsid w:val="00DD1533"/>
    <w:rsid w:val="00DD3CE5"/>
    <w:rsid w:val="00DD5952"/>
    <w:rsid w:val="00DE3292"/>
    <w:rsid w:val="00DE7C01"/>
    <w:rsid w:val="00E020CE"/>
    <w:rsid w:val="00E04169"/>
    <w:rsid w:val="00E0726D"/>
    <w:rsid w:val="00E12AC8"/>
    <w:rsid w:val="00E14010"/>
    <w:rsid w:val="00E17289"/>
    <w:rsid w:val="00E177F0"/>
    <w:rsid w:val="00E229FF"/>
    <w:rsid w:val="00E26111"/>
    <w:rsid w:val="00E44FF9"/>
    <w:rsid w:val="00E45BF3"/>
    <w:rsid w:val="00E52DC6"/>
    <w:rsid w:val="00E5405C"/>
    <w:rsid w:val="00E5458F"/>
    <w:rsid w:val="00E55108"/>
    <w:rsid w:val="00E64DFD"/>
    <w:rsid w:val="00E72659"/>
    <w:rsid w:val="00E84400"/>
    <w:rsid w:val="00E860C0"/>
    <w:rsid w:val="00E93F8F"/>
    <w:rsid w:val="00EA260E"/>
    <w:rsid w:val="00EA6A05"/>
    <w:rsid w:val="00EC2783"/>
    <w:rsid w:val="00EC57D9"/>
    <w:rsid w:val="00ED017D"/>
    <w:rsid w:val="00ED4F91"/>
    <w:rsid w:val="00EE0D9B"/>
    <w:rsid w:val="00EE1FE2"/>
    <w:rsid w:val="00EE380F"/>
    <w:rsid w:val="00EE5AAF"/>
    <w:rsid w:val="00EF0699"/>
    <w:rsid w:val="00F273B2"/>
    <w:rsid w:val="00F31D05"/>
    <w:rsid w:val="00F34914"/>
    <w:rsid w:val="00F47CA3"/>
    <w:rsid w:val="00F51129"/>
    <w:rsid w:val="00F62BDD"/>
    <w:rsid w:val="00F67B0C"/>
    <w:rsid w:val="00F73C7D"/>
    <w:rsid w:val="00FA4CE7"/>
    <w:rsid w:val="00FC1453"/>
    <w:rsid w:val="00FC1B07"/>
    <w:rsid w:val="00FD14D6"/>
    <w:rsid w:val="00FD2751"/>
    <w:rsid w:val="00FD2BEE"/>
    <w:rsid w:val="00FD2FD0"/>
    <w:rsid w:val="00FD7ED1"/>
    <w:rsid w:val="00FE167E"/>
    <w:rsid w:val="00FF4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shapedefaults>
    <o:shapelayout v:ext="edit">
      <o:idmap v:ext="edit" data="1"/>
    </o:shapelayout>
  </w:shapeDefaults>
  <w:decimalSymbol w:val="."/>
  <w:listSeparator w:val=","/>
  <w14:docId w14:val="323AEF38"/>
  <w15:chartTrackingRefBased/>
  <w15:docId w15:val="{EF1EF018-07FA-4495-8A7E-92967648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60710"/>
    <w:pPr>
      <w:widowControl w:val="0"/>
      <w:jc w:val="both"/>
    </w:pPr>
    <w:rPr>
      <w:rFonts w:ascii="ＭＳ ゴシック" w:eastAsia="ＭＳ 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Salutation"/>
    <w:basedOn w:val="a"/>
    <w:next w:val="a"/>
  </w:style>
  <w:style w:type="paragraph" w:styleId="3">
    <w:name w:val="Body Text Indent 3"/>
    <w:basedOn w:val="a"/>
    <w:pPr>
      <w:spacing w:line="400" w:lineRule="exact"/>
      <w:ind w:left="210"/>
    </w:pPr>
    <w:rPr>
      <w:rFonts w:ascii="Century"/>
    </w:rPr>
  </w:style>
  <w:style w:type="paragraph" w:styleId="a6">
    <w:name w:val="Body Text Indent"/>
    <w:basedOn w:val="a"/>
    <w:pPr>
      <w:ind w:left="227" w:hanging="227"/>
    </w:pPr>
  </w:style>
  <w:style w:type="paragraph" w:styleId="a7">
    <w:name w:val="Body Text"/>
    <w:basedOn w:val="a"/>
    <w:pPr>
      <w:ind w:right="-6"/>
    </w:pPr>
  </w:style>
  <w:style w:type="paragraph" w:styleId="2">
    <w:name w:val="Body Text Indent 2"/>
    <w:basedOn w:val="a"/>
    <w:pPr>
      <w:spacing w:line="400" w:lineRule="exact"/>
      <w:ind w:left="227" w:hanging="227"/>
    </w:pPr>
    <w:rPr>
      <w:sz w:val="24"/>
    </w:rPr>
  </w:style>
  <w:style w:type="paragraph" w:styleId="a8">
    <w:name w:val="Block Text"/>
    <w:basedOn w:val="a"/>
    <w:pPr>
      <w:tabs>
        <w:tab w:val="left" w:pos="6480"/>
      </w:tabs>
      <w:adjustRightInd w:val="0"/>
      <w:spacing w:line="360" w:lineRule="atLeast"/>
      <w:ind w:left="1800" w:right="1784"/>
      <w:textAlignment w:val="baseline"/>
    </w:pPr>
    <w:rPr>
      <w:rFonts w:ascii="Mincho" w:eastAsia="Mincho"/>
      <w:kern w:val="0"/>
    </w:rPr>
  </w:style>
  <w:style w:type="paragraph" w:styleId="a9">
    <w:name w:val="Date"/>
    <w:basedOn w:val="a"/>
    <w:next w:val="a"/>
    <w:rPr>
      <w:rFonts w:ascii="Century"/>
    </w:rPr>
  </w:style>
  <w:style w:type="paragraph" w:styleId="20">
    <w:name w:val="Body Text 2"/>
    <w:basedOn w:val="a"/>
    <w:pPr>
      <w:jc w:val="left"/>
    </w:pPr>
    <w:rPr>
      <w:rFonts w:ascii="Century"/>
      <w:sz w:val="24"/>
    </w:rPr>
  </w:style>
  <w:style w:type="paragraph" w:styleId="30">
    <w:name w:val="Body Text 3"/>
    <w:basedOn w:val="a"/>
    <w:pPr>
      <w:autoSpaceDE w:val="0"/>
      <w:autoSpaceDN w:val="0"/>
      <w:spacing w:line="360" w:lineRule="auto"/>
      <w:textAlignment w:val="bottom"/>
    </w:pPr>
    <w:rPr>
      <w:rFonts w:ascii="ＨＧゴシックE" w:eastAsia="ＨＧゴシックE"/>
      <w:sz w:val="24"/>
    </w:rPr>
  </w:style>
  <w:style w:type="paragraph" w:styleId="aa">
    <w:name w:val="Balloon Text"/>
    <w:basedOn w:val="a"/>
    <w:semiHidden/>
    <w:rsid w:val="00E55108"/>
    <w:rPr>
      <w:rFonts w:ascii="Arial" w:hAnsi="Arial"/>
      <w:sz w:val="18"/>
      <w:szCs w:val="18"/>
    </w:rPr>
  </w:style>
  <w:style w:type="table" w:styleId="ab">
    <w:name w:val="Table Grid"/>
    <w:basedOn w:val="a1"/>
    <w:uiPriority w:val="39"/>
    <w:rsid w:val="003527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665155"/>
    <w:pPr>
      <w:tabs>
        <w:tab w:val="center" w:pos="4252"/>
        <w:tab w:val="right" w:pos="8504"/>
      </w:tabs>
      <w:snapToGrid w:val="0"/>
    </w:pPr>
  </w:style>
  <w:style w:type="character" w:customStyle="1" w:styleId="ad">
    <w:name w:val="ヘッダー (文字)"/>
    <w:link w:val="ac"/>
    <w:rsid w:val="00665155"/>
    <w:rPr>
      <w:rFonts w:ascii="ＭＳ ゴシック" w:eastAsia="ＭＳ ゴシック"/>
      <w:kern w:val="2"/>
      <w:sz w:val="22"/>
    </w:rPr>
  </w:style>
  <w:style w:type="paragraph" w:styleId="ae">
    <w:name w:val="footer"/>
    <w:basedOn w:val="a"/>
    <w:link w:val="af"/>
    <w:rsid w:val="00665155"/>
    <w:pPr>
      <w:tabs>
        <w:tab w:val="center" w:pos="4252"/>
        <w:tab w:val="right" w:pos="8504"/>
      </w:tabs>
      <w:snapToGrid w:val="0"/>
    </w:pPr>
  </w:style>
  <w:style w:type="character" w:customStyle="1" w:styleId="af">
    <w:name w:val="フッター (文字)"/>
    <w:link w:val="ae"/>
    <w:rsid w:val="00665155"/>
    <w:rPr>
      <w:rFonts w:ascii="ＭＳ ゴシック" w:eastAsia="ＭＳ ゴシック"/>
      <w:kern w:val="2"/>
      <w:sz w:val="22"/>
    </w:rPr>
  </w:style>
  <w:style w:type="character" w:styleId="af0">
    <w:name w:val="annotation reference"/>
    <w:rsid w:val="0061405F"/>
    <w:rPr>
      <w:sz w:val="18"/>
      <w:szCs w:val="18"/>
    </w:rPr>
  </w:style>
  <w:style w:type="paragraph" w:styleId="af1">
    <w:name w:val="annotation text"/>
    <w:basedOn w:val="a"/>
    <w:link w:val="af2"/>
    <w:rsid w:val="0061405F"/>
    <w:pPr>
      <w:jc w:val="left"/>
    </w:pPr>
  </w:style>
  <w:style w:type="character" w:customStyle="1" w:styleId="af2">
    <w:name w:val="コメント文字列 (文字)"/>
    <w:link w:val="af1"/>
    <w:rsid w:val="0061405F"/>
    <w:rPr>
      <w:rFonts w:ascii="ＭＳ ゴシック" w:eastAsia="ＭＳ ゴシック"/>
      <w:kern w:val="2"/>
      <w:sz w:val="22"/>
    </w:rPr>
  </w:style>
  <w:style w:type="paragraph" w:styleId="af3">
    <w:name w:val="annotation subject"/>
    <w:basedOn w:val="af1"/>
    <w:next w:val="af1"/>
    <w:link w:val="af4"/>
    <w:rsid w:val="0061405F"/>
    <w:rPr>
      <w:b/>
      <w:bCs/>
    </w:rPr>
  </w:style>
  <w:style w:type="character" w:customStyle="1" w:styleId="af4">
    <w:name w:val="コメント内容 (文字)"/>
    <w:link w:val="af3"/>
    <w:rsid w:val="0061405F"/>
    <w:rPr>
      <w:rFonts w:ascii="ＭＳ ゴシック" w:eastAsia="ＭＳ ゴシック"/>
      <w:b/>
      <w:bCs/>
      <w:kern w:val="2"/>
      <w:sz w:val="22"/>
    </w:rPr>
  </w:style>
  <w:style w:type="paragraph" w:styleId="Web">
    <w:name w:val="Normal (Web)"/>
    <w:basedOn w:val="a"/>
    <w:uiPriority w:val="99"/>
    <w:rsid w:val="001B1CB5"/>
    <w:rPr>
      <w:rFonts w:ascii="Times New Roman" w:hAnsi="Times New Roman"/>
      <w:sz w:val="24"/>
      <w:szCs w:val="24"/>
    </w:rPr>
  </w:style>
  <w:style w:type="paragraph" w:styleId="af5">
    <w:name w:val="Revision"/>
    <w:hidden/>
    <w:uiPriority w:val="99"/>
    <w:semiHidden/>
    <w:rsid w:val="00394DB7"/>
    <w:rPr>
      <w:rFonts w:ascii="ＭＳ ゴシック" w:eastAsia="ＭＳ ゴシック"/>
      <w:kern w:val="2"/>
      <w:sz w:val="22"/>
    </w:rPr>
  </w:style>
  <w:style w:type="paragraph" w:styleId="af6">
    <w:name w:val="List Paragraph"/>
    <w:basedOn w:val="a"/>
    <w:uiPriority w:val="34"/>
    <w:qFormat/>
    <w:rsid w:val="00F47CA3"/>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5287">
      <w:bodyDiv w:val="1"/>
      <w:marLeft w:val="0"/>
      <w:marRight w:val="0"/>
      <w:marTop w:val="0"/>
      <w:marBottom w:val="0"/>
      <w:divBdr>
        <w:top w:val="none" w:sz="0" w:space="0" w:color="auto"/>
        <w:left w:val="none" w:sz="0" w:space="0" w:color="auto"/>
        <w:bottom w:val="none" w:sz="0" w:space="0" w:color="auto"/>
        <w:right w:val="none" w:sz="0" w:space="0" w:color="auto"/>
      </w:divBdr>
    </w:div>
    <w:div w:id="133184737">
      <w:bodyDiv w:val="1"/>
      <w:marLeft w:val="0"/>
      <w:marRight w:val="0"/>
      <w:marTop w:val="0"/>
      <w:marBottom w:val="0"/>
      <w:divBdr>
        <w:top w:val="none" w:sz="0" w:space="0" w:color="auto"/>
        <w:left w:val="none" w:sz="0" w:space="0" w:color="auto"/>
        <w:bottom w:val="none" w:sz="0" w:space="0" w:color="auto"/>
        <w:right w:val="none" w:sz="0" w:space="0" w:color="auto"/>
      </w:divBdr>
    </w:div>
    <w:div w:id="396173113">
      <w:bodyDiv w:val="1"/>
      <w:marLeft w:val="0"/>
      <w:marRight w:val="0"/>
      <w:marTop w:val="0"/>
      <w:marBottom w:val="0"/>
      <w:divBdr>
        <w:top w:val="none" w:sz="0" w:space="0" w:color="auto"/>
        <w:left w:val="none" w:sz="0" w:space="0" w:color="auto"/>
        <w:bottom w:val="none" w:sz="0" w:space="0" w:color="auto"/>
        <w:right w:val="none" w:sz="0" w:space="0" w:color="auto"/>
      </w:divBdr>
    </w:div>
    <w:div w:id="423767498">
      <w:bodyDiv w:val="1"/>
      <w:marLeft w:val="0"/>
      <w:marRight w:val="0"/>
      <w:marTop w:val="0"/>
      <w:marBottom w:val="0"/>
      <w:divBdr>
        <w:top w:val="none" w:sz="0" w:space="0" w:color="auto"/>
        <w:left w:val="none" w:sz="0" w:space="0" w:color="auto"/>
        <w:bottom w:val="none" w:sz="0" w:space="0" w:color="auto"/>
        <w:right w:val="none" w:sz="0" w:space="0" w:color="auto"/>
      </w:divBdr>
    </w:div>
    <w:div w:id="848450352">
      <w:bodyDiv w:val="1"/>
      <w:marLeft w:val="0"/>
      <w:marRight w:val="0"/>
      <w:marTop w:val="0"/>
      <w:marBottom w:val="0"/>
      <w:divBdr>
        <w:top w:val="none" w:sz="0" w:space="0" w:color="auto"/>
        <w:left w:val="none" w:sz="0" w:space="0" w:color="auto"/>
        <w:bottom w:val="none" w:sz="0" w:space="0" w:color="auto"/>
        <w:right w:val="none" w:sz="0" w:space="0" w:color="auto"/>
      </w:divBdr>
    </w:div>
    <w:div w:id="996033252">
      <w:bodyDiv w:val="1"/>
      <w:marLeft w:val="0"/>
      <w:marRight w:val="0"/>
      <w:marTop w:val="0"/>
      <w:marBottom w:val="0"/>
      <w:divBdr>
        <w:top w:val="none" w:sz="0" w:space="0" w:color="auto"/>
        <w:left w:val="none" w:sz="0" w:space="0" w:color="auto"/>
        <w:bottom w:val="none" w:sz="0" w:space="0" w:color="auto"/>
        <w:right w:val="none" w:sz="0" w:space="0" w:color="auto"/>
      </w:divBdr>
    </w:div>
    <w:div w:id="1308902736">
      <w:bodyDiv w:val="1"/>
      <w:marLeft w:val="0"/>
      <w:marRight w:val="0"/>
      <w:marTop w:val="0"/>
      <w:marBottom w:val="0"/>
      <w:divBdr>
        <w:top w:val="none" w:sz="0" w:space="0" w:color="auto"/>
        <w:left w:val="none" w:sz="0" w:space="0" w:color="auto"/>
        <w:bottom w:val="none" w:sz="0" w:space="0" w:color="auto"/>
        <w:right w:val="none" w:sz="0" w:space="0" w:color="auto"/>
      </w:divBdr>
    </w:div>
    <w:div w:id="1459954102">
      <w:bodyDiv w:val="1"/>
      <w:marLeft w:val="0"/>
      <w:marRight w:val="0"/>
      <w:marTop w:val="0"/>
      <w:marBottom w:val="0"/>
      <w:divBdr>
        <w:top w:val="none" w:sz="0" w:space="0" w:color="auto"/>
        <w:left w:val="none" w:sz="0" w:space="0" w:color="auto"/>
        <w:bottom w:val="none" w:sz="0" w:space="0" w:color="auto"/>
        <w:right w:val="none" w:sz="0" w:space="0" w:color="auto"/>
      </w:divBdr>
    </w:div>
    <w:div w:id="157844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B3525-D10E-42D3-8680-B844DD852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10</Pages>
  <Words>3804</Words>
  <Characters>2535</Characters>
  <Application>Microsoft Office Word</Application>
  <DocSecurity>0</DocSecurity>
  <Lines>21</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「放送政策研究会」の開催について</vt:lpstr>
      <vt:lpstr>「放送政策研究会」の開催について</vt:lpstr>
    </vt:vector>
  </TitlesOfParts>
  <Company>総務省</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「放送政策研究会」の開催について</dc:title>
  <dc:subject/>
  <dc:creator>総務省</dc:creator>
  <cp:keywords/>
  <cp:lastModifiedBy>勝畑　豪(010331)</cp:lastModifiedBy>
  <cp:revision>26</cp:revision>
  <cp:lastPrinted>2022-06-17T00:25:00Z</cp:lastPrinted>
  <dcterms:created xsi:type="dcterms:W3CDTF">2021-10-18T02:11:00Z</dcterms:created>
  <dcterms:modified xsi:type="dcterms:W3CDTF">2022-09-05T05:49:00Z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-1313128859</vt:i4>
  </property>
</Properties>
</file>