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47C7" w14:textId="77777777" w:rsidR="00941A92" w:rsidRPr="00BF4502" w:rsidRDefault="00941A92" w:rsidP="00B5614F">
      <w:pPr>
        <w:autoSpaceDE w:val="0"/>
        <w:autoSpaceDN w:val="0"/>
        <w:spacing w:line="0" w:lineRule="atLeast"/>
        <w:contextualSpacing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>情報通信審議会　情報通信技術分科会</w:t>
      </w:r>
      <w:r w:rsidR="00B63CCB"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>陸上無線通信委員会</w:t>
      </w:r>
    </w:p>
    <w:p w14:paraId="13E9C74F" w14:textId="4C364BF7" w:rsidR="002B23C5" w:rsidRPr="00BF4502" w:rsidRDefault="008B6760" w:rsidP="00BE53FB">
      <w:pPr>
        <w:autoSpaceDE w:val="0"/>
        <w:autoSpaceDN w:val="0"/>
        <w:spacing w:line="0" w:lineRule="atLeast"/>
        <w:contextualSpacing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E70F4D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D84A89"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回　</w:t>
      </w:r>
      <w:r w:rsidR="00742316"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>気象レーダー</w:t>
      </w:r>
      <w:r w:rsidR="00B63CCB"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>作業班</w:t>
      </w:r>
    </w:p>
    <w:p w14:paraId="3BC7988D" w14:textId="0A8FD361" w:rsidR="00941A92" w:rsidRPr="00BF4502" w:rsidRDefault="00941A92" w:rsidP="00B5614F">
      <w:pPr>
        <w:autoSpaceDE w:val="0"/>
        <w:autoSpaceDN w:val="0"/>
        <w:spacing w:line="0" w:lineRule="atLeast"/>
        <w:contextualSpacing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>議事</w:t>
      </w:r>
      <w:r w:rsidR="00441D8E" w:rsidRPr="00BF4502">
        <w:rPr>
          <w:rFonts w:ascii="ＭＳ Ｐゴシック" w:eastAsia="ＭＳ Ｐゴシック" w:hAnsi="ＭＳ Ｐゴシック" w:hint="eastAsia"/>
          <w:b/>
          <w:sz w:val="24"/>
          <w:szCs w:val="24"/>
        </w:rPr>
        <w:t>概要</w:t>
      </w:r>
      <w:r w:rsidR="00FF03F4" w:rsidRPr="00BF4502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（案）</w:t>
      </w:r>
    </w:p>
    <w:p w14:paraId="73342B6B" w14:textId="77777777" w:rsidR="00CC7393" w:rsidRPr="00BF4502" w:rsidRDefault="00CC7393" w:rsidP="00B5614F">
      <w:pPr>
        <w:autoSpaceDE w:val="0"/>
        <w:autoSpaceDN w:val="0"/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3728BAD" w14:textId="77777777" w:rsidR="006139E6" w:rsidRPr="00BF4502" w:rsidRDefault="006139E6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１　日時</w:t>
      </w:r>
    </w:p>
    <w:p w14:paraId="4C654397" w14:textId="132320F4" w:rsidR="00320B2B" w:rsidRPr="00BF4502" w:rsidRDefault="008B6760" w:rsidP="00B5614F">
      <w:pPr>
        <w:autoSpaceDE w:val="0"/>
        <w:autoSpaceDN w:val="0"/>
        <w:spacing w:line="0" w:lineRule="atLeast"/>
        <w:ind w:firstLineChars="135" w:firstLine="301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E70F4D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BF4502">
        <w:rPr>
          <w:rFonts w:ascii="ＭＳ Ｐゴシック" w:eastAsia="ＭＳ Ｐゴシック" w:hAnsi="ＭＳ Ｐゴシック"/>
          <w:sz w:val="24"/>
          <w:szCs w:val="24"/>
        </w:rPr>
        <w:t>年</w:t>
      </w:r>
      <w:r w:rsidR="00E70F4D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85D7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70F4D">
        <w:rPr>
          <w:rFonts w:ascii="ＭＳ Ｐゴシック" w:eastAsia="ＭＳ Ｐゴシック" w:hAnsi="ＭＳ Ｐゴシック" w:hint="eastAsia"/>
          <w:sz w:val="24"/>
          <w:szCs w:val="24"/>
        </w:rPr>
        <w:t>26</w:t>
      </w:r>
      <w:r w:rsidR="00685D74">
        <w:rPr>
          <w:rFonts w:ascii="ＭＳ Ｐゴシック" w:eastAsia="ＭＳ Ｐゴシック" w:hAnsi="ＭＳ Ｐゴシック" w:hint="eastAsia"/>
          <w:sz w:val="24"/>
          <w:szCs w:val="24"/>
        </w:rPr>
        <w:t>日(</w:t>
      </w:r>
      <w:r w:rsidR="00E70F4D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="00685D74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6139E6" w:rsidRPr="00BF450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60AD8" w:rsidRPr="00BF4502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685D7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AF45FD" w:rsidRPr="00BF4502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="00685D74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AF45FD" w:rsidRPr="00BF4502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6139E6" w:rsidRPr="00BF4502">
        <w:rPr>
          <w:rFonts w:ascii="ＭＳ Ｐゴシック" w:eastAsia="ＭＳ Ｐゴシック" w:hAnsi="ＭＳ Ｐゴシック"/>
          <w:sz w:val="24"/>
          <w:szCs w:val="24"/>
        </w:rPr>
        <w:t>～</w:t>
      </w:r>
      <w:r w:rsidR="00AE06DD" w:rsidRPr="00BF4502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E70F4D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AF45FD" w:rsidRPr="00BF4502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="00E70F4D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AF45FD" w:rsidRPr="00BF4502">
        <w:rPr>
          <w:rFonts w:ascii="ＭＳ Ｐゴシック" w:eastAsia="ＭＳ Ｐゴシック" w:hAnsi="ＭＳ Ｐゴシック" w:hint="eastAsia"/>
          <w:sz w:val="24"/>
          <w:szCs w:val="24"/>
        </w:rPr>
        <w:t>0</w:t>
      </w:r>
    </w:p>
    <w:p w14:paraId="63DEC63B" w14:textId="77777777" w:rsidR="006139E6" w:rsidRPr="00BF4502" w:rsidRDefault="006139E6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4679F1F" w14:textId="77777777" w:rsidR="006139E6" w:rsidRPr="00BF4502" w:rsidRDefault="006139E6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２　場所</w:t>
      </w:r>
    </w:p>
    <w:p w14:paraId="4650525C" w14:textId="72759A54" w:rsidR="006139E6" w:rsidRPr="00BF4502" w:rsidRDefault="0050221A" w:rsidP="00B5614F">
      <w:pPr>
        <w:autoSpaceDE w:val="0"/>
        <w:autoSpaceDN w:val="0"/>
        <w:spacing w:line="0" w:lineRule="atLeast"/>
        <w:ind w:firstLineChars="135" w:firstLine="301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/>
          <w:sz w:val="24"/>
          <w:szCs w:val="24"/>
        </w:rPr>
        <w:t>W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eb会議</w:t>
      </w:r>
    </w:p>
    <w:p w14:paraId="1274750E" w14:textId="77777777" w:rsidR="006139E6" w:rsidRPr="00BF4502" w:rsidRDefault="006139E6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f0"/>
        <w:tblpPr w:leftFromText="142" w:rightFromText="142" w:vertAnchor="text" w:horzAnchor="margin" w:tblpX="284" w:tblpY="382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284"/>
        <w:gridCol w:w="6375"/>
      </w:tblGrid>
      <w:tr w:rsidR="00E26D11" w:rsidRPr="00BF4502" w14:paraId="10F01E83" w14:textId="77777777" w:rsidTr="00AC16F6">
        <w:trPr>
          <w:trHeight w:val="379"/>
        </w:trPr>
        <w:tc>
          <w:tcPr>
            <w:tcW w:w="950" w:type="pct"/>
          </w:tcPr>
          <w:p w14:paraId="40F4BC7C" w14:textId="74FB1F6F" w:rsidR="00E26D11" w:rsidRPr="00BF4502" w:rsidRDefault="00E26D11" w:rsidP="00AC16F6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2197">
              <w:rPr>
                <w:rFonts w:ascii="ＭＳ Ｐゴシック" w:eastAsia="ＭＳ Ｐゴシック" w:hAnsi="ＭＳ Ｐゴシック" w:hint="eastAsia"/>
                <w:spacing w:val="420"/>
                <w:kern w:val="0"/>
                <w:sz w:val="24"/>
                <w:szCs w:val="24"/>
                <w:fitText w:val="1338" w:id="-1311056888"/>
              </w:rPr>
              <w:t>主</w:t>
            </w:r>
            <w:r w:rsidRPr="00DB2197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4"/>
                <w:fitText w:val="1338" w:id="-1311056888"/>
              </w:rPr>
              <w:t>任</w:t>
            </w:r>
          </w:p>
        </w:tc>
        <w:tc>
          <w:tcPr>
            <w:tcW w:w="173" w:type="pct"/>
          </w:tcPr>
          <w:p w14:paraId="0F8675DC" w14:textId="507C6859" w:rsidR="00E26D11" w:rsidRPr="00BF4502" w:rsidRDefault="00E26D11" w:rsidP="00AC16F6">
            <w:pPr>
              <w:autoSpaceDE w:val="0"/>
              <w:autoSpaceDN w:val="0"/>
              <w:spacing w:line="340" w:lineRule="exact"/>
              <w:ind w:leftChars="-55" w:left="-86" w:hangingChars="9" w:hanging="2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877" w:type="pct"/>
          </w:tcPr>
          <w:p w14:paraId="07EFADED" w14:textId="1BE08622" w:rsidR="00E26D11" w:rsidRPr="00BF4502" w:rsidRDefault="00E26D11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450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川西</w:t>
            </w:r>
            <w:r w:rsidRPr="00BF4502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 xml:space="preserve"> </w:t>
            </w:r>
            <w:r w:rsidRPr="00BF450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哲也</w:t>
            </w:r>
          </w:p>
        </w:tc>
      </w:tr>
      <w:tr w:rsidR="00E26D11" w:rsidRPr="00BF4502" w14:paraId="2A6BAC30" w14:textId="77777777" w:rsidTr="00AC16F6">
        <w:trPr>
          <w:trHeight w:val="320"/>
        </w:trPr>
        <w:tc>
          <w:tcPr>
            <w:tcW w:w="950" w:type="pct"/>
          </w:tcPr>
          <w:p w14:paraId="66CF5104" w14:textId="7C43C5E4" w:rsidR="00E26D11" w:rsidRPr="00BF4502" w:rsidRDefault="00E26D11" w:rsidP="00AC16F6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B219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38" w:id="-1311056889"/>
              </w:rPr>
              <w:t>主任代</w:t>
            </w:r>
            <w:r w:rsidRPr="00DB2197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4"/>
                <w:fitText w:val="1338" w:id="-1311056889"/>
              </w:rPr>
              <w:t>理</w:t>
            </w:r>
          </w:p>
        </w:tc>
        <w:tc>
          <w:tcPr>
            <w:tcW w:w="173" w:type="pct"/>
          </w:tcPr>
          <w:p w14:paraId="02F3CC20" w14:textId="165B0D5B" w:rsidR="00E26D11" w:rsidRPr="00BF4502" w:rsidRDefault="00E26D11" w:rsidP="00AC16F6">
            <w:pPr>
              <w:autoSpaceDE w:val="0"/>
              <w:autoSpaceDN w:val="0"/>
              <w:spacing w:line="340" w:lineRule="exact"/>
              <w:ind w:leftChars="-55" w:left="-86" w:hangingChars="9" w:hanging="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877" w:type="pct"/>
          </w:tcPr>
          <w:p w14:paraId="3A6406F5" w14:textId="3EBF462F" w:rsidR="00E26D11" w:rsidRPr="00BF4502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4502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牛尾</w:t>
            </w:r>
            <w:r w:rsidRPr="00BF450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知雄</w:t>
            </w:r>
          </w:p>
        </w:tc>
      </w:tr>
      <w:tr w:rsidR="00E26D11" w:rsidRPr="00BF4502" w14:paraId="3A688BF9" w14:textId="77777777" w:rsidTr="00AC16F6">
        <w:trPr>
          <w:trHeight w:val="773"/>
        </w:trPr>
        <w:tc>
          <w:tcPr>
            <w:tcW w:w="950" w:type="pct"/>
          </w:tcPr>
          <w:p w14:paraId="2844365F" w14:textId="3EC8730F" w:rsidR="00E26D11" w:rsidRDefault="00E26D11" w:rsidP="00AC16F6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B2197">
              <w:rPr>
                <w:rFonts w:ascii="ＭＳ Ｐゴシック" w:eastAsia="ＭＳ Ｐゴシック" w:hAnsi="ＭＳ Ｐゴシック" w:hint="eastAsia"/>
                <w:spacing w:val="144"/>
                <w:kern w:val="0"/>
                <w:sz w:val="24"/>
                <w:szCs w:val="24"/>
                <w:fitText w:val="1338" w:id="-1311056890"/>
              </w:rPr>
              <w:t>構成</w:t>
            </w:r>
            <w:r w:rsidRPr="00DB2197">
              <w:rPr>
                <w:rFonts w:ascii="ＭＳ Ｐゴシック" w:eastAsia="ＭＳ Ｐゴシック" w:hAnsi="ＭＳ Ｐゴシック" w:hint="eastAsia"/>
                <w:spacing w:val="18"/>
                <w:kern w:val="0"/>
                <w:sz w:val="24"/>
                <w:szCs w:val="24"/>
                <w:fitText w:val="1338" w:id="-1311056890"/>
              </w:rPr>
              <w:t>員</w:t>
            </w:r>
          </w:p>
        </w:tc>
        <w:tc>
          <w:tcPr>
            <w:tcW w:w="173" w:type="pct"/>
          </w:tcPr>
          <w:p w14:paraId="0D557A3A" w14:textId="1F4C92FA" w:rsidR="00E26D11" w:rsidRDefault="00E26D11" w:rsidP="00AC16F6">
            <w:pPr>
              <w:autoSpaceDE w:val="0"/>
              <w:autoSpaceDN w:val="0"/>
              <w:spacing w:line="340" w:lineRule="exact"/>
              <w:ind w:leftChars="-55" w:left="-86" w:hangingChars="9" w:hanging="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877" w:type="pct"/>
          </w:tcPr>
          <w:p w14:paraId="266C2DE6" w14:textId="77777777" w:rsidR="006E21AC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21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荒川　勝行、飯田　秀重（代理出席：気象協会　増田 有俊）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</w:p>
          <w:p w14:paraId="18F95111" w14:textId="77777777" w:rsidR="006E21AC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21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伊藤　武志、今井　克之、柿元　生也、梶原　佑介、加藤　敦史、</w:t>
            </w:r>
          </w:p>
          <w:p w14:paraId="0E1D236B" w14:textId="77777777" w:rsidR="006E21AC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21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黒澤　稔、小西　康友、清水　昭典、鈴木　格、田中　祥次、</w:t>
            </w:r>
          </w:p>
          <w:p w14:paraId="3F7E0BBE" w14:textId="77777777" w:rsidR="006E21AC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21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鷹取　泰司、田北　順二、田島 慶一、手柴　充博、東野　学、</w:t>
            </w:r>
          </w:p>
          <w:p w14:paraId="5CEAE818" w14:textId="6E7FFF9D" w:rsidR="006E21AC" w:rsidRPr="006E21AC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21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長坂　正史、橋田　芳男、花土　弘、羽田　利博、藤高 丞士、</w:t>
            </w:r>
          </w:p>
          <w:p w14:paraId="5BE6A583" w14:textId="37A36645" w:rsidR="00E26D11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21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細川　貴史、松下　智昭、吉野　哲也、米本　成人</w:t>
            </w:r>
          </w:p>
        </w:tc>
      </w:tr>
      <w:tr w:rsidR="006E21AC" w:rsidRPr="00BF4502" w14:paraId="28BA16F8" w14:textId="77777777" w:rsidTr="00AC16F6">
        <w:trPr>
          <w:trHeight w:val="354"/>
        </w:trPr>
        <w:tc>
          <w:tcPr>
            <w:tcW w:w="950" w:type="pct"/>
          </w:tcPr>
          <w:p w14:paraId="412A3957" w14:textId="42465755" w:rsidR="006E21AC" w:rsidRPr="00E26D11" w:rsidRDefault="006E21AC" w:rsidP="00AC16F6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235BB">
              <w:rPr>
                <w:rFonts w:ascii="ＭＳ Ｐゴシック" w:eastAsia="ＭＳ Ｐゴシック" w:hAnsi="ＭＳ Ｐゴシック" w:hint="eastAsia"/>
                <w:w w:val="97"/>
                <w:kern w:val="0"/>
                <w:sz w:val="24"/>
                <w:szCs w:val="24"/>
                <w:fitText w:val="1338" w:id="-1311055872"/>
              </w:rPr>
              <w:t>オブザーバ</w:t>
            </w:r>
            <w:r w:rsidRPr="006235BB">
              <w:rPr>
                <w:rFonts w:ascii="ＭＳ Ｐゴシック" w:eastAsia="ＭＳ Ｐゴシック" w:hAnsi="ＭＳ Ｐゴシック" w:hint="eastAsia"/>
                <w:spacing w:val="7"/>
                <w:w w:val="97"/>
                <w:kern w:val="0"/>
                <w:sz w:val="24"/>
                <w:szCs w:val="24"/>
                <w:fitText w:val="1338" w:id="-1311055872"/>
              </w:rPr>
              <w:t>ー</w:t>
            </w:r>
          </w:p>
        </w:tc>
        <w:tc>
          <w:tcPr>
            <w:tcW w:w="173" w:type="pct"/>
          </w:tcPr>
          <w:p w14:paraId="0BE68BB6" w14:textId="137366B7" w:rsidR="006E21AC" w:rsidRDefault="006E21AC" w:rsidP="00AC16F6">
            <w:pPr>
              <w:autoSpaceDE w:val="0"/>
              <w:autoSpaceDN w:val="0"/>
              <w:spacing w:line="340" w:lineRule="exact"/>
              <w:ind w:leftChars="-55" w:left="-86" w:hangingChars="9" w:hanging="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877" w:type="pct"/>
          </w:tcPr>
          <w:p w14:paraId="268A7513" w14:textId="258B0CE6" w:rsidR="006E21AC" w:rsidRPr="006E21AC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45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城戸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BF45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克也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城田　雅一</w:t>
            </w:r>
          </w:p>
        </w:tc>
      </w:tr>
      <w:tr w:rsidR="00E26D11" w:rsidRPr="00BF4502" w14:paraId="611D5AE8" w14:textId="77777777" w:rsidTr="00AC16F6">
        <w:trPr>
          <w:trHeight w:val="350"/>
        </w:trPr>
        <w:tc>
          <w:tcPr>
            <w:tcW w:w="950" w:type="pct"/>
          </w:tcPr>
          <w:p w14:paraId="6D360DA4" w14:textId="4CBAC89B" w:rsidR="00E26D11" w:rsidRDefault="00E26D11" w:rsidP="00AC16F6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8422BF">
              <w:rPr>
                <w:rFonts w:ascii="ＭＳ Ｐゴシック" w:eastAsia="ＭＳ Ｐゴシック" w:hAnsi="ＭＳ Ｐゴシック" w:hint="eastAsia"/>
                <w:spacing w:val="2"/>
                <w:w w:val="79"/>
                <w:kern w:val="0"/>
                <w:sz w:val="24"/>
                <w:szCs w:val="24"/>
                <w:fitText w:val="1338" w:id="-1311056891"/>
              </w:rPr>
              <w:t>事務局（総務省</w:t>
            </w:r>
            <w:r w:rsidRPr="008422BF">
              <w:rPr>
                <w:rFonts w:ascii="ＭＳ Ｐゴシック" w:eastAsia="ＭＳ Ｐゴシック" w:hAnsi="ＭＳ Ｐゴシック" w:hint="eastAsia"/>
                <w:spacing w:val="-6"/>
                <w:w w:val="79"/>
                <w:kern w:val="0"/>
                <w:sz w:val="24"/>
                <w:szCs w:val="24"/>
                <w:fitText w:val="1338" w:id="-1311056891"/>
              </w:rPr>
              <w:t>）</w:t>
            </w:r>
          </w:p>
        </w:tc>
        <w:tc>
          <w:tcPr>
            <w:tcW w:w="173" w:type="pct"/>
          </w:tcPr>
          <w:p w14:paraId="363BDE0F" w14:textId="74D60428" w:rsidR="00E26D11" w:rsidRDefault="00E26D11" w:rsidP="00AC16F6">
            <w:pPr>
              <w:autoSpaceDE w:val="0"/>
              <w:autoSpaceDN w:val="0"/>
              <w:spacing w:line="340" w:lineRule="exact"/>
              <w:ind w:leftChars="-55" w:left="-86" w:hangingChars="9" w:hanging="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877" w:type="pct"/>
          </w:tcPr>
          <w:p w14:paraId="4DB62E5C" w14:textId="5B2C4A6C" w:rsidR="00E26D11" w:rsidRDefault="006E21AC" w:rsidP="00AC16F6">
            <w:pPr>
              <w:autoSpaceDE w:val="0"/>
              <w:autoSpaceDN w:val="0"/>
              <w:spacing w:line="340" w:lineRule="exact"/>
              <w:ind w:firstLineChars="15" w:firstLine="3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石黒</w:t>
            </w:r>
            <w:r w:rsidRPr="00BF450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補佐</w:t>
            </w:r>
            <w:r w:rsidRPr="00BF45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石黒</w:t>
            </w:r>
            <w:r w:rsidRPr="00BF45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主査、竹内官</w:t>
            </w:r>
          </w:p>
        </w:tc>
      </w:tr>
    </w:tbl>
    <w:p w14:paraId="18BB6791" w14:textId="5970C4B4" w:rsidR="006139E6" w:rsidRPr="00BF4502" w:rsidRDefault="006139E6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３　出席者（敬称略）</w:t>
      </w:r>
      <w:r w:rsidR="00EC6706">
        <w:rPr>
          <w:rFonts w:ascii="ＭＳ Ｐゴシック" w:eastAsia="ＭＳ Ｐゴシック" w:hAnsi="ＭＳ Ｐゴシック" w:hint="eastAsia"/>
          <w:sz w:val="24"/>
          <w:szCs w:val="24"/>
        </w:rPr>
        <w:t xml:space="preserve">　※</w:t>
      </w:r>
      <w:r w:rsidR="00EC6706" w:rsidRPr="00EC6706">
        <w:rPr>
          <w:rFonts w:ascii="ＭＳ Ｐゴシック" w:eastAsia="ＭＳ Ｐゴシック" w:hAnsi="ＭＳ Ｐゴシック" w:hint="eastAsia"/>
          <w:sz w:val="24"/>
          <w:szCs w:val="24"/>
        </w:rPr>
        <w:t>各出席者の所属は別紙構成員名簿参照</w:t>
      </w:r>
    </w:p>
    <w:p w14:paraId="724387D5" w14:textId="77777777" w:rsidR="00B63CCB" w:rsidRPr="00BF4502" w:rsidRDefault="00B63CCB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3BEDCF5" w14:textId="77777777" w:rsidR="00343AF6" w:rsidRPr="00BF4502" w:rsidRDefault="006139E6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 xml:space="preserve">４　</w:t>
      </w:r>
      <w:r w:rsidR="003A0525" w:rsidRPr="00BF4502">
        <w:rPr>
          <w:rFonts w:ascii="ＭＳ Ｐゴシック" w:eastAsia="ＭＳ Ｐゴシック" w:hAnsi="ＭＳ Ｐゴシック" w:hint="eastAsia"/>
          <w:sz w:val="24"/>
          <w:szCs w:val="24"/>
        </w:rPr>
        <w:t>配布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</w:p>
    <w:p w14:paraId="473A4D58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気レ班3-1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第２回気象レーダー作業班 議事概要</w:t>
      </w:r>
    </w:p>
    <w:p w14:paraId="22B60761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気レ班3-2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第２回気象レーダー作業班　修正版資料</w:t>
      </w:r>
    </w:p>
    <w:p w14:paraId="3C45E8FC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気レ班3-3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検討対象の整理</w:t>
      </w:r>
    </w:p>
    <w:p w14:paraId="6107CFBB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気レ班3-4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9.4GHz帯汎用型気象レーダーの今後の検討方向性</w:t>
      </w:r>
    </w:p>
    <w:p w14:paraId="03B91E04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気レ班3-5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実証実験の中間報告</w:t>
      </w:r>
    </w:p>
    <w:p w14:paraId="6FC13433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気レ班3-6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報告書骨子（案）</w:t>
      </w:r>
    </w:p>
    <w:p w14:paraId="61FC83EF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気レ班3-7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「9GHz帯気象レーダーを運用される方へ」の改定について</w:t>
      </w:r>
    </w:p>
    <w:p w14:paraId="2F5E47F5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気レ班3-8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DFSパルスパターンに係る検討の今後の対応について</w:t>
      </w:r>
    </w:p>
    <w:p w14:paraId="4EFB5D91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気レ班参3-1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気象レーダー作業班構成員名簿</w:t>
      </w:r>
    </w:p>
    <w:p w14:paraId="432369EA" w14:textId="1279A4F5" w:rsidR="00685D74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>気レ班参3-2</w:t>
      </w:r>
      <w:r w:rsidRPr="008422BF">
        <w:rPr>
          <w:rFonts w:ascii="ＭＳ Ｐゴシック" w:eastAsia="ＭＳ Ｐゴシック" w:hAnsi="ＭＳ Ｐゴシック" w:hint="eastAsia"/>
          <w:sz w:val="24"/>
          <w:szCs w:val="24"/>
        </w:rPr>
        <w:tab/>
        <w:t>第２回気象レーダー作業班　修正版資料</w:t>
      </w:r>
    </w:p>
    <w:p w14:paraId="5FB9FB7B" w14:textId="77777777" w:rsidR="008422BF" w:rsidRPr="008422BF" w:rsidRDefault="008422BF" w:rsidP="008422BF">
      <w:pPr>
        <w:autoSpaceDE w:val="0"/>
        <w:autoSpaceDN w:val="0"/>
        <w:spacing w:line="0" w:lineRule="atLeast"/>
        <w:ind w:firstLineChars="100" w:firstLine="223"/>
        <w:rPr>
          <w:rFonts w:ascii="ＭＳ Ｐゴシック" w:eastAsia="ＭＳ Ｐゴシック" w:hAnsi="ＭＳ Ｐゴシック"/>
          <w:sz w:val="24"/>
          <w:szCs w:val="24"/>
        </w:rPr>
      </w:pPr>
    </w:p>
    <w:p w14:paraId="2677D868" w14:textId="39E57401" w:rsidR="00B01099" w:rsidRPr="00BF4502" w:rsidRDefault="006139E6" w:rsidP="00B5614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５　議事</w:t>
      </w:r>
      <w:r w:rsidR="00A5098A" w:rsidRPr="00BF4502">
        <w:rPr>
          <w:rFonts w:ascii="ＭＳ Ｐゴシック" w:eastAsia="ＭＳ Ｐゴシック" w:hAnsi="ＭＳ Ｐゴシック" w:hint="eastAsia"/>
          <w:sz w:val="24"/>
          <w:szCs w:val="24"/>
        </w:rPr>
        <w:t>概要</w:t>
      </w:r>
    </w:p>
    <w:p w14:paraId="411B1EC9" w14:textId="1F4AF33A" w:rsidR="00521FB2" w:rsidRPr="00BF4502" w:rsidRDefault="00521FB2" w:rsidP="002B45A2">
      <w:pPr>
        <w:pStyle w:val="aa"/>
        <w:numPr>
          <w:ilvl w:val="0"/>
          <w:numId w:val="9"/>
        </w:numPr>
        <w:autoSpaceDE w:val="0"/>
        <w:autoSpaceDN w:val="0"/>
        <w:spacing w:line="0" w:lineRule="atLeast"/>
        <w:ind w:leftChars="0" w:left="426" w:hanging="142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開会</w:t>
      </w:r>
    </w:p>
    <w:p w14:paraId="04151547" w14:textId="074CEC3D" w:rsidR="00A64549" w:rsidRPr="00A64549" w:rsidRDefault="00521FB2" w:rsidP="00A64549">
      <w:pPr>
        <w:pStyle w:val="aa"/>
        <w:numPr>
          <w:ilvl w:val="0"/>
          <w:numId w:val="9"/>
        </w:numPr>
        <w:autoSpaceDE w:val="0"/>
        <w:autoSpaceDN w:val="0"/>
        <w:spacing w:line="0" w:lineRule="atLeast"/>
        <w:ind w:leftChars="0" w:hanging="136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14:paraId="3300F6DC" w14:textId="77777777" w:rsidR="008422BF" w:rsidRPr="008422BF" w:rsidRDefault="008422BF" w:rsidP="008422BF">
      <w:pPr>
        <w:numPr>
          <w:ilvl w:val="0"/>
          <w:numId w:val="12"/>
        </w:num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  <w:bookmarkStart w:id="1" w:name="_Hlk124243772"/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第２回気象レーダー作業班　議事概要について</w:t>
      </w:r>
    </w:p>
    <w:p w14:paraId="470B35AE" w14:textId="6D7B3210" w:rsidR="008422BF" w:rsidRDefault="008422BF" w:rsidP="008422BF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0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0"/>
        </w:rPr>
        <w:t>① 議事概要について</w:t>
      </w:r>
    </w:p>
    <w:p w14:paraId="6E7C71A5" w14:textId="566A55CC" w:rsidR="008422BF" w:rsidRDefault="008422BF" w:rsidP="006709CB">
      <w:pPr>
        <w:pStyle w:val="aa"/>
        <w:autoSpaceDE w:val="0"/>
        <w:autoSpaceDN w:val="0"/>
        <w:spacing w:line="0" w:lineRule="atLeast"/>
        <w:ind w:leftChars="0" w:left="993" w:right="-1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事務局が資料「気レ班</w:t>
      </w:r>
      <w:r w:rsidR="006709CB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-1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」に基づいて、</w:t>
      </w:r>
      <w:r w:rsidR="006709CB">
        <w:rPr>
          <w:rFonts w:ascii="ＭＳ Ｐゴシック" w:eastAsia="ＭＳ Ｐゴシック" w:hAnsi="ＭＳ Ｐゴシック" w:hint="eastAsia"/>
          <w:sz w:val="24"/>
          <w:szCs w:val="24"/>
        </w:rPr>
        <w:t>第2回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気象レーダー作業班</w:t>
      </w:r>
      <w:r w:rsidR="006709CB">
        <w:rPr>
          <w:rFonts w:ascii="ＭＳ Ｐゴシック" w:eastAsia="ＭＳ Ｐゴシック" w:hAnsi="ＭＳ Ｐゴシック" w:hint="eastAsia"/>
          <w:sz w:val="24"/>
          <w:szCs w:val="24"/>
        </w:rPr>
        <w:t>における議事概要を確認した。</w:t>
      </w:r>
      <w:r w:rsidR="007D05D6">
        <w:rPr>
          <w:rFonts w:ascii="ＭＳ Ｐゴシック" w:eastAsia="ＭＳ Ｐゴシック" w:hAnsi="ＭＳ Ｐゴシック" w:hint="eastAsia"/>
          <w:sz w:val="24"/>
          <w:szCs w:val="24"/>
        </w:rPr>
        <w:t>特段の意見および質問はなかった。</w:t>
      </w:r>
    </w:p>
    <w:p w14:paraId="2A3C830E" w14:textId="77777777" w:rsidR="008422BF" w:rsidRPr="008422BF" w:rsidRDefault="008422BF" w:rsidP="008422BF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0"/>
        </w:rPr>
      </w:pPr>
    </w:p>
    <w:p w14:paraId="1417334C" w14:textId="223FA335" w:rsidR="008422BF" w:rsidRDefault="008422BF" w:rsidP="008422BF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0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0"/>
        </w:rPr>
        <w:t>② 指摘事項を反映した資料について</w:t>
      </w:r>
    </w:p>
    <w:p w14:paraId="7E64F667" w14:textId="014B0E0A" w:rsidR="006709CB" w:rsidRDefault="006709CB" w:rsidP="006709CB">
      <w:pPr>
        <w:pStyle w:val="aa"/>
        <w:autoSpaceDE w:val="0"/>
        <w:autoSpaceDN w:val="0"/>
        <w:spacing w:line="0" w:lineRule="atLeast"/>
        <w:ind w:leftChars="0" w:left="993" w:right="-1"/>
        <w:rPr>
          <w:rFonts w:ascii="ＭＳ Ｐゴシック" w:eastAsia="ＭＳ Ｐゴシック" w:hAnsi="ＭＳ Ｐゴシック"/>
          <w:sz w:val="24"/>
          <w:szCs w:val="24"/>
        </w:rPr>
      </w:pPr>
      <w:r w:rsidRPr="006709C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木田　東芝インフラシステムズ株式会社技術担当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が資料「気レ班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3-2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」に基づいて、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第2回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気象レーダー作業班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資料の修正点について説明した。</w:t>
      </w:r>
      <w:r w:rsidR="007D05D6">
        <w:rPr>
          <w:rFonts w:ascii="ＭＳ Ｐゴシック" w:eastAsia="ＭＳ Ｐゴシック" w:hAnsi="ＭＳ Ｐゴシック" w:hint="eastAsia"/>
          <w:sz w:val="24"/>
          <w:szCs w:val="24"/>
        </w:rPr>
        <w:t>質疑は以下の通り。</w:t>
      </w:r>
    </w:p>
    <w:tbl>
      <w:tblPr>
        <w:tblStyle w:val="af0"/>
        <w:tblpPr w:leftFromText="142" w:rightFromText="142" w:vertAnchor="text" w:horzAnchor="margin" w:tblpX="284" w:tblpY="209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6643"/>
      </w:tblGrid>
      <w:tr w:rsidR="00E471B0" w:rsidRPr="00BF4502" w14:paraId="753D6DC6" w14:textId="77777777" w:rsidTr="001B627D">
        <w:tc>
          <w:tcPr>
            <w:tcW w:w="960" w:type="pct"/>
          </w:tcPr>
          <w:p w14:paraId="7EA4D5F7" w14:textId="3B584F79" w:rsidR="00E471B0" w:rsidRPr="00BF4502" w:rsidRDefault="00A1210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梶原構成員</w:t>
            </w:r>
          </w:p>
        </w:tc>
        <w:tc>
          <w:tcPr>
            <w:tcW w:w="4040" w:type="pct"/>
          </w:tcPr>
          <w:p w14:paraId="3EEB96F0" w14:textId="3108B40A" w:rsidR="00E471B0" w:rsidRDefault="00A12107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前回</w:t>
            </w:r>
            <w:r w:rsidR="00AD2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指摘事項</w:t>
            </w:r>
            <w:r w:rsidR="007D05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</w:t>
            </w:r>
            <w:r w:rsidR="00AD2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について承知した。</w:t>
            </w:r>
          </w:p>
          <w:p w14:paraId="14B16A08" w14:textId="3A454337" w:rsidR="00A12107" w:rsidRPr="00BF4502" w:rsidRDefault="00AD2A6B" w:rsidP="0032608E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指摘事項２について確認させていただきたい。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P0Nについては立ち上がり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立ち下がり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の部分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が帯域に支配的で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あり、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送信機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多数ある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ことで、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個体差が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生じるためにOBWが広くなるが、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Q0Nは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チャープ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のかけ方が支配的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となるため、送信機の個体差による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影響を受けにくい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という理解で間違いないか。</w:t>
            </w:r>
          </w:p>
        </w:tc>
      </w:tr>
      <w:tr w:rsidR="00A12107" w:rsidRPr="00BF4502" w14:paraId="433DDD05" w14:textId="77777777" w:rsidTr="001B627D">
        <w:tc>
          <w:tcPr>
            <w:tcW w:w="960" w:type="pct"/>
          </w:tcPr>
          <w:p w14:paraId="334062CA" w14:textId="115C33E4" w:rsidR="00A12107" w:rsidRDefault="00A1210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木田氏</w:t>
            </w:r>
          </w:p>
        </w:tc>
        <w:tc>
          <w:tcPr>
            <w:tcW w:w="4040" w:type="pct"/>
          </w:tcPr>
          <w:p w14:paraId="481AB27A" w14:textId="0A531846" w:rsidR="00A12107" w:rsidRDefault="00A12107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認識の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とおり。</w:t>
            </w:r>
          </w:p>
        </w:tc>
      </w:tr>
      <w:tr w:rsidR="00A12107" w:rsidRPr="00BF4502" w14:paraId="5FF23F69" w14:textId="77777777" w:rsidTr="001B627D">
        <w:tc>
          <w:tcPr>
            <w:tcW w:w="960" w:type="pct"/>
          </w:tcPr>
          <w:p w14:paraId="5924D8D0" w14:textId="610CFDB4" w:rsidR="00A12107" w:rsidRDefault="00A1210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梶原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</w:t>
            </w:r>
          </w:p>
        </w:tc>
        <w:tc>
          <w:tcPr>
            <w:tcW w:w="4040" w:type="pct"/>
          </w:tcPr>
          <w:p w14:paraId="759E9620" w14:textId="79F8B0CD" w:rsidR="00A12107" w:rsidRDefault="00A12107" w:rsidP="0032608E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指摘事項３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最小受信感度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はトータル性能として測定可能とあるが、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フェーズドアレイ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では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どういった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測定方法を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想定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しているか。</w:t>
            </w:r>
          </w:p>
        </w:tc>
      </w:tr>
      <w:tr w:rsidR="00A12107" w:rsidRPr="00BF4502" w14:paraId="3440C8A0" w14:textId="77777777" w:rsidTr="001B627D">
        <w:tc>
          <w:tcPr>
            <w:tcW w:w="960" w:type="pct"/>
          </w:tcPr>
          <w:p w14:paraId="2084AACB" w14:textId="6478ADAF" w:rsidR="00A12107" w:rsidRDefault="00A1210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木田氏</w:t>
            </w:r>
          </w:p>
        </w:tc>
        <w:tc>
          <w:tcPr>
            <w:tcW w:w="4040" w:type="pct"/>
          </w:tcPr>
          <w:p w14:paraId="1C98FD79" w14:textId="3918AF0E" w:rsidR="00A12107" w:rsidRDefault="00A12107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受信機の入力端に信号発生器を入れ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その中でレベルを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測る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ことで</w:t>
            </w:r>
            <w:r w:rsidR="003260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測定可能となる。</w:t>
            </w:r>
          </w:p>
        </w:tc>
      </w:tr>
      <w:tr w:rsidR="00A12107" w:rsidRPr="00BF4502" w14:paraId="71566028" w14:textId="77777777" w:rsidTr="001B627D">
        <w:tc>
          <w:tcPr>
            <w:tcW w:w="960" w:type="pct"/>
          </w:tcPr>
          <w:p w14:paraId="0C47C75A" w14:textId="5C8C82BB" w:rsidR="00A12107" w:rsidRDefault="003D591C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梶原構成員</w:t>
            </w:r>
          </w:p>
        </w:tc>
        <w:tc>
          <w:tcPr>
            <w:tcW w:w="4040" w:type="pct"/>
          </w:tcPr>
          <w:p w14:paraId="38B776D3" w14:textId="052B9C49" w:rsidR="00A12107" w:rsidRDefault="00BA7AE0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SO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の場合、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帯域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、NFの値を入れて雑音</w:t>
            </w:r>
            <w:r w:rsidR="003D59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指数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3D59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算出するが、フェーズドアレイにおいても、そういったイメージか。また、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NFは設計値を使う</w:t>
            </w:r>
            <w:r w:rsidR="003D59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のか。</w:t>
            </w:r>
          </w:p>
        </w:tc>
      </w:tr>
      <w:tr w:rsidR="00A12107" w:rsidRPr="00BF4502" w14:paraId="65CA5272" w14:textId="77777777" w:rsidTr="001B627D">
        <w:tc>
          <w:tcPr>
            <w:tcW w:w="960" w:type="pct"/>
          </w:tcPr>
          <w:p w14:paraId="0411C6F7" w14:textId="4A96F63E" w:rsidR="00A12107" w:rsidRDefault="003D591C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木田氏</w:t>
            </w:r>
          </w:p>
        </w:tc>
        <w:tc>
          <w:tcPr>
            <w:tcW w:w="4040" w:type="pct"/>
          </w:tcPr>
          <w:p w14:paraId="390A9386" w14:textId="3B60AA84" w:rsidR="00A12107" w:rsidRDefault="00A12107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直接測る</w:t>
            </w:r>
            <w:r w:rsidR="003D59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設計値を使う</w:t>
            </w:r>
            <w:r w:rsidR="003D59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ことも可能である。</w:t>
            </w:r>
          </w:p>
        </w:tc>
      </w:tr>
      <w:tr w:rsidR="00A12107" w:rsidRPr="00BF4502" w14:paraId="2054044F" w14:textId="77777777" w:rsidTr="001B627D">
        <w:tc>
          <w:tcPr>
            <w:tcW w:w="960" w:type="pct"/>
          </w:tcPr>
          <w:p w14:paraId="63BCF2C5" w14:textId="145E1C00" w:rsidR="00A12107" w:rsidRDefault="00A1210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清水構成員</w:t>
            </w:r>
          </w:p>
        </w:tc>
        <w:tc>
          <w:tcPr>
            <w:tcW w:w="4040" w:type="pct"/>
          </w:tcPr>
          <w:p w14:paraId="62BA4E20" w14:textId="15D3C71F" w:rsidR="00A12107" w:rsidRDefault="00A12107" w:rsidP="00BE4337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ページ７について</w:t>
            </w:r>
            <w:r w:rsidR="00BE43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周波数の許容偏差</w:t>
            </w:r>
            <w:r w:rsidR="00BE43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万分率</w:t>
            </w:r>
            <w:r w:rsidR="00BE43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</w:t>
            </w:r>
            <w:r w:rsidR="00BE43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となっているが、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汎用型</w:t>
            </w:r>
            <w:r w:rsidR="00BE43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気象レーダーの技術的条件は百万分率で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BE43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だった。フェーズドアレイ型気象レーダーは、より高性能なものと思うが、汎用型気象レーダーより値が大きくなるのはなぜか。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フェーズドアレイならではの</w:t>
            </w:r>
            <w:r w:rsidR="00BE43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理由があるのか。</w:t>
            </w:r>
          </w:p>
        </w:tc>
      </w:tr>
      <w:tr w:rsidR="00A12107" w:rsidRPr="00BF4502" w14:paraId="29AF740F" w14:textId="77777777" w:rsidTr="001B627D">
        <w:tc>
          <w:tcPr>
            <w:tcW w:w="960" w:type="pct"/>
          </w:tcPr>
          <w:p w14:paraId="22A443D9" w14:textId="6D4E81B6" w:rsidR="00A12107" w:rsidRDefault="00A1210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木田氏</w:t>
            </w:r>
          </w:p>
        </w:tc>
        <w:tc>
          <w:tcPr>
            <w:tcW w:w="4040" w:type="pct"/>
          </w:tcPr>
          <w:p w14:paraId="12CBA617" w14:textId="5CB934A8" w:rsidR="00A12107" w:rsidRDefault="00BE4337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汎用型気象レーダーよりも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出力が大きくなる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ため、百</w:t>
            </w:r>
            <w:r w:rsidR="00A121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万分率で100とすることが適当と判断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した。</w:t>
            </w:r>
          </w:p>
        </w:tc>
      </w:tr>
      <w:tr w:rsidR="00A12107" w:rsidRPr="00BF4502" w14:paraId="2DF27D0C" w14:textId="77777777" w:rsidTr="001B627D">
        <w:tc>
          <w:tcPr>
            <w:tcW w:w="960" w:type="pct"/>
          </w:tcPr>
          <w:p w14:paraId="77A45A28" w14:textId="3E0A7658" w:rsidR="00A12107" w:rsidRDefault="00A1210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米本構成員</w:t>
            </w:r>
          </w:p>
        </w:tc>
        <w:tc>
          <w:tcPr>
            <w:tcW w:w="4040" w:type="pct"/>
          </w:tcPr>
          <w:p w14:paraId="746376E3" w14:textId="77777777" w:rsidR="00C11AA4" w:rsidRDefault="00C11AA4" w:rsidP="00022595">
            <w:pPr>
              <w:autoSpaceDE w:val="0"/>
              <w:autoSpaceDN w:val="0"/>
              <w:spacing w:line="340" w:lineRule="exact"/>
              <w:ind w:firstLineChars="131" w:firstLine="29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技術的条件案のうち、「望ましい」と記載されているものについては、努力目標値という扱いであると理解した。</w:t>
            </w:r>
          </w:p>
          <w:p w14:paraId="7723A80A" w14:textId="6B5F0762" w:rsidR="00022595" w:rsidRDefault="000D5D2E" w:rsidP="000D5D2E">
            <w:pPr>
              <w:autoSpaceDE w:val="0"/>
              <w:autoSpaceDN w:val="0"/>
              <w:spacing w:line="340" w:lineRule="exact"/>
              <w:ind w:firstLineChars="131" w:firstLine="29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その中で、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デューティー比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前半も後半も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望ましい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」との記載であり、どんな値となっても問題ないように見える。デューティー比の最大値を定める必要はないのか。</w:t>
            </w:r>
          </w:p>
        </w:tc>
      </w:tr>
      <w:tr w:rsidR="00A12107" w:rsidRPr="001B627D" w14:paraId="0EC6F0EF" w14:textId="77777777" w:rsidTr="001B627D">
        <w:tc>
          <w:tcPr>
            <w:tcW w:w="960" w:type="pct"/>
          </w:tcPr>
          <w:p w14:paraId="5BB8C7EC" w14:textId="1B4D1BE4" w:rsidR="00A12107" w:rsidRDefault="00022595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木田氏</w:t>
            </w:r>
          </w:p>
        </w:tc>
        <w:tc>
          <w:tcPr>
            <w:tcW w:w="4040" w:type="pct"/>
          </w:tcPr>
          <w:p w14:paraId="65FE744B" w14:textId="549FC545" w:rsidR="00022595" w:rsidRDefault="00022595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これまで</w:t>
            </w:r>
            <w:r w:rsidR="001B6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の気象レーダー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と同様に</w:t>
            </w:r>
            <w:r w:rsidR="001B6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、基本的にはデューティー比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10％以下</w:t>
            </w:r>
            <w:r w:rsidR="001B6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、上空に限り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20％</w:t>
            </w:r>
            <w:r w:rsidR="001B6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以下を想定して記載しており、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実際</w:t>
            </w:r>
            <w:r w:rsidR="001B6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にフェーズドアレイ型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気象レーダ</w:t>
            </w:r>
            <w:r w:rsidR="001B6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のデューティー比は10％以下に収まって</w:t>
            </w:r>
            <w:r w:rsidR="001B62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いる。</w:t>
            </w:r>
          </w:p>
          <w:p w14:paraId="610B5940" w14:textId="0C6805D2" w:rsidR="00022595" w:rsidRDefault="001B627D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一方で、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上空は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探知距離を必要とせず、早いPRFで更新を行うことから、10％に収まらない可能性があり、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20％以下として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いる。</w:t>
            </w:r>
          </w:p>
          <w:p w14:paraId="5ADA965A" w14:textId="57D5811C" w:rsidR="00022595" w:rsidRDefault="001B627D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しかし、技術試験事務の段階では、この値が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適当である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かの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議論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を十分に行っていないため、作業班の場で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議論</w:t>
            </w:r>
            <w:r w:rsidR="00FD7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が必要であると考える。</w:t>
            </w:r>
          </w:p>
        </w:tc>
      </w:tr>
      <w:tr w:rsidR="00A12107" w:rsidRPr="00FD7359" w14:paraId="3B841485" w14:textId="77777777" w:rsidTr="001B627D">
        <w:tc>
          <w:tcPr>
            <w:tcW w:w="960" w:type="pct"/>
          </w:tcPr>
          <w:p w14:paraId="2045BB03" w14:textId="2BD81371" w:rsidR="00A12107" w:rsidRDefault="00022595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川西主任</w:t>
            </w:r>
          </w:p>
        </w:tc>
        <w:tc>
          <w:tcPr>
            <w:tcW w:w="4040" w:type="pct"/>
          </w:tcPr>
          <w:p w14:paraId="2E2423F4" w14:textId="758921F0" w:rsidR="00A12107" w:rsidRDefault="00022595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この場で議論し、議事録</w:t>
            </w:r>
            <w:r w:rsidR="00FD7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として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残していただきたい</w:t>
            </w:r>
            <w:r w:rsidR="00FD7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022595" w:rsidRPr="00BF4502" w14:paraId="2A3FC437" w14:textId="77777777" w:rsidTr="001B627D">
        <w:tc>
          <w:tcPr>
            <w:tcW w:w="960" w:type="pct"/>
          </w:tcPr>
          <w:p w14:paraId="5732AF96" w14:textId="7EB6634C" w:rsidR="00022595" w:rsidRDefault="00022595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花土構成員</w:t>
            </w:r>
          </w:p>
        </w:tc>
        <w:tc>
          <w:tcPr>
            <w:tcW w:w="4040" w:type="pct"/>
          </w:tcPr>
          <w:p w14:paraId="3D3FFF24" w14:textId="07414B38" w:rsidR="007D7ED7" w:rsidRDefault="007D7ED7" w:rsidP="007D7ED7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これまで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の気象レーダーは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遠方を観測するため、受信時間が長く、結果としてデューティー比が下がる。</w:t>
            </w:r>
          </w:p>
          <w:p w14:paraId="0B0A4E78" w14:textId="2CCB6441" w:rsidR="00022595" w:rsidRDefault="007D7ED7" w:rsidP="007D7ED7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それに対し、フェーズドアレイ型気象レーダーは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鉛直方向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高いところまで観測可能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であり、PRFを上げて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探知距離を短く取る方が効率</w:t>
            </w:r>
            <w:r w:rsidR="006235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が良</w:t>
            </w:r>
            <w:r w:rsidR="00664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</w:t>
            </w:r>
            <w:r w:rsidR="006235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14:paraId="4E86F3B2" w14:textId="53EA7E54" w:rsidR="00022595" w:rsidRDefault="006235BB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そういった、これまでの気象レーダーと異なる点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を加味し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た上で、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デューティー比の</w:t>
            </w:r>
            <w:r w:rsidR="007D7E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制約を設ける</w:t>
            </w:r>
            <w:r w:rsidR="00664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ことに関して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議論をするのが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良いと考える。</w:t>
            </w:r>
          </w:p>
        </w:tc>
      </w:tr>
      <w:tr w:rsidR="00022595" w:rsidRPr="00BF4502" w14:paraId="268228FC" w14:textId="77777777" w:rsidTr="001B627D">
        <w:tc>
          <w:tcPr>
            <w:tcW w:w="960" w:type="pct"/>
          </w:tcPr>
          <w:p w14:paraId="321895FC" w14:textId="3D1D66C1" w:rsidR="00022595" w:rsidRDefault="00022595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梶原</w:t>
            </w:r>
            <w:r w:rsidR="006235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</w:t>
            </w:r>
          </w:p>
        </w:tc>
        <w:tc>
          <w:tcPr>
            <w:tcW w:w="4040" w:type="pct"/>
          </w:tcPr>
          <w:p w14:paraId="17718F78" w14:textId="66EB616B" w:rsidR="00022595" w:rsidRDefault="0090192B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現在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開発しているフェーズドアレイ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型気象レーダー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送信と受信は別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のバイスタティックなものとなるのか。</w:t>
            </w:r>
          </w:p>
          <w:p w14:paraId="743EC115" w14:textId="2B8FD4D8" w:rsidR="00022595" w:rsidRDefault="0090192B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モノスタティックであればデューティー比の限界値もある程度決まってくるが、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送受を同時に行う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ということであれば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デューティー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比が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高くなる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ことはあり得ると考える。</w:t>
            </w:r>
          </w:p>
        </w:tc>
      </w:tr>
      <w:tr w:rsidR="00022595" w:rsidRPr="00891CD7" w14:paraId="48747B58" w14:textId="77777777" w:rsidTr="001B627D">
        <w:tc>
          <w:tcPr>
            <w:tcW w:w="960" w:type="pct"/>
          </w:tcPr>
          <w:p w14:paraId="5A2CB5A0" w14:textId="165ABD94" w:rsidR="00022595" w:rsidRDefault="00022595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木田氏</w:t>
            </w:r>
          </w:p>
        </w:tc>
        <w:tc>
          <w:tcPr>
            <w:tcW w:w="4040" w:type="pct"/>
          </w:tcPr>
          <w:p w14:paraId="004093D8" w14:textId="2C6558E4" w:rsidR="00022595" w:rsidRDefault="00022595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送受は別アンテナで行う</w:t>
            </w:r>
            <w:r w:rsidR="00891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アンテナ</w:t>
            </w:r>
            <w:r w:rsidR="00891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同士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 w:rsidR="00891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非常に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近いところにある</w:t>
            </w:r>
            <w:r w:rsidR="00891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ため、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送受のタイミングは通常のパラボラと同じ</w:t>
            </w:r>
            <w:r w:rsidR="00664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考え方</w:t>
            </w:r>
            <w:r w:rsidR="00891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設計</w:t>
            </w:r>
            <w:r w:rsidR="00891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している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022595" w:rsidRPr="00BF4502" w14:paraId="1146DDDA" w14:textId="77777777" w:rsidTr="001B627D">
        <w:tc>
          <w:tcPr>
            <w:tcW w:w="960" w:type="pct"/>
          </w:tcPr>
          <w:p w14:paraId="32225105" w14:textId="077FBA26" w:rsidR="00022595" w:rsidRDefault="00891CD7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theme="majorHAnsi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kern w:val="0"/>
                <w:sz w:val="24"/>
                <w:szCs w:val="24"/>
              </w:rPr>
              <w:t>梶原構成員</w:t>
            </w:r>
          </w:p>
        </w:tc>
        <w:tc>
          <w:tcPr>
            <w:tcW w:w="4040" w:type="pct"/>
          </w:tcPr>
          <w:p w14:paraId="0A0451DF" w14:textId="1DC5F719" w:rsidR="00022595" w:rsidRDefault="00475F9F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他にデューティー比を小さくする技術があれば、</w:t>
            </w:r>
            <w:r w:rsidR="002E43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無理に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デューティー比に制約をかけなくても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いいの</w:t>
            </w:r>
            <w:r w:rsidR="000225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では</w:t>
            </w:r>
            <w:r w:rsidR="002E43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ないか。</w:t>
            </w:r>
          </w:p>
          <w:p w14:paraId="698AEA2E" w14:textId="01421D54" w:rsidR="003D655C" w:rsidRDefault="003D655C" w:rsidP="002E43E5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干渉抑制の観点</w:t>
            </w:r>
            <w:r w:rsidR="002E43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を重視する場合は、デューティー比に制約をかける必要が生じるが、何を重視するかは議論の必要がある。</w:t>
            </w:r>
          </w:p>
        </w:tc>
      </w:tr>
      <w:tr w:rsidR="00022595" w:rsidRPr="00BF4502" w14:paraId="393A68E2" w14:textId="77777777" w:rsidTr="001B627D">
        <w:tc>
          <w:tcPr>
            <w:tcW w:w="960" w:type="pct"/>
          </w:tcPr>
          <w:p w14:paraId="42F19DC0" w14:textId="5DA20F94" w:rsidR="00022595" w:rsidRDefault="003D655C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theme="majorHAnsi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kern w:val="0"/>
                <w:sz w:val="24"/>
                <w:szCs w:val="24"/>
              </w:rPr>
              <w:t>牛尾主任代理</w:t>
            </w:r>
          </w:p>
        </w:tc>
        <w:tc>
          <w:tcPr>
            <w:tcW w:w="4040" w:type="pct"/>
          </w:tcPr>
          <w:p w14:paraId="5DA31C42" w14:textId="3B934367" w:rsidR="003D655C" w:rsidRDefault="00717D76" w:rsidP="00804908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バイ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スタティックの件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について、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送信しながら受信する</w:t>
            </w:r>
            <w:r w:rsidR="008049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ということで、</w:t>
            </w:r>
            <w:r w:rsidR="00475F9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カップリングレベルがどの程度</w:t>
            </w:r>
            <w:r w:rsidR="008049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</w:t>
            </w:r>
            <w:r w:rsidR="00475F9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に依存する</w:t>
            </w:r>
            <w:r w:rsidR="008049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ものであり、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飽和しない限りは技術として可能性</w:t>
            </w:r>
            <w:r w:rsidR="008049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がある。</w:t>
            </w:r>
          </w:p>
          <w:p w14:paraId="4A3DA046" w14:textId="3B42513F" w:rsidR="003D655C" w:rsidRDefault="00804908" w:rsidP="00804908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これは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アイデアとしてあったが検討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を行っておらず、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０ではないと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考える。</w:t>
            </w:r>
          </w:p>
        </w:tc>
      </w:tr>
      <w:tr w:rsidR="003D655C" w:rsidRPr="00BF4502" w14:paraId="78C38C84" w14:textId="77777777" w:rsidTr="001B627D">
        <w:tc>
          <w:tcPr>
            <w:tcW w:w="960" w:type="pct"/>
          </w:tcPr>
          <w:p w14:paraId="5A3A042B" w14:textId="4BF83405" w:rsidR="003D655C" w:rsidRDefault="00804908" w:rsidP="001B627D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theme="majorHAnsi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kern w:val="0"/>
                <w:sz w:val="24"/>
                <w:szCs w:val="24"/>
              </w:rPr>
              <w:t>事務局</w:t>
            </w:r>
          </w:p>
        </w:tc>
        <w:tc>
          <w:tcPr>
            <w:tcW w:w="4040" w:type="pct"/>
          </w:tcPr>
          <w:p w14:paraId="7EBECCCB" w14:textId="480B4ABA" w:rsidR="003D655C" w:rsidRDefault="006E1AD1" w:rsidP="001B627D">
            <w:pPr>
              <w:autoSpaceDE w:val="0"/>
              <w:autoSpaceDN w:val="0"/>
              <w:spacing w:line="340" w:lineRule="exact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いただいた意見を元に、</w:t>
            </w:r>
            <w:r w:rsidR="008049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今後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X帯SWG</w:t>
            </w:r>
            <w:r w:rsidR="008049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  <w:r w:rsidR="003D6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で改めて議論</w:t>
            </w:r>
            <w:r w:rsidR="008A26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</w:t>
            </w:r>
            <w:r w:rsidR="008049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</w:tbl>
    <w:p w14:paraId="7DF36CE0" w14:textId="77777777" w:rsidR="00E471B0" w:rsidRPr="006709CB" w:rsidRDefault="00E471B0" w:rsidP="006709CB">
      <w:pPr>
        <w:autoSpaceDE w:val="0"/>
        <w:autoSpaceDN w:val="0"/>
        <w:spacing w:line="0" w:lineRule="atLeast"/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5917B157" w14:textId="77777777" w:rsidR="008422BF" w:rsidRPr="008422BF" w:rsidRDefault="008422BF" w:rsidP="008422BF">
      <w:pPr>
        <w:numPr>
          <w:ilvl w:val="0"/>
          <w:numId w:val="12"/>
        </w:num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気象レーダー作業班における今後の検討事項について</w:t>
      </w:r>
    </w:p>
    <w:p w14:paraId="7CFB426D" w14:textId="0BC55E0F" w:rsidR="008422BF" w:rsidRDefault="008422BF" w:rsidP="008422BF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① 検討対象の整理について</w:t>
      </w:r>
    </w:p>
    <w:p w14:paraId="2DB61734" w14:textId="18F4BD7F" w:rsidR="006709CB" w:rsidRPr="008422BF" w:rsidRDefault="006709CB" w:rsidP="006709CB">
      <w:pPr>
        <w:pStyle w:val="aa"/>
        <w:autoSpaceDE w:val="0"/>
        <w:autoSpaceDN w:val="0"/>
        <w:spacing w:line="0" w:lineRule="atLeast"/>
        <w:ind w:leftChars="0" w:left="993" w:right="-1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事務局が資料「気レ班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3-3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」に基づいて、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作業班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における検討対象を確認した。</w:t>
      </w:r>
      <w:r w:rsidR="007D05D6">
        <w:rPr>
          <w:rFonts w:ascii="ＭＳ Ｐゴシック" w:eastAsia="ＭＳ Ｐゴシック" w:hAnsi="ＭＳ Ｐゴシック" w:hint="eastAsia"/>
          <w:sz w:val="24"/>
          <w:szCs w:val="24"/>
        </w:rPr>
        <w:t>特段の意見および質問はなかった。</w:t>
      </w:r>
    </w:p>
    <w:p w14:paraId="7465843B" w14:textId="77777777" w:rsidR="00E471B0" w:rsidRPr="00E471B0" w:rsidRDefault="00E471B0" w:rsidP="008422BF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4E30380C" w14:textId="7E008118" w:rsidR="008422BF" w:rsidRDefault="008422BF" w:rsidP="008422BF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② 9.4GHz帯汎用型気象レーダーの今後の検討方向性について</w:t>
      </w:r>
    </w:p>
    <w:p w14:paraId="796A01E0" w14:textId="09299D19" w:rsidR="006709CB" w:rsidRDefault="006709CB" w:rsidP="008422BF">
      <w:pPr>
        <w:snapToGrid w:val="0"/>
        <w:spacing w:line="300" w:lineRule="auto"/>
        <w:ind w:left="93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清水構成員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が資料「気レ班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3-4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」に基づいて、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9.4GHz帯気象レーダー</w:t>
      </w:r>
      <w:r w:rsidR="002D411E">
        <w:rPr>
          <w:rFonts w:ascii="ＭＳ Ｐゴシック" w:eastAsia="ＭＳ Ｐゴシック" w:hAnsi="ＭＳ Ｐゴシック" w:hint="eastAsia"/>
          <w:sz w:val="24"/>
          <w:szCs w:val="24"/>
        </w:rPr>
        <w:t>について、</w:t>
      </w:r>
      <w:r w:rsidR="0089368B">
        <w:rPr>
          <w:rFonts w:ascii="ＭＳ Ｐゴシック" w:eastAsia="ＭＳ Ｐゴシック" w:hAnsi="ＭＳ Ｐゴシック" w:hint="eastAsia"/>
          <w:sz w:val="24"/>
          <w:szCs w:val="24"/>
        </w:rPr>
        <w:t>現時点では技術的条件の策定が困難であ</w:t>
      </w:r>
      <w:r w:rsidR="007D05D6">
        <w:rPr>
          <w:rFonts w:ascii="ＭＳ Ｐゴシック" w:eastAsia="ＭＳ Ｐゴシック" w:hAnsi="ＭＳ Ｐゴシック" w:hint="eastAsia"/>
          <w:sz w:val="24"/>
          <w:szCs w:val="24"/>
        </w:rPr>
        <w:t>ることから、当面の間は実験試験局のみでの運用ができ等である旨、報告した。特段の意見および質問はなかった。</w:t>
      </w:r>
    </w:p>
    <w:p w14:paraId="613C05B5" w14:textId="77777777" w:rsidR="00E471B0" w:rsidRPr="008422BF" w:rsidRDefault="00E471B0" w:rsidP="00E471B0">
      <w:p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2AE3064B" w14:textId="77777777" w:rsidR="008422BF" w:rsidRPr="008422BF" w:rsidRDefault="008422BF" w:rsidP="008422BF">
      <w:pPr>
        <w:numPr>
          <w:ilvl w:val="0"/>
          <w:numId w:val="12"/>
        </w:num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lastRenderedPageBreak/>
        <w:t>Ｘ帯気象レーダーからのＢＳ／ＣＳ放送受信設備への干渉軽減に関する調査検討について</w:t>
      </w:r>
    </w:p>
    <w:p w14:paraId="62752E3B" w14:textId="27080089" w:rsidR="008422BF" w:rsidRDefault="008422BF" w:rsidP="008422BF">
      <w:pPr>
        <w:numPr>
          <w:ilvl w:val="0"/>
          <w:numId w:val="13"/>
        </w:num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実証実験の中間報告について</w:t>
      </w:r>
    </w:p>
    <w:p w14:paraId="79093CE4" w14:textId="74B385C2" w:rsidR="002D411E" w:rsidRDefault="002D411E" w:rsidP="009D7B22">
      <w:pPr>
        <w:snapToGrid w:val="0"/>
        <w:spacing w:line="300" w:lineRule="auto"/>
        <w:ind w:left="1364"/>
        <w:rPr>
          <w:rFonts w:ascii="ＭＳ Ｐゴシック" w:eastAsia="ＭＳ Ｐゴシック" w:hAnsi="ＭＳ Ｐゴシック" w:cs="Arial"/>
          <w:sz w:val="24"/>
          <w:szCs w:val="24"/>
        </w:rPr>
      </w:pP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鈴木構成員が資料「気レ班</w:t>
      </w:r>
      <w:r w:rsidR="00A7208F">
        <w:rPr>
          <w:rFonts w:ascii="ＭＳ Ｐゴシック" w:eastAsia="ＭＳ Ｐゴシック" w:hAnsi="ＭＳ Ｐゴシック" w:cs="Arial" w:hint="eastAsia"/>
          <w:sz w:val="24"/>
          <w:szCs w:val="24"/>
        </w:rPr>
        <w:t>3</w:t>
      </w: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-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5</w:t>
      </w: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」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及び</w:t>
      </w:r>
      <w:r w:rsidR="009D7B22"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「気レ班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3</w:t>
      </w:r>
      <w:r w:rsidR="009D7B22"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-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6</w:t>
      </w:r>
      <w:r w:rsidR="009D7B22"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」</w:t>
      </w: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に基づいて、「Ｘ帯気象レーダーからのＢＳ／ＣＳ放送受信設備への干渉軽減に関する調査検討」について、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屋内</w:t>
      </w: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実証実験の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結果</w:t>
      </w:r>
      <w:r w:rsidR="004856FC">
        <w:rPr>
          <w:rFonts w:ascii="ＭＳ Ｐゴシック" w:eastAsia="ＭＳ Ｐゴシック" w:hAnsi="ＭＳ Ｐゴシック" w:cs="Arial" w:hint="eastAsia"/>
          <w:sz w:val="24"/>
          <w:szCs w:val="24"/>
        </w:rPr>
        <w:t>及び報告書案</w:t>
      </w: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を説明した。</w:t>
      </w:r>
      <w:r w:rsidR="007D05D6">
        <w:rPr>
          <w:rFonts w:ascii="ＭＳ Ｐゴシック" w:eastAsia="ＭＳ Ｐゴシック" w:hAnsi="ＭＳ Ｐゴシック" w:hint="eastAsia"/>
          <w:sz w:val="24"/>
          <w:szCs w:val="24"/>
        </w:rPr>
        <w:t>特段の意見および質問はなかった。</w:t>
      </w:r>
    </w:p>
    <w:p w14:paraId="4B91C622" w14:textId="77777777" w:rsidR="00E471B0" w:rsidRPr="008422BF" w:rsidRDefault="00E471B0" w:rsidP="009D7B22">
      <w:pPr>
        <w:snapToGrid w:val="0"/>
        <w:spacing w:line="300" w:lineRule="auto"/>
        <w:ind w:left="1364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447B761C" w14:textId="294BB6D7" w:rsidR="008422BF" w:rsidRDefault="008422BF" w:rsidP="008422BF">
      <w:pPr>
        <w:numPr>
          <w:ilvl w:val="0"/>
          <w:numId w:val="13"/>
        </w:num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「9GHz帯気象レーダーを運用される方へ」の改定について</w:t>
      </w:r>
    </w:p>
    <w:p w14:paraId="58B222C2" w14:textId="261F4E2D" w:rsidR="002D411E" w:rsidRDefault="002D411E" w:rsidP="002D411E">
      <w:pPr>
        <w:snapToGrid w:val="0"/>
        <w:spacing w:line="300" w:lineRule="auto"/>
        <w:ind w:left="1364"/>
        <w:rPr>
          <w:rFonts w:ascii="ＭＳ Ｐゴシック" w:eastAsia="ＭＳ Ｐゴシック" w:hAnsi="ＭＳ Ｐゴシック" w:cs="Arial"/>
          <w:sz w:val="24"/>
          <w:szCs w:val="24"/>
        </w:rPr>
      </w:pP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事務局が資料「気レ班3-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7</w:t>
      </w: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」に</w:t>
      </w:r>
      <w:r w:rsidR="009D7B22">
        <w:rPr>
          <w:rFonts w:ascii="ＭＳ Ｐゴシック" w:eastAsia="ＭＳ Ｐゴシック" w:hAnsi="ＭＳ Ｐゴシック" w:cs="Arial" w:hint="eastAsia"/>
          <w:sz w:val="24"/>
          <w:szCs w:val="24"/>
        </w:rPr>
        <w:t>ついて、今後改定を予定している旨説明を行った。</w:t>
      </w:r>
      <w:r w:rsidR="007D05D6">
        <w:rPr>
          <w:rFonts w:ascii="ＭＳ Ｐゴシック" w:eastAsia="ＭＳ Ｐゴシック" w:hAnsi="ＭＳ Ｐゴシック" w:hint="eastAsia"/>
          <w:sz w:val="24"/>
          <w:szCs w:val="24"/>
        </w:rPr>
        <w:t>特段の意見および質問はなかった。</w:t>
      </w:r>
    </w:p>
    <w:p w14:paraId="2563E2E4" w14:textId="77777777" w:rsidR="00E471B0" w:rsidRPr="008422BF" w:rsidRDefault="00E471B0" w:rsidP="002D411E">
      <w:pPr>
        <w:snapToGrid w:val="0"/>
        <w:spacing w:line="300" w:lineRule="auto"/>
        <w:ind w:left="1364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4F6EE07F" w14:textId="2B3802FE" w:rsidR="008422BF" w:rsidRDefault="008422BF" w:rsidP="008422BF">
      <w:pPr>
        <w:numPr>
          <w:ilvl w:val="0"/>
          <w:numId w:val="12"/>
        </w:num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DFSパルスパターンに係る検討の今後の対応について</w:t>
      </w:r>
    </w:p>
    <w:p w14:paraId="1ED785C5" w14:textId="1A06E100" w:rsidR="002D411E" w:rsidRDefault="002D411E" w:rsidP="002D411E">
      <w:pPr>
        <w:snapToGrid w:val="0"/>
        <w:spacing w:line="300" w:lineRule="auto"/>
        <w:ind w:left="938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事務局が資料「気レ班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3-</w:t>
      </w:r>
      <w:r w:rsidR="009D7B22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」に基づいて、</w:t>
      </w:r>
      <w:r w:rsidR="009D7B22">
        <w:rPr>
          <w:rFonts w:ascii="ＭＳ Ｐゴシック" w:eastAsia="ＭＳ Ｐゴシック" w:hAnsi="ＭＳ Ｐゴシック" w:hint="eastAsia"/>
          <w:sz w:val="24"/>
          <w:szCs w:val="24"/>
        </w:rPr>
        <w:t>DFS検討小グループにて検討した結果、DFSについては定期報告を行い、必要に応じて再度検討を行うこととなった旨、報告した。</w:t>
      </w:r>
      <w:r w:rsidR="007D05D6">
        <w:rPr>
          <w:rFonts w:ascii="ＭＳ Ｐゴシック" w:eastAsia="ＭＳ Ｐゴシック" w:hAnsi="ＭＳ Ｐゴシック" w:hint="eastAsia"/>
          <w:sz w:val="24"/>
          <w:szCs w:val="24"/>
        </w:rPr>
        <w:t>特段の意見および質問はなかった。</w:t>
      </w:r>
    </w:p>
    <w:p w14:paraId="1F548DDC" w14:textId="77777777" w:rsidR="00E471B0" w:rsidRPr="008422BF" w:rsidRDefault="00E471B0" w:rsidP="00E471B0">
      <w:p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6BA7372F" w14:textId="4E8B4AED" w:rsidR="008422BF" w:rsidRDefault="008422BF" w:rsidP="008422BF">
      <w:pPr>
        <w:numPr>
          <w:ilvl w:val="0"/>
          <w:numId w:val="12"/>
        </w:numPr>
        <w:snapToGrid w:val="0"/>
        <w:spacing w:line="300" w:lineRule="auto"/>
        <w:rPr>
          <w:rFonts w:ascii="ＭＳ Ｐゴシック" w:eastAsia="ＭＳ Ｐゴシック" w:hAnsi="ＭＳ Ｐゴシック" w:cs="Arial"/>
          <w:sz w:val="24"/>
          <w:szCs w:val="24"/>
        </w:rPr>
      </w:pPr>
      <w:r w:rsidRPr="008422BF">
        <w:rPr>
          <w:rFonts w:ascii="ＭＳ Ｐゴシック" w:eastAsia="ＭＳ Ｐゴシック" w:hAnsi="ＭＳ Ｐゴシック" w:cs="Arial" w:hint="eastAsia"/>
          <w:sz w:val="24"/>
          <w:szCs w:val="24"/>
        </w:rPr>
        <w:t>その他</w:t>
      </w:r>
    </w:p>
    <w:p w14:paraId="14429360" w14:textId="4BF0FA63" w:rsidR="002D411E" w:rsidRPr="002D411E" w:rsidRDefault="002D411E" w:rsidP="002D411E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4"/>
        </w:rPr>
      </w:pPr>
      <w:r w:rsidRPr="002D411E">
        <w:rPr>
          <w:rFonts w:ascii="ＭＳ Ｐゴシック" w:eastAsia="ＭＳ Ｐゴシック" w:hAnsi="ＭＳ Ｐゴシック" w:cs="Arial" w:hint="eastAsia"/>
          <w:sz w:val="24"/>
          <w:szCs w:val="24"/>
        </w:rPr>
        <w:t>事務局から、今後の作業班及びサブ・ワーキング・グループのスケジュール等について説明を行った。</w:t>
      </w:r>
      <w:r w:rsidR="008A2600">
        <w:rPr>
          <w:rFonts w:ascii="ＭＳ Ｐゴシック" w:eastAsia="ＭＳ Ｐゴシック" w:hAnsi="ＭＳ Ｐゴシック" w:cs="Arial" w:hint="eastAsia"/>
          <w:sz w:val="24"/>
          <w:szCs w:val="24"/>
        </w:rPr>
        <w:t>また、</w:t>
      </w:r>
      <w:r w:rsidR="008A2600" w:rsidRPr="008422BF">
        <w:rPr>
          <w:rFonts w:ascii="ＭＳ Ｐゴシック" w:eastAsia="ＭＳ Ｐゴシック" w:hAnsi="ＭＳ Ｐゴシック" w:hint="eastAsia"/>
          <w:sz w:val="24"/>
          <w:szCs w:val="24"/>
        </w:rPr>
        <w:t>9.4GHz帯汎用型気象レーダーの今後の検討方向性</w:t>
      </w:r>
      <w:r w:rsidR="008A2600">
        <w:rPr>
          <w:rFonts w:ascii="ＭＳ Ｐゴシック" w:eastAsia="ＭＳ Ｐゴシック" w:hAnsi="ＭＳ Ｐゴシック" w:hint="eastAsia"/>
          <w:sz w:val="24"/>
          <w:szCs w:val="24"/>
        </w:rPr>
        <w:t>および、ＤＦＳパルスパターンに係る検討については、本作業班での報告を以て結論とする旨、説明を行った。特段の意見および質問はなかった。</w:t>
      </w:r>
    </w:p>
    <w:bookmarkEnd w:id="1"/>
    <w:p w14:paraId="71197143" w14:textId="77777777" w:rsidR="00AC16F6" w:rsidRPr="00AC16F6" w:rsidRDefault="00AC16F6" w:rsidP="00AC16F6">
      <w:pPr>
        <w:snapToGrid w:val="0"/>
        <w:spacing w:line="300" w:lineRule="auto"/>
        <w:ind w:left="938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296A4363" w14:textId="34CB9637" w:rsidR="001D1728" w:rsidRDefault="00521FB2" w:rsidP="00FF7789">
      <w:pPr>
        <w:pStyle w:val="aa"/>
        <w:numPr>
          <w:ilvl w:val="0"/>
          <w:numId w:val="9"/>
        </w:numPr>
        <w:autoSpaceDE w:val="0"/>
        <w:autoSpaceDN w:val="0"/>
        <w:spacing w:line="0" w:lineRule="atLeas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F4502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14:paraId="014E9C31" w14:textId="3FCABFF8" w:rsidR="00EC6706" w:rsidRDefault="00EC67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2679A91F" w14:textId="5DFF6C6F" w:rsidR="00EC6706" w:rsidRPr="004242B3" w:rsidRDefault="00EC6706" w:rsidP="004242B3">
      <w:pPr>
        <w:jc w:val="right"/>
        <w:rPr>
          <w:rFonts w:ascii="ＭＳ Ｐゴシック" w:eastAsia="ＭＳ Ｐゴシック" w:hAnsi="ＭＳ Ｐゴシック" w:cs="Arial"/>
          <w:color w:val="000000"/>
          <w:sz w:val="28"/>
        </w:rPr>
      </w:pPr>
      <w:r w:rsidRPr="004242B3">
        <w:rPr>
          <w:rFonts w:ascii="ＭＳ Ｐゴシック" w:eastAsia="ＭＳ Ｐゴシック" w:hAnsi="ＭＳ Ｐゴシック" w:cs="Arial" w:hint="eastAsia"/>
          <w:color w:val="000000"/>
          <w:sz w:val="22"/>
        </w:rPr>
        <w:lastRenderedPageBreak/>
        <w:t>別紙</w:t>
      </w:r>
    </w:p>
    <w:p w14:paraId="2201AB23" w14:textId="77777777" w:rsidR="00EC6706" w:rsidRDefault="00EC6706" w:rsidP="00EC6706">
      <w:pPr>
        <w:jc w:val="center"/>
        <w:rPr>
          <w:rFonts w:ascii="ＭＳ Ｐゴシック" w:eastAsia="ＭＳ Ｐゴシック" w:hAnsi="ＭＳ Ｐゴシック" w:cs="Arial"/>
          <w:b/>
          <w:color w:val="000000"/>
          <w:sz w:val="28"/>
        </w:rPr>
      </w:pPr>
    </w:p>
    <w:p w14:paraId="380F7F49" w14:textId="2459BF03" w:rsidR="00EC6706" w:rsidRPr="00544CBF" w:rsidRDefault="00EC6706" w:rsidP="00EC6706">
      <w:pPr>
        <w:jc w:val="center"/>
        <w:rPr>
          <w:rFonts w:ascii="ＭＳ Ｐゴシック" w:eastAsia="ＭＳ Ｐゴシック" w:hAnsi="ＭＳ Ｐゴシック" w:cs="Arial"/>
          <w:b/>
          <w:color w:val="000000"/>
          <w:sz w:val="28"/>
        </w:rPr>
      </w:pPr>
      <w:r w:rsidRPr="00544CBF">
        <w:rPr>
          <w:rFonts w:ascii="ＭＳ Ｐゴシック" w:eastAsia="ＭＳ Ｐゴシック" w:hAnsi="ＭＳ Ｐゴシック" w:cs="Arial" w:hint="eastAsia"/>
          <w:b/>
          <w:color w:val="000000"/>
          <w:sz w:val="28"/>
        </w:rPr>
        <w:t>気象</w:t>
      </w:r>
      <w:r w:rsidRPr="00544CBF">
        <w:rPr>
          <w:rFonts w:ascii="ＭＳ Ｐゴシック" w:eastAsia="ＭＳ Ｐゴシック" w:hAnsi="ＭＳ Ｐゴシック" w:cs="Arial"/>
          <w:b/>
          <w:color w:val="000000"/>
          <w:sz w:val="28"/>
        </w:rPr>
        <w:t>レーダー作業班</w:t>
      </w:r>
      <w:r w:rsidRPr="00544CBF">
        <w:rPr>
          <w:rFonts w:ascii="ＭＳ Ｐゴシック" w:eastAsia="ＭＳ Ｐゴシック" w:hAnsi="ＭＳ Ｐゴシック" w:cs="Arial" w:hint="eastAsia"/>
          <w:b/>
          <w:color w:val="000000"/>
          <w:sz w:val="28"/>
        </w:rPr>
        <w:t xml:space="preserve"> 構成員</w:t>
      </w:r>
    </w:p>
    <w:p w14:paraId="4592D6E1" w14:textId="77777777" w:rsidR="00EC6706" w:rsidRPr="00544CBF" w:rsidRDefault="00EC6706" w:rsidP="00EC6706">
      <w:pPr>
        <w:jc w:val="right"/>
        <w:rPr>
          <w:rFonts w:ascii="ＭＳ Ｐゴシック" w:eastAsia="ＭＳ Ｐゴシック" w:hAnsi="ＭＳ Ｐゴシック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561"/>
        <w:gridCol w:w="5547"/>
      </w:tblGrid>
      <w:tr w:rsidR="00777CA6" w:rsidRPr="003C798B" w14:paraId="653D6564" w14:textId="77777777" w:rsidTr="001B627D">
        <w:trPr>
          <w:trHeight w:val="571"/>
        </w:trPr>
        <w:tc>
          <w:tcPr>
            <w:tcW w:w="816" w:type="pct"/>
            <w:shd w:val="clear" w:color="auto" w:fill="D9D9D9"/>
            <w:vAlign w:val="center"/>
          </w:tcPr>
          <w:p w14:paraId="1C79FBAC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D9D9D9"/>
            <w:noWrap/>
            <w:vAlign w:val="center"/>
            <w:hideMark/>
          </w:tcPr>
          <w:p w14:paraId="0EB8C210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b/>
                <w:color w:val="000000"/>
                <w:kern w:val="0"/>
                <w:sz w:val="24"/>
              </w:rPr>
              <w:t xml:space="preserve">氏　　</w:t>
            </w:r>
            <w:r w:rsidRPr="003C798B"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24"/>
              </w:rPr>
              <w:t xml:space="preserve">　</w:t>
            </w:r>
            <w:r w:rsidRPr="003C798B">
              <w:rPr>
                <w:rFonts w:ascii="ＭＳ Ｐゴシック" w:eastAsia="ＭＳ Ｐゴシック" w:hAnsi="ＭＳ Ｐゴシック" w:cs="Arial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65" w:type="pct"/>
            <w:shd w:val="clear" w:color="auto" w:fill="D9D9D9"/>
            <w:noWrap/>
            <w:vAlign w:val="center"/>
            <w:hideMark/>
          </w:tcPr>
          <w:p w14:paraId="60F9ABB7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b/>
                <w:color w:val="000000"/>
                <w:kern w:val="0"/>
                <w:sz w:val="24"/>
              </w:rPr>
              <w:t xml:space="preserve">所　</w:t>
            </w:r>
            <w:r w:rsidRPr="003C798B"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24"/>
              </w:rPr>
              <w:t xml:space="preserve">　　　　　</w:t>
            </w:r>
            <w:r w:rsidRPr="003C798B">
              <w:rPr>
                <w:rFonts w:ascii="ＭＳ Ｐゴシック" w:eastAsia="ＭＳ Ｐゴシック" w:hAnsi="ＭＳ Ｐゴシック" w:cs="Arial" w:hint="eastAsia"/>
                <w:b/>
                <w:color w:val="000000"/>
                <w:kern w:val="0"/>
                <w:sz w:val="24"/>
              </w:rPr>
              <w:t>属</w:t>
            </w:r>
          </w:p>
        </w:tc>
      </w:tr>
      <w:tr w:rsidR="00777CA6" w:rsidRPr="003C798B" w14:paraId="051E9BC2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7F67AC54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474B0E26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川西　哲也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256A968E" w14:textId="77777777" w:rsidR="00777CA6" w:rsidRPr="003C798B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早稲田大学</w:t>
            </w:r>
          </w:p>
        </w:tc>
      </w:tr>
      <w:tr w:rsidR="00777CA6" w:rsidRPr="003C798B" w14:paraId="37D02F9C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024A109C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主任代理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E6BEDD0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牛尾　知雄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3D8F26CC" w14:textId="77777777" w:rsidR="00777CA6" w:rsidRPr="003C798B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大阪大学　</w:t>
            </w:r>
            <w:r w:rsidRPr="003C798B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教授</w:t>
            </w:r>
          </w:p>
        </w:tc>
      </w:tr>
      <w:tr w:rsidR="00777CA6" w:rsidRPr="003C798B" w14:paraId="0EF1941D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27358B7A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C349997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2D237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荒川　勝行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18F520A2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国土交通省</w:t>
            </w:r>
            <w:r w:rsidRPr="00391A0E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</w:t>
            </w: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航空局　交通管制部　</w:t>
            </w:r>
            <w:r w:rsidRPr="00391A0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管制技術課 航行支援技術高度化企画室 管制技術調査官</w:t>
            </w:r>
          </w:p>
        </w:tc>
      </w:tr>
      <w:tr w:rsidR="00777CA6" w:rsidRPr="003C798B" w14:paraId="65D04A50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48BF42CC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C725EC1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伊藤　武志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7AA9F95C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海上保安庁 総務部情報通信課システム整備室 専門官</w:t>
            </w:r>
          </w:p>
        </w:tc>
      </w:tr>
      <w:tr w:rsidR="00777CA6" w:rsidRPr="003C798B" w14:paraId="39D97418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02BFBDB3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10DD3F51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今井　克之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12D2BE41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住友電設（株）</w:t>
            </w:r>
            <w:r w:rsidRPr="00591F7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通信システム事業部　事業企画部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主管</w:t>
            </w:r>
          </w:p>
        </w:tc>
      </w:tr>
      <w:tr w:rsidR="00777CA6" w:rsidRPr="003C798B" w14:paraId="670722B7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66478433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0A77D4E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岡島　　　健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147EFEF1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日本無線（株）ソリューション事業部 水インフラ技術部 水事業推進グループ</w:t>
            </w:r>
          </w:p>
        </w:tc>
      </w:tr>
      <w:tr w:rsidR="00777CA6" w:rsidRPr="003C798B" w14:paraId="2DC529FA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17CBA50B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A87534F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柿元　生也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3494065F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三菱電機（株）</w:t>
            </w:r>
            <w:r w:rsidRPr="00FB4E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通信機製作所インフラ情報システム部監視管制システム課　専任</w:t>
            </w:r>
          </w:p>
        </w:tc>
      </w:tr>
      <w:tr w:rsidR="00777CA6" w:rsidRPr="003C798B" w14:paraId="67FC1028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7FE82FE3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09821007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梶原　佑介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5DAD9A0F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気象庁 </w:t>
            </w: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val="ja"/>
              </w:rPr>
              <w:t>大気海洋部　観測整備計画課　遠隔観測技術管理調整官</w:t>
            </w:r>
          </w:p>
        </w:tc>
      </w:tr>
      <w:tr w:rsidR="00777CA6" w:rsidRPr="003C798B" w14:paraId="1ABAFB2D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4C04BF26" w14:textId="77777777" w:rsidR="00777CA6" w:rsidRPr="003C798B" w:rsidRDefault="00777CA6" w:rsidP="001B627D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D25EEDE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DB184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加藤 敦史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6349A139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2428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（株）JALエンジニアリング 技術部 システム技術室 電装技術グループ</w:t>
            </w:r>
          </w:p>
        </w:tc>
      </w:tr>
      <w:tr w:rsidR="00777CA6" w:rsidRPr="003C798B" w14:paraId="55AA9C33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6BC6F59D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AC983BE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黒澤 稔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2FCFE5AB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国土交通省 大臣官房技術調査課 電気通信室　課長補佐</w:t>
            </w:r>
          </w:p>
        </w:tc>
      </w:tr>
      <w:tr w:rsidR="00777CA6" w:rsidRPr="003C798B" w14:paraId="0B6D1FD8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0D372A85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1866E990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小西 康友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3F1B0A76" w14:textId="10704EC1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日本アンテナ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(株)</w:t>
            </w: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開発設計部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マネージャー</w:t>
            </w:r>
          </w:p>
        </w:tc>
      </w:tr>
      <w:tr w:rsidR="00777CA6" w:rsidRPr="003C798B" w14:paraId="48A902F6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746B662D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73BBBD7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清水　昭典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29A20BBC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古野電気（株） S</w:t>
            </w:r>
            <w:r w:rsidRPr="00391A0E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SBU</w:t>
            </w: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ソリューション開発課　課長</w:t>
            </w:r>
          </w:p>
        </w:tc>
      </w:tr>
      <w:tr w:rsidR="00777CA6" w:rsidRPr="003C798B" w14:paraId="310A2F93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16E38524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1776D87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ED3604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鈴木 格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4DB19767" w14:textId="28E3EADA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D360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マスプロ電工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(株)</w:t>
            </w:r>
            <w:r w:rsidRPr="00ED360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開発部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係長</w:t>
            </w:r>
          </w:p>
        </w:tc>
      </w:tr>
      <w:tr w:rsidR="00777CA6" w:rsidRPr="003C798B" w14:paraId="00517F4E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6ECFD61E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656342F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田中　祥次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241CCF82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2" w:name="_Hlk115343787"/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(株)放送衛星システム</w:t>
            </w:r>
            <w:bookmarkEnd w:id="2"/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総合企画室　専任部長</w:t>
            </w:r>
          </w:p>
        </w:tc>
      </w:tr>
      <w:tr w:rsidR="00777CA6" w:rsidRPr="003C798B" w14:paraId="4DE8B493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518D74FA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ACD8A04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 xml:space="preserve">鷹取　</w:t>
            </w:r>
            <w:r w:rsidRPr="00391A0E"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  <w:t>泰司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7A349297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4B5DB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（一社）電波産業会　無線LANシステム開発部会　副委員長</w:t>
            </w:r>
          </w:p>
        </w:tc>
      </w:tr>
      <w:tr w:rsidR="00777CA6" w:rsidRPr="003C798B" w14:paraId="79E436F3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73643FD8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7F23681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田北　順二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5221E893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（一社）全国船舶無線協会 水洋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会</w:t>
            </w: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部会 事務局長</w:t>
            </w:r>
          </w:p>
        </w:tc>
      </w:tr>
      <w:tr w:rsidR="00777CA6" w:rsidRPr="003C798B" w14:paraId="32324ABC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431D0987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C03669F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田島 慶一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3984AECA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1264DF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スカパーJSAT（株）メディア事業部門　メディア技術本部　技術企画部　企画チーム　上席専任主幹</w:t>
            </w:r>
          </w:p>
        </w:tc>
      </w:tr>
      <w:tr w:rsidR="00777CA6" w:rsidRPr="003C798B" w14:paraId="57600993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4E69CF7C" w14:textId="77777777" w:rsidR="00777CA6" w:rsidRPr="003C798B" w:rsidRDefault="00777CA6" w:rsidP="001B627D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C49A2EF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F0088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手柴　充博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3FFC9154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（株）ウェザーニューズ　</w:t>
            </w:r>
            <w:r w:rsidRPr="00F00885">
              <w:rPr>
                <w:rFonts w:ascii="ＭＳ Ｐゴシック" w:eastAsia="ＭＳ Ｐゴシック" w:hAnsi="ＭＳ Ｐゴシック" w:hint="eastAsia"/>
                <w:sz w:val="24"/>
              </w:rPr>
              <w:t>レーダープロジェクトリーダー</w:t>
            </w:r>
          </w:p>
        </w:tc>
      </w:tr>
      <w:tr w:rsidR="00777CA6" w:rsidRPr="003C798B" w14:paraId="2C9DC994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1A5C1FE0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B3F9530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東野　　学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314B30D9" w14:textId="1C597CF9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全日本空輸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(株)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</w:t>
            </w: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整備センター　技術部　技術企画チーム　マネジャー</w:t>
            </w:r>
          </w:p>
        </w:tc>
      </w:tr>
      <w:tr w:rsidR="00777CA6" w:rsidRPr="003C798B" w14:paraId="14180808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3C4AF6F3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22F0AD5C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長坂 正史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0637572D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ＮＨＫ放送技術研究所 伝送システム研究部　上級研究員</w:t>
            </w:r>
          </w:p>
        </w:tc>
      </w:tr>
      <w:tr w:rsidR="00777CA6" w:rsidRPr="003C798B" w14:paraId="58CCB44A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78F8D499" w14:textId="77777777" w:rsidR="00777CA6" w:rsidRPr="003C798B" w:rsidRDefault="00777CA6" w:rsidP="001B627D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D00EC89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591F7F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橋田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 xml:space="preserve">　</w:t>
            </w:r>
            <w:r w:rsidRPr="00591F7F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芳男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277F46D2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東芝インフラシステムズ（株）　</w:t>
            </w:r>
            <w:r w:rsidRPr="00591F7F">
              <w:rPr>
                <w:rFonts w:ascii="ＭＳ Ｐゴシック" w:eastAsia="ＭＳ Ｐゴシック" w:hAnsi="ＭＳ Ｐゴシック" w:hint="eastAsia"/>
                <w:sz w:val="24"/>
              </w:rPr>
              <w:t>小向事業所フェロー</w:t>
            </w:r>
          </w:p>
        </w:tc>
      </w:tr>
      <w:tr w:rsidR="00777CA6" w:rsidRPr="003C798B" w14:paraId="16258457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402D5818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26996910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花土　　弘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66604435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（国研）</w:t>
            </w:r>
            <w:r w:rsidRPr="00F66C1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情報通信研究機構 電磁波研究所 電磁波伝搬研究センター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F66C1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ﾘﾓｰﾄｾﾝｼﾝｸﾞ研究室 研究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マネージャー</w:t>
            </w:r>
          </w:p>
        </w:tc>
      </w:tr>
      <w:tr w:rsidR="00777CA6" w:rsidRPr="003C798B" w14:paraId="4A0E9D1F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3852C457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A430310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07D32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藤高 丞士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57D96543" w14:textId="593B419B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07D3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サン電子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(株)</w:t>
            </w:r>
            <w:r w:rsidRPr="00307D3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CE337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埼玉事業所　開発本部　開発部　受信機器開発課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CE337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主務</w:t>
            </w:r>
          </w:p>
        </w:tc>
      </w:tr>
      <w:tr w:rsidR="00777CA6" w:rsidRPr="003C798B" w14:paraId="3F9AC85E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2DAE89AD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1BE47C67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D10E5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細川　貴史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27854AFE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（国研）宇宙航空研究開発機構 周波数管理室　室長</w:t>
            </w:r>
          </w:p>
        </w:tc>
      </w:tr>
      <w:tr w:rsidR="00777CA6" w:rsidRPr="003C798B" w14:paraId="548A8CEC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30058CAD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FF28A1C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増田 有俊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76A93606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（一財）日本気象協会  技術戦略室　室長</w:t>
            </w:r>
          </w:p>
        </w:tc>
      </w:tr>
      <w:tr w:rsidR="00777CA6" w:rsidRPr="003C798B" w14:paraId="44DA08F9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624D269A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4CEDF3A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6C66C4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松下　智昭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4F568285" w14:textId="7E1DB094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3" w:name="_Hlk115343688"/>
            <w:r w:rsidRPr="006C66C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ＤＸアンテナ</w:t>
            </w:r>
            <w:bookmarkEnd w:id="3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(株)</w:t>
            </w:r>
            <w:r w:rsidRPr="006C66C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技術第２部　技術規格チーム　チームリーダー</w:t>
            </w:r>
          </w:p>
        </w:tc>
      </w:tr>
      <w:tr w:rsidR="00777CA6" w:rsidRPr="003C798B" w14:paraId="015AB803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7B971E6E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F776A54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安江　　仁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533708D5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電気事業連合会 情報通信部　副部長</w:t>
            </w:r>
          </w:p>
        </w:tc>
      </w:tr>
      <w:tr w:rsidR="00777CA6" w:rsidRPr="003C798B" w14:paraId="025192B6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1051FC65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44C761A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吉野　哲也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745B8664" w14:textId="77777777" w:rsidR="00777CA6" w:rsidRPr="00391A0E" w:rsidRDefault="00777CA6" w:rsidP="001B627D">
            <w:pPr>
              <w:widowControl/>
              <w:spacing w:line="0" w:lineRule="atLeast"/>
              <w:ind w:left="223" w:hangingChars="100" w:hanging="223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防衛省 整備計画局 情報通信課　</w:t>
            </w:r>
          </w:p>
          <w:p w14:paraId="763FA2B3" w14:textId="77777777" w:rsidR="00777CA6" w:rsidRPr="00391A0E" w:rsidRDefault="00777CA6" w:rsidP="001B627D">
            <w:pPr>
              <w:widowControl/>
              <w:spacing w:line="0" w:lineRule="atLeast"/>
              <w:ind w:left="223" w:hangingChars="100" w:hanging="223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電磁波政策室防衛部員</w:t>
            </w:r>
          </w:p>
        </w:tc>
      </w:tr>
      <w:tr w:rsidR="00777CA6" w:rsidRPr="003C798B" w14:paraId="0AEA70BF" w14:textId="77777777" w:rsidTr="001B627D">
        <w:trPr>
          <w:trHeight w:val="567"/>
        </w:trPr>
        <w:tc>
          <w:tcPr>
            <w:tcW w:w="816" w:type="pct"/>
            <w:shd w:val="clear" w:color="auto" w:fill="auto"/>
            <w:vAlign w:val="center"/>
          </w:tcPr>
          <w:p w14:paraId="0E75EFF7" w14:textId="77777777" w:rsidR="00777CA6" w:rsidRPr="003C798B" w:rsidRDefault="00777CA6" w:rsidP="001B627D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D8391C6" w14:textId="77777777" w:rsidR="00777CA6" w:rsidRPr="00391A0E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米本　成人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1B7C4EDF" w14:textId="77777777" w:rsidR="00777CA6" w:rsidRPr="00391A0E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91A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（国研）海上・港湾・航空技術研究所　電子航法研究所　上席研究員</w:t>
            </w:r>
          </w:p>
        </w:tc>
      </w:tr>
      <w:tr w:rsidR="00777CA6" w:rsidRPr="003C798B" w14:paraId="1951A34D" w14:textId="77777777" w:rsidTr="001B627D">
        <w:trPr>
          <w:trHeight w:val="567"/>
        </w:trPr>
        <w:tc>
          <w:tcPr>
            <w:tcW w:w="816" w:type="pct"/>
            <w:shd w:val="clear" w:color="auto" w:fill="auto"/>
          </w:tcPr>
          <w:p w14:paraId="5EF3F78C" w14:textId="77777777" w:rsidR="00777CA6" w:rsidRPr="003C798B" w:rsidRDefault="00777CA6" w:rsidP="001B62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オブザーバー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06C9D7C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城戸　克也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71E27FE7" w14:textId="77777777" w:rsidR="00777CA6" w:rsidRPr="003C798B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 xml:space="preserve">日本航空(株)　</w:t>
            </w:r>
            <w:r>
              <w:rPr>
                <w:rFonts w:hint="eastAsia"/>
              </w:rPr>
              <w:t xml:space="preserve"> </w:t>
            </w:r>
            <w:r w:rsidRPr="008A67E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IT運営企画部 センター基盤グループ</w:t>
            </w:r>
          </w:p>
        </w:tc>
      </w:tr>
      <w:tr w:rsidR="00777CA6" w:rsidRPr="003C798B" w14:paraId="0163ED5A" w14:textId="77777777" w:rsidTr="001B627D">
        <w:trPr>
          <w:trHeight w:val="567"/>
        </w:trPr>
        <w:tc>
          <w:tcPr>
            <w:tcW w:w="816" w:type="pct"/>
            <w:shd w:val="clear" w:color="auto" w:fill="auto"/>
          </w:tcPr>
          <w:p w14:paraId="6BF2877A" w14:textId="77777777" w:rsidR="00777CA6" w:rsidRPr="003C798B" w:rsidRDefault="00777CA6" w:rsidP="001B627D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オブザーバー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244509A" w14:textId="77777777" w:rsidR="00777CA6" w:rsidRPr="003C798B" w:rsidRDefault="00777CA6" w:rsidP="001B627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城田　雅一</w:t>
            </w:r>
          </w:p>
        </w:tc>
        <w:tc>
          <w:tcPr>
            <w:tcW w:w="3265" w:type="pct"/>
            <w:shd w:val="clear" w:color="auto" w:fill="auto"/>
            <w:vAlign w:val="center"/>
          </w:tcPr>
          <w:p w14:paraId="21D4F266" w14:textId="77777777" w:rsidR="00777CA6" w:rsidRPr="003C798B" w:rsidRDefault="00777CA6" w:rsidP="001B627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C798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 xml:space="preserve">（一社）電波産業会　</w:t>
            </w:r>
            <w:r w:rsidRPr="003C798B"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  <w:t>無線LAN開発部会</w:t>
            </w:r>
          </w:p>
        </w:tc>
      </w:tr>
    </w:tbl>
    <w:p w14:paraId="47428CBE" w14:textId="77777777" w:rsidR="00EC6706" w:rsidRPr="00544CBF" w:rsidRDefault="00EC6706" w:rsidP="00EC6706">
      <w:pPr>
        <w:jc w:val="right"/>
        <w:rPr>
          <w:rFonts w:ascii="ＭＳ Ｐゴシック" w:eastAsia="ＭＳ Ｐゴシック" w:hAnsi="ＭＳ Ｐゴシック"/>
          <w:szCs w:val="21"/>
        </w:rPr>
      </w:pPr>
      <w:r w:rsidRPr="00544CBF">
        <w:rPr>
          <w:rFonts w:ascii="ＭＳ Ｐゴシック" w:eastAsia="ＭＳ Ｐゴシック" w:hAnsi="ＭＳ Ｐゴシック" w:cs="Arial" w:hint="eastAsia"/>
          <w:color w:val="000000"/>
        </w:rPr>
        <w:t>（敬称略、五十音順）</w:t>
      </w:r>
    </w:p>
    <w:p w14:paraId="60336176" w14:textId="77777777" w:rsidR="00EC6706" w:rsidRPr="00FF7789" w:rsidRDefault="00EC6706" w:rsidP="001E3086">
      <w:pPr>
        <w:pStyle w:val="aa"/>
        <w:autoSpaceDE w:val="0"/>
        <w:autoSpaceDN w:val="0"/>
        <w:spacing w:line="0" w:lineRule="atLeas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sectPr w:rsidR="00EC6706" w:rsidRPr="00FF7789" w:rsidSect="00AD2F46">
      <w:headerReference w:type="default" r:id="rId8"/>
      <w:footerReference w:type="default" r:id="rId9"/>
      <w:pgSz w:w="11906" w:h="16838"/>
      <w:pgMar w:top="737" w:right="1701" w:bottom="737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CEA3" w14:textId="77777777" w:rsidR="002B5DC4" w:rsidRDefault="002B5DC4" w:rsidP="006875D7">
      <w:r>
        <w:separator/>
      </w:r>
    </w:p>
  </w:endnote>
  <w:endnote w:type="continuationSeparator" w:id="0">
    <w:p w14:paraId="7FA67B34" w14:textId="77777777" w:rsidR="002B5DC4" w:rsidRDefault="002B5DC4" w:rsidP="0068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55530"/>
      <w:docPartObj>
        <w:docPartGallery w:val="Page Numbers (Bottom of Page)"/>
        <w:docPartUnique/>
      </w:docPartObj>
    </w:sdtPr>
    <w:sdtEndPr/>
    <w:sdtContent>
      <w:p w14:paraId="71C57AB3" w14:textId="3716DCB7" w:rsidR="001B627D" w:rsidRDefault="001B6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4BDC">
          <w:rPr>
            <w:noProof/>
            <w:lang w:val="ja-JP"/>
          </w:rPr>
          <w:t>1</w:t>
        </w:r>
        <w:r>
          <w:fldChar w:fldCharType="end"/>
        </w:r>
      </w:p>
    </w:sdtContent>
  </w:sdt>
  <w:p w14:paraId="40011B7D" w14:textId="77777777" w:rsidR="001B627D" w:rsidRDefault="001B62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9EBA0" w14:textId="77777777" w:rsidR="002B5DC4" w:rsidRDefault="002B5DC4" w:rsidP="006875D7">
      <w:r>
        <w:separator/>
      </w:r>
    </w:p>
  </w:footnote>
  <w:footnote w:type="continuationSeparator" w:id="0">
    <w:p w14:paraId="2CAC0AF9" w14:textId="77777777" w:rsidR="002B5DC4" w:rsidRDefault="002B5DC4" w:rsidP="0068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8A70" w14:textId="77777777" w:rsidR="001B627D" w:rsidRDefault="001B627D" w:rsidP="004242B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36E0"/>
    <w:multiLevelType w:val="hybridMultilevel"/>
    <w:tmpl w:val="D75A4AE0"/>
    <w:lvl w:ilvl="0" w:tplc="F01E6CC2">
      <w:start w:val="1"/>
      <w:numFmt w:val="decimalEnclosedCircle"/>
      <w:lvlText w:val="%1"/>
      <w:lvlJc w:val="left"/>
      <w:pPr>
        <w:ind w:left="1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1" w15:restartNumberingAfterBreak="0">
    <w:nsid w:val="194B0103"/>
    <w:multiLevelType w:val="hybridMultilevel"/>
    <w:tmpl w:val="D812E292"/>
    <w:lvl w:ilvl="0" w:tplc="D382B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1551A"/>
    <w:multiLevelType w:val="hybridMultilevel"/>
    <w:tmpl w:val="296EC8CA"/>
    <w:lvl w:ilvl="0" w:tplc="B568CE04">
      <w:start w:val="1"/>
      <w:numFmt w:val="decimalFullWidth"/>
      <w:lvlText w:val="（%1）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632444"/>
    <w:multiLevelType w:val="hybridMultilevel"/>
    <w:tmpl w:val="C5DE59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C3BC4"/>
    <w:multiLevelType w:val="hybridMultilevel"/>
    <w:tmpl w:val="72D49D24"/>
    <w:lvl w:ilvl="0" w:tplc="ADA06BF0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E54250"/>
    <w:multiLevelType w:val="hybridMultilevel"/>
    <w:tmpl w:val="903CBE5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3507E68"/>
    <w:multiLevelType w:val="hybridMultilevel"/>
    <w:tmpl w:val="359030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4CCFC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B7A8A6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C51739"/>
    <w:multiLevelType w:val="hybridMultilevel"/>
    <w:tmpl w:val="359030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4CCFC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B7A8A6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120681"/>
    <w:multiLevelType w:val="hybridMultilevel"/>
    <w:tmpl w:val="41781844"/>
    <w:lvl w:ilvl="0" w:tplc="D382B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B17353"/>
    <w:multiLevelType w:val="hybridMultilevel"/>
    <w:tmpl w:val="EA3ED26E"/>
    <w:lvl w:ilvl="0" w:tplc="0409001B">
      <w:start w:val="1"/>
      <w:numFmt w:val="lowerRoman"/>
      <w:lvlText w:val="%1."/>
      <w:lvlJc w:val="righ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0" w15:restartNumberingAfterBreak="0">
    <w:nsid w:val="6FA43CAE"/>
    <w:multiLevelType w:val="hybridMultilevel"/>
    <w:tmpl w:val="2C1A639E"/>
    <w:lvl w:ilvl="0" w:tplc="04090011">
      <w:start w:val="1"/>
      <w:numFmt w:val="decimalEnclosedCircle"/>
      <w:lvlText w:val="%1"/>
      <w:lvlJc w:val="left"/>
      <w:pPr>
        <w:ind w:left="1266" w:hanging="420"/>
      </w:p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1" w15:restartNumberingAfterBreak="0">
    <w:nsid w:val="72CA1170"/>
    <w:multiLevelType w:val="hybridMultilevel"/>
    <w:tmpl w:val="6F3E12A8"/>
    <w:lvl w:ilvl="0" w:tplc="D382B7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6105"/>
    <w:multiLevelType w:val="hybridMultilevel"/>
    <w:tmpl w:val="9CE22B88"/>
    <w:lvl w:ilvl="0" w:tplc="30AA32FE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92"/>
    <w:rsid w:val="000003D8"/>
    <w:rsid w:val="0000280A"/>
    <w:rsid w:val="000029B2"/>
    <w:rsid w:val="0000435A"/>
    <w:rsid w:val="00012D33"/>
    <w:rsid w:val="00014079"/>
    <w:rsid w:val="00014A8A"/>
    <w:rsid w:val="000173F2"/>
    <w:rsid w:val="0002132B"/>
    <w:rsid w:val="00022595"/>
    <w:rsid w:val="00023B87"/>
    <w:rsid w:val="00027735"/>
    <w:rsid w:val="00034A50"/>
    <w:rsid w:val="000373DC"/>
    <w:rsid w:val="0004038D"/>
    <w:rsid w:val="00045FC2"/>
    <w:rsid w:val="0005058D"/>
    <w:rsid w:val="0005244E"/>
    <w:rsid w:val="00053430"/>
    <w:rsid w:val="00053B82"/>
    <w:rsid w:val="00054853"/>
    <w:rsid w:val="000573E1"/>
    <w:rsid w:val="00057467"/>
    <w:rsid w:val="000608C9"/>
    <w:rsid w:val="00062070"/>
    <w:rsid w:val="00062262"/>
    <w:rsid w:val="00062A85"/>
    <w:rsid w:val="00064D88"/>
    <w:rsid w:val="000660CC"/>
    <w:rsid w:val="000726C6"/>
    <w:rsid w:val="000743D9"/>
    <w:rsid w:val="000800AB"/>
    <w:rsid w:val="00080912"/>
    <w:rsid w:val="00086AF3"/>
    <w:rsid w:val="00086C47"/>
    <w:rsid w:val="000926C7"/>
    <w:rsid w:val="00093776"/>
    <w:rsid w:val="0009448B"/>
    <w:rsid w:val="00095991"/>
    <w:rsid w:val="00095AB8"/>
    <w:rsid w:val="000A1030"/>
    <w:rsid w:val="000A1157"/>
    <w:rsid w:val="000A24A6"/>
    <w:rsid w:val="000B0D01"/>
    <w:rsid w:val="000B0D47"/>
    <w:rsid w:val="000B334D"/>
    <w:rsid w:val="000B3E62"/>
    <w:rsid w:val="000B49A9"/>
    <w:rsid w:val="000B5E43"/>
    <w:rsid w:val="000B675E"/>
    <w:rsid w:val="000B7721"/>
    <w:rsid w:val="000C2C4A"/>
    <w:rsid w:val="000C58CF"/>
    <w:rsid w:val="000C5E5A"/>
    <w:rsid w:val="000C7809"/>
    <w:rsid w:val="000D3489"/>
    <w:rsid w:val="000D5D2E"/>
    <w:rsid w:val="000D6EBA"/>
    <w:rsid w:val="000D7BE4"/>
    <w:rsid w:val="000D7E2B"/>
    <w:rsid w:val="000D7F6E"/>
    <w:rsid w:val="000F058F"/>
    <w:rsid w:val="000F5699"/>
    <w:rsid w:val="000F68B1"/>
    <w:rsid w:val="001022DB"/>
    <w:rsid w:val="00102799"/>
    <w:rsid w:val="00102F3A"/>
    <w:rsid w:val="0010567E"/>
    <w:rsid w:val="001120D6"/>
    <w:rsid w:val="001128BE"/>
    <w:rsid w:val="00115D9B"/>
    <w:rsid w:val="001174CC"/>
    <w:rsid w:val="00117AED"/>
    <w:rsid w:val="00117BF0"/>
    <w:rsid w:val="00120DDA"/>
    <w:rsid w:val="00122B70"/>
    <w:rsid w:val="00125B65"/>
    <w:rsid w:val="001329AA"/>
    <w:rsid w:val="001330AF"/>
    <w:rsid w:val="001330DE"/>
    <w:rsid w:val="00133B3D"/>
    <w:rsid w:val="00135864"/>
    <w:rsid w:val="00137EA7"/>
    <w:rsid w:val="0014198E"/>
    <w:rsid w:val="00145241"/>
    <w:rsid w:val="00147C87"/>
    <w:rsid w:val="00151F7B"/>
    <w:rsid w:val="00161574"/>
    <w:rsid w:val="0016188B"/>
    <w:rsid w:val="0016356C"/>
    <w:rsid w:val="00163A62"/>
    <w:rsid w:val="00164038"/>
    <w:rsid w:val="001727D4"/>
    <w:rsid w:val="00172DC2"/>
    <w:rsid w:val="00173388"/>
    <w:rsid w:val="001736C4"/>
    <w:rsid w:val="00174BC8"/>
    <w:rsid w:val="001863FB"/>
    <w:rsid w:val="00187283"/>
    <w:rsid w:val="001907C7"/>
    <w:rsid w:val="00191E0E"/>
    <w:rsid w:val="00194318"/>
    <w:rsid w:val="00195E45"/>
    <w:rsid w:val="00197102"/>
    <w:rsid w:val="001A0184"/>
    <w:rsid w:val="001A26B7"/>
    <w:rsid w:val="001A5F6A"/>
    <w:rsid w:val="001A6A70"/>
    <w:rsid w:val="001B21AA"/>
    <w:rsid w:val="001B627D"/>
    <w:rsid w:val="001B634A"/>
    <w:rsid w:val="001B73B4"/>
    <w:rsid w:val="001B790A"/>
    <w:rsid w:val="001B7B62"/>
    <w:rsid w:val="001C099D"/>
    <w:rsid w:val="001C3928"/>
    <w:rsid w:val="001C4434"/>
    <w:rsid w:val="001C5581"/>
    <w:rsid w:val="001C6B04"/>
    <w:rsid w:val="001D0281"/>
    <w:rsid w:val="001D03EF"/>
    <w:rsid w:val="001D1176"/>
    <w:rsid w:val="001D1728"/>
    <w:rsid w:val="001D2CEB"/>
    <w:rsid w:val="001D37EF"/>
    <w:rsid w:val="001D4F58"/>
    <w:rsid w:val="001D5241"/>
    <w:rsid w:val="001D78E9"/>
    <w:rsid w:val="001E0D0E"/>
    <w:rsid w:val="001E1FD9"/>
    <w:rsid w:val="001E2A43"/>
    <w:rsid w:val="001E3086"/>
    <w:rsid w:val="001F0DD7"/>
    <w:rsid w:val="001F14A0"/>
    <w:rsid w:val="001F30E5"/>
    <w:rsid w:val="001F420A"/>
    <w:rsid w:val="001F465C"/>
    <w:rsid w:val="001F519B"/>
    <w:rsid w:val="001F6CEC"/>
    <w:rsid w:val="00201A78"/>
    <w:rsid w:val="0020591D"/>
    <w:rsid w:val="00206C1C"/>
    <w:rsid w:val="0021183B"/>
    <w:rsid w:val="00213F05"/>
    <w:rsid w:val="00223315"/>
    <w:rsid w:val="002234A4"/>
    <w:rsid w:val="002234B4"/>
    <w:rsid w:val="0022529F"/>
    <w:rsid w:val="0022580C"/>
    <w:rsid w:val="00226478"/>
    <w:rsid w:val="00226768"/>
    <w:rsid w:val="00230E42"/>
    <w:rsid w:val="00232CF4"/>
    <w:rsid w:val="00235556"/>
    <w:rsid w:val="00235802"/>
    <w:rsid w:val="002403E2"/>
    <w:rsid w:val="002408C3"/>
    <w:rsid w:val="00245CF4"/>
    <w:rsid w:val="002509B7"/>
    <w:rsid w:val="002529AE"/>
    <w:rsid w:val="00254985"/>
    <w:rsid w:val="00254CAB"/>
    <w:rsid w:val="00254EFF"/>
    <w:rsid w:val="00257AA7"/>
    <w:rsid w:val="00262907"/>
    <w:rsid w:val="00265EF5"/>
    <w:rsid w:val="00266AD3"/>
    <w:rsid w:val="0027126A"/>
    <w:rsid w:val="00273E9C"/>
    <w:rsid w:val="002825A0"/>
    <w:rsid w:val="00282EF7"/>
    <w:rsid w:val="002832D5"/>
    <w:rsid w:val="00286B26"/>
    <w:rsid w:val="0028762E"/>
    <w:rsid w:val="00287E57"/>
    <w:rsid w:val="002909F4"/>
    <w:rsid w:val="002941B8"/>
    <w:rsid w:val="002942B4"/>
    <w:rsid w:val="00294C21"/>
    <w:rsid w:val="00296462"/>
    <w:rsid w:val="002A4F6C"/>
    <w:rsid w:val="002A70FF"/>
    <w:rsid w:val="002B02FA"/>
    <w:rsid w:val="002B23C5"/>
    <w:rsid w:val="002B2580"/>
    <w:rsid w:val="002B2739"/>
    <w:rsid w:val="002B45A2"/>
    <w:rsid w:val="002B5D9A"/>
    <w:rsid w:val="002B5DC4"/>
    <w:rsid w:val="002B6B0D"/>
    <w:rsid w:val="002B6B77"/>
    <w:rsid w:val="002B7072"/>
    <w:rsid w:val="002C1916"/>
    <w:rsid w:val="002C31B8"/>
    <w:rsid w:val="002C4678"/>
    <w:rsid w:val="002C7C9C"/>
    <w:rsid w:val="002D0C34"/>
    <w:rsid w:val="002D26AE"/>
    <w:rsid w:val="002D2A0F"/>
    <w:rsid w:val="002D411E"/>
    <w:rsid w:val="002D47FD"/>
    <w:rsid w:val="002D4816"/>
    <w:rsid w:val="002D51E2"/>
    <w:rsid w:val="002D5723"/>
    <w:rsid w:val="002D575B"/>
    <w:rsid w:val="002D7BA0"/>
    <w:rsid w:val="002D7F19"/>
    <w:rsid w:val="002E145E"/>
    <w:rsid w:val="002E33AD"/>
    <w:rsid w:val="002E43E5"/>
    <w:rsid w:val="002E53AE"/>
    <w:rsid w:val="002E5FBA"/>
    <w:rsid w:val="002E6B4B"/>
    <w:rsid w:val="002E6C50"/>
    <w:rsid w:val="002E712D"/>
    <w:rsid w:val="002F3459"/>
    <w:rsid w:val="002F425B"/>
    <w:rsid w:val="002F5137"/>
    <w:rsid w:val="002F6263"/>
    <w:rsid w:val="00300E52"/>
    <w:rsid w:val="00301398"/>
    <w:rsid w:val="00302898"/>
    <w:rsid w:val="00304D19"/>
    <w:rsid w:val="00313A99"/>
    <w:rsid w:val="00316A80"/>
    <w:rsid w:val="00320B2B"/>
    <w:rsid w:val="0032385E"/>
    <w:rsid w:val="0032608E"/>
    <w:rsid w:val="00326A55"/>
    <w:rsid w:val="00326EBF"/>
    <w:rsid w:val="00332D76"/>
    <w:rsid w:val="003412E4"/>
    <w:rsid w:val="00343AF6"/>
    <w:rsid w:val="00344623"/>
    <w:rsid w:val="00345FE6"/>
    <w:rsid w:val="00347CF9"/>
    <w:rsid w:val="003503EB"/>
    <w:rsid w:val="003507F2"/>
    <w:rsid w:val="00351B2D"/>
    <w:rsid w:val="00352460"/>
    <w:rsid w:val="00353886"/>
    <w:rsid w:val="00355F79"/>
    <w:rsid w:val="00363D73"/>
    <w:rsid w:val="00365907"/>
    <w:rsid w:val="00373A77"/>
    <w:rsid w:val="00374AA6"/>
    <w:rsid w:val="00376875"/>
    <w:rsid w:val="00377212"/>
    <w:rsid w:val="00377628"/>
    <w:rsid w:val="003834EF"/>
    <w:rsid w:val="00385B49"/>
    <w:rsid w:val="00390DEF"/>
    <w:rsid w:val="00393888"/>
    <w:rsid w:val="003A0525"/>
    <w:rsid w:val="003A60BE"/>
    <w:rsid w:val="003B125A"/>
    <w:rsid w:val="003B21C4"/>
    <w:rsid w:val="003C085D"/>
    <w:rsid w:val="003C2182"/>
    <w:rsid w:val="003D3337"/>
    <w:rsid w:val="003D591C"/>
    <w:rsid w:val="003D655C"/>
    <w:rsid w:val="003E1920"/>
    <w:rsid w:val="003E63E8"/>
    <w:rsid w:val="003E656D"/>
    <w:rsid w:val="003E686B"/>
    <w:rsid w:val="003F2F6E"/>
    <w:rsid w:val="003F4A04"/>
    <w:rsid w:val="003F4A8B"/>
    <w:rsid w:val="004000E9"/>
    <w:rsid w:val="00402302"/>
    <w:rsid w:val="00404DD3"/>
    <w:rsid w:val="00406C7A"/>
    <w:rsid w:val="00410607"/>
    <w:rsid w:val="004109A2"/>
    <w:rsid w:val="0041303E"/>
    <w:rsid w:val="00413206"/>
    <w:rsid w:val="00414755"/>
    <w:rsid w:val="00421638"/>
    <w:rsid w:val="004242B3"/>
    <w:rsid w:val="00424814"/>
    <w:rsid w:val="0042696B"/>
    <w:rsid w:val="004310CC"/>
    <w:rsid w:val="00433B30"/>
    <w:rsid w:val="00435CF8"/>
    <w:rsid w:val="00435DA7"/>
    <w:rsid w:val="0043742E"/>
    <w:rsid w:val="00437FB6"/>
    <w:rsid w:val="00441D8E"/>
    <w:rsid w:val="00442576"/>
    <w:rsid w:val="004434C6"/>
    <w:rsid w:val="00444BDC"/>
    <w:rsid w:val="004469E0"/>
    <w:rsid w:val="00446CB8"/>
    <w:rsid w:val="004524E6"/>
    <w:rsid w:val="004535ED"/>
    <w:rsid w:val="00456B7D"/>
    <w:rsid w:val="00457970"/>
    <w:rsid w:val="004603FB"/>
    <w:rsid w:val="0046212A"/>
    <w:rsid w:val="00465B1A"/>
    <w:rsid w:val="00465DAA"/>
    <w:rsid w:val="00474736"/>
    <w:rsid w:val="00475CFE"/>
    <w:rsid w:val="00475F9F"/>
    <w:rsid w:val="0047612E"/>
    <w:rsid w:val="0047720C"/>
    <w:rsid w:val="00477865"/>
    <w:rsid w:val="00481ED2"/>
    <w:rsid w:val="004837F3"/>
    <w:rsid w:val="00484B2C"/>
    <w:rsid w:val="004856FC"/>
    <w:rsid w:val="0048622A"/>
    <w:rsid w:val="00487D9C"/>
    <w:rsid w:val="00493247"/>
    <w:rsid w:val="00495D8C"/>
    <w:rsid w:val="0049749B"/>
    <w:rsid w:val="00497769"/>
    <w:rsid w:val="00497C85"/>
    <w:rsid w:val="004A3C34"/>
    <w:rsid w:val="004A3F62"/>
    <w:rsid w:val="004A4A38"/>
    <w:rsid w:val="004A6DCB"/>
    <w:rsid w:val="004B1455"/>
    <w:rsid w:val="004B1B17"/>
    <w:rsid w:val="004B1E40"/>
    <w:rsid w:val="004C365F"/>
    <w:rsid w:val="004C3CB7"/>
    <w:rsid w:val="004C6C4B"/>
    <w:rsid w:val="004D1B13"/>
    <w:rsid w:val="004D3F06"/>
    <w:rsid w:val="004E1FC2"/>
    <w:rsid w:val="004E4499"/>
    <w:rsid w:val="004F326F"/>
    <w:rsid w:val="004F3D58"/>
    <w:rsid w:val="004F5D50"/>
    <w:rsid w:val="004F6BD7"/>
    <w:rsid w:val="00501CBB"/>
    <w:rsid w:val="0050221A"/>
    <w:rsid w:val="00504011"/>
    <w:rsid w:val="00505872"/>
    <w:rsid w:val="0051164F"/>
    <w:rsid w:val="0051281D"/>
    <w:rsid w:val="00516275"/>
    <w:rsid w:val="00516EFF"/>
    <w:rsid w:val="00521FB2"/>
    <w:rsid w:val="00524A89"/>
    <w:rsid w:val="005250B5"/>
    <w:rsid w:val="00526899"/>
    <w:rsid w:val="00527605"/>
    <w:rsid w:val="00527DAC"/>
    <w:rsid w:val="0053027C"/>
    <w:rsid w:val="00532A7F"/>
    <w:rsid w:val="00533D85"/>
    <w:rsid w:val="0053484F"/>
    <w:rsid w:val="00534C1A"/>
    <w:rsid w:val="00534C31"/>
    <w:rsid w:val="00535092"/>
    <w:rsid w:val="00547D42"/>
    <w:rsid w:val="00551F0F"/>
    <w:rsid w:val="00560021"/>
    <w:rsid w:val="0056077B"/>
    <w:rsid w:val="005716F3"/>
    <w:rsid w:val="00575620"/>
    <w:rsid w:val="00577228"/>
    <w:rsid w:val="005823B6"/>
    <w:rsid w:val="00582B67"/>
    <w:rsid w:val="0058379F"/>
    <w:rsid w:val="00587876"/>
    <w:rsid w:val="00591FB1"/>
    <w:rsid w:val="00593419"/>
    <w:rsid w:val="00593CC0"/>
    <w:rsid w:val="00594EF6"/>
    <w:rsid w:val="0059594A"/>
    <w:rsid w:val="005965BF"/>
    <w:rsid w:val="00597367"/>
    <w:rsid w:val="005A2BF1"/>
    <w:rsid w:val="005A3C1B"/>
    <w:rsid w:val="005B16B8"/>
    <w:rsid w:val="005B5511"/>
    <w:rsid w:val="005C125D"/>
    <w:rsid w:val="005C18F6"/>
    <w:rsid w:val="005C4429"/>
    <w:rsid w:val="005C4A5B"/>
    <w:rsid w:val="005D10FA"/>
    <w:rsid w:val="005D5003"/>
    <w:rsid w:val="005D7B3F"/>
    <w:rsid w:val="005E0C4B"/>
    <w:rsid w:val="005E2D31"/>
    <w:rsid w:val="005E438B"/>
    <w:rsid w:val="005F0943"/>
    <w:rsid w:val="005F362C"/>
    <w:rsid w:val="005F3751"/>
    <w:rsid w:val="005F38AF"/>
    <w:rsid w:val="005F42A8"/>
    <w:rsid w:val="005F5E1C"/>
    <w:rsid w:val="006025A7"/>
    <w:rsid w:val="0060395B"/>
    <w:rsid w:val="00603A82"/>
    <w:rsid w:val="0061083C"/>
    <w:rsid w:val="006117DD"/>
    <w:rsid w:val="00611F4E"/>
    <w:rsid w:val="0061294F"/>
    <w:rsid w:val="006139E6"/>
    <w:rsid w:val="00613AA6"/>
    <w:rsid w:val="006142E6"/>
    <w:rsid w:val="006145C4"/>
    <w:rsid w:val="00615A2C"/>
    <w:rsid w:val="006165DC"/>
    <w:rsid w:val="00616E47"/>
    <w:rsid w:val="006208F9"/>
    <w:rsid w:val="0062164A"/>
    <w:rsid w:val="00621F25"/>
    <w:rsid w:val="006235BB"/>
    <w:rsid w:val="00624F07"/>
    <w:rsid w:val="006271B3"/>
    <w:rsid w:val="00632E86"/>
    <w:rsid w:val="00634CB7"/>
    <w:rsid w:val="00637F66"/>
    <w:rsid w:val="0064322E"/>
    <w:rsid w:val="00643412"/>
    <w:rsid w:val="00646CF9"/>
    <w:rsid w:val="00647A43"/>
    <w:rsid w:val="00650439"/>
    <w:rsid w:val="00656A6D"/>
    <w:rsid w:val="0065798D"/>
    <w:rsid w:val="00660CC9"/>
    <w:rsid w:val="006621FD"/>
    <w:rsid w:val="00662CC5"/>
    <w:rsid w:val="0066497B"/>
    <w:rsid w:val="00666710"/>
    <w:rsid w:val="006709CB"/>
    <w:rsid w:val="00673772"/>
    <w:rsid w:val="0067380D"/>
    <w:rsid w:val="00675BFC"/>
    <w:rsid w:val="00676B96"/>
    <w:rsid w:val="00680BDC"/>
    <w:rsid w:val="00681E92"/>
    <w:rsid w:val="00681ECF"/>
    <w:rsid w:val="00684141"/>
    <w:rsid w:val="00684825"/>
    <w:rsid w:val="00685D74"/>
    <w:rsid w:val="006872E4"/>
    <w:rsid w:val="006875D7"/>
    <w:rsid w:val="006875E8"/>
    <w:rsid w:val="00690D6A"/>
    <w:rsid w:val="00692B6D"/>
    <w:rsid w:val="0069404F"/>
    <w:rsid w:val="00697323"/>
    <w:rsid w:val="00697A8E"/>
    <w:rsid w:val="006A00A1"/>
    <w:rsid w:val="006A0964"/>
    <w:rsid w:val="006A1F50"/>
    <w:rsid w:val="006A3C31"/>
    <w:rsid w:val="006A4191"/>
    <w:rsid w:val="006A6635"/>
    <w:rsid w:val="006A724F"/>
    <w:rsid w:val="006A763B"/>
    <w:rsid w:val="006B1B45"/>
    <w:rsid w:val="006B2AB8"/>
    <w:rsid w:val="006B3288"/>
    <w:rsid w:val="006B629C"/>
    <w:rsid w:val="006B650F"/>
    <w:rsid w:val="006C00F4"/>
    <w:rsid w:val="006C0A8F"/>
    <w:rsid w:val="006C0AB4"/>
    <w:rsid w:val="006C3B9E"/>
    <w:rsid w:val="006C4D1F"/>
    <w:rsid w:val="006C5D1A"/>
    <w:rsid w:val="006C7783"/>
    <w:rsid w:val="006D08CD"/>
    <w:rsid w:val="006D222F"/>
    <w:rsid w:val="006D4CBA"/>
    <w:rsid w:val="006E1AD1"/>
    <w:rsid w:val="006E21AC"/>
    <w:rsid w:val="006E5412"/>
    <w:rsid w:val="006F0EFF"/>
    <w:rsid w:val="006F1A96"/>
    <w:rsid w:val="006F4D5F"/>
    <w:rsid w:val="006F7182"/>
    <w:rsid w:val="006F77E0"/>
    <w:rsid w:val="00703908"/>
    <w:rsid w:val="00704736"/>
    <w:rsid w:val="00707101"/>
    <w:rsid w:val="0071085D"/>
    <w:rsid w:val="007111FB"/>
    <w:rsid w:val="00711F8F"/>
    <w:rsid w:val="00716CE6"/>
    <w:rsid w:val="0071765E"/>
    <w:rsid w:val="00717D33"/>
    <w:rsid w:val="00717D76"/>
    <w:rsid w:val="00720A6F"/>
    <w:rsid w:val="0072476D"/>
    <w:rsid w:val="00726521"/>
    <w:rsid w:val="00733979"/>
    <w:rsid w:val="00736A26"/>
    <w:rsid w:val="00736D44"/>
    <w:rsid w:val="00736E9F"/>
    <w:rsid w:val="0074001B"/>
    <w:rsid w:val="00740739"/>
    <w:rsid w:val="00742316"/>
    <w:rsid w:val="00745472"/>
    <w:rsid w:val="00746FAF"/>
    <w:rsid w:val="00751105"/>
    <w:rsid w:val="00751259"/>
    <w:rsid w:val="007534C4"/>
    <w:rsid w:val="007547FD"/>
    <w:rsid w:val="00754D9D"/>
    <w:rsid w:val="00757103"/>
    <w:rsid w:val="00764A4B"/>
    <w:rsid w:val="007672A7"/>
    <w:rsid w:val="007677E2"/>
    <w:rsid w:val="00772AAA"/>
    <w:rsid w:val="0077383E"/>
    <w:rsid w:val="00777555"/>
    <w:rsid w:val="00777CA6"/>
    <w:rsid w:val="00784A1A"/>
    <w:rsid w:val="00784E32"/>
    <w:rsid w:val="007873D4"/>
    <w:rsid w:val="007905AE"/>
    <w:rsid w:val="007947A4"/>
    <w:rsid w:val="0079494A"/>
    <w:rsid w:val="007960DB"/>
    <w:rsid w:val="0079652B"/>
    <w:rsid w:val="007A57ED"/>
    <w:rsid w:val="007A7284"/>
    <w:rsid w:val="007A7B7E"/>
    <w:rsid w:val="007A7BF3"/>
    <w:rsid w:val="007B181D"/>
    <w:rsid w:val="007B2C14"/>
    <w:rsid w:val="007B3887"/>
    <w:rsid w:val="007B646C"/>
    <w:rsid w:val="007B6958"/>
    <w:rsid w:val="007B71BB"/>
    <w:rsid w:val="007B7CFA"/>
    <w:rsid w:val="007C12DF"/>
    <w:rsid w:val="007C2B19"/>
    <w:rsid w:val="007C4BE4"/>
    <w:rsid w:val="007C6608"/>
    <w:rsid w:val="007C6ECD"/>
    <w:rsid w:val="007D05D6"/>
    <w:rsid w:val="007D2595"/>
    <w:rsid w:val="007D2D92"/>
    <w:rsid w:val="007D46DF"/>
    <w:rsid w:val="007D7ED7"/>
    <w:rsid w:val="007E2852"/>
    <w:rsid w:val="007E58B1"/>
    <w:rsid w:val="007E703E"/>
    <w:rsid w:val="007E7F17"/>
    <w:rsid w:val="007F3F8E"/>
    <w:rsid w:val="007F534F"/>
    <w:rsid w:val="007F730E"/>
    <w:rsid w:val="00800BBF"/>
    <w:rsid w:val="008018BC"/>
    <w:rsid w:val="00802546"/>
    <w:rsid w:val="00804908"/>
    <w:rsid w:val="00807FDF"/>
    <w:rsid w:val="00811595"/>
    <w:rsid w:val="00811977"/>
    <w:rsid w:val="00811B15"/>
    <w:rsid w:val="00812C08"/>
    <w:rsid w:val="00815A9C"/>
    <w:rsid w:val="00816F53"/>
    <w:rsid w:val="00821EAA"/>
    <w:rsid w:val="008253C4"/>
    <w:rsid w:val="00830883"/>
    <w:rsid w:val="00832BBB"/>
    <w:rsid w:val="00836463"/>
    <w:rsid w:val="0083650D"/>
    <w:rsid w:val="00837E93"/>
    <w:rsid w:val="0084183D"/>
    <w:rsid w:val="008422BF"/>
    <w:rsid w:val="00845C40"/>
    <w:rsid w:val="00845EF6"/>
    <w:rsid w:val="00851523"/>
    <w:rsid w:val="00852398"/>
    <w:rsid w:val="008573AF"/>
    <w:rsid w:val="0085760A"/>
    <w:rsid w:val="00861345"/>
    <w:rsid w:val="00862DEF"/>
    <w:rsid w:val="008665D0"/>
    <w:rsid w:val="00873028"/>
    <w:rsid w:val="00874397"/>
    <w:rsid w:val="00877889"/>
    <w:rsid w:val="00880D15"/>
    <w:rsid w:val="00884B0D"/>
    <w:rsid w:val="00891058"/>
    <w:rsid w:val="008916CF"/>
    <w:rsid w:val="00891CD7"/>
    <w:rsid w:val="0089368B"/>
    <w:rsid w:val="00894292"/>
    <w:rsid w:val="0089641E"/>
    <w:rsid w:val="00897D49"/>
    <w:rsid w:val="008A099D"/>
    <w:rsid w:val="008A09BE"/>
    <w:rsid w:val="008A24E2"/>
    <w:rsid w:val="008A2600"/>
    <w:rsid w:val="008A6551"/>
    <w:rsid w:val="008A67FB"/>
    <w:rsid w:val="008A7079"/>
    <w:rsid w:val="008A7C2F"/>
    <w:rsid w:val="008A7F7C"/>
    <w:rsid w:val="008B2796"/>
    <w:rsid w:val="008B4678"/>
    <w:rsid w:val="008B53FE"/>
    <w:rsid w:val="008B5A59"/>
    <w:rsid w:val="008B6760"/>
    <w:rsid w:val="008C14D2"/>
    <w:rsid w:val="008C1F32"/>
    <w:rsid w:val="008C2899"/>
    <w:rsid w:val="008C2A90"/>
    <w:rsid w:val="008D20E6"/>
    <w:rsid w:val="008D2609"/>
    <w:rsid w:val="008D2F9A"/>
    <w:rsid w:val="008D5279"/>
    <w:rsid w:val="008D6E73"/>
    <w:rsid w:val="008D723B"/>
    <w:rsid w:val="008D7A7D"/>
    <w:rsid w:val="008E1661"/>
    <w:rsid w:val="008E17DE"/>
    <w:rsid w:val="008E1BD3"/>
    <w:rsid w:val="008E1C8D"/>
    <w:rsid w:val="008E2E30"/>
    <w:rsid w:val="008E3299"/>
    <w:rsid w:val="008F1006"/>
    <w:rsid w:val="008F55F4"/>
    <w:rsid w:val="008F782D"/>
    <w:rsid w:val="0090192B"/>
    <w:rsid w:val="00906F10"/>
    <w:rsid w:val="00910D97"/>
    <w:rsid w:val="0091701A"/>
    <w:rsid w:val="00920891"/>
    <w:rsid w:val="00921CA3"/>
    <w:rsid w:val="00923115"/>
    <w:rsid w:val="00926825"/>
    <w:rsid w:val="00927A61"/>
    <w:rsid w:val="00936020"/>
    <w:rsid w:val="00940971"/>
    <w:rsid w:val="00941A92"/>
    <w:rsid w:val="00943162"/>
    <w:rsid w:val="0094522D"/>
    <w:rsid w:val="0095778A"/>
    <w:rsid w:val="00962AC9"/>
    <w:rsid w:val="00964D66"/>
    <w:rsid w:val="00965AD6"/>
    <w:rsid w:val="00966477"/>
    <w:rsid w:val="009674D2"/>
    <w:rsid w:val="00971264"/>
    <w:rsid w:val="00972185"/>
    <w:rsid w:val="00974D47"/>
    <w:rsid w:val="00981766"/>
    <w:rsid w:val="00982CE8"/>
    <w:rsid w:val="00983D5B"/>
    <w:rsid w:val="009841F1"/>
    <w:rsid w:val="00984C38"/>
    <w:rsid w:val="0098565D"/>
    <w:rsid w:val="00986A1C"/>
    <w:rsid w:val="00995BD8"/>
    <w:rsid w:val="0099632B"/>
    <w:rsid w:val="009A1082"/>
    <w:rsid w:val="009A1F7C"/>
    <w:rsid w:val="009A45BB"/>
    <w:rsid w:val="009A4731"/>
    <w:rsid w:val="009A6DAE"/>
    <w:rsid w:val="009B1CA0"/>
    <w:rsid w:val="009B4DA0"/>
    <w:rsid w:val="009C167F"/>
    <w:rsid w:val="009C1D50"/>
    <w:rsid w:val="009C53D2"/>
    <w:rsid w:val="009D0671"/>
    <w:rsid w:val="009D0CE3"/>
    <w:rsid w:val="009D33BB"/>
    <w:rsid w:val="009D3B9E"/>
    <w:rsid w:val="009D7B22"/>
    <w:rsid w:val="009E299E"/>
    <w:rsid w:val="009E6F92"/>
    <w:rsid w:val="009F0536"/>
    <w:rsid w:val="009F07E7"/>
    <w:rsid w:val="009F2648"/>
    <w:rsid w:val="009F2DFA"/>
    <w:rsid w:val="009F2E36"/>
    <w:rsid w:val="00A00139"/>
    <w:rsid w:val="00A0079A"/>
    <w:rsid w:val="00A00C76"/>
    <w:rsid w:val="00A07B22"/>
    <w:rsid w:val="00A12107"/>
    <w:rsid w:val="00A153ED"/>
    <w:rsid w:val="00A2553B"/>
    <w:rsid w:val="00A2709A"/>
    <w:rsid w:val="00A27BD2"/>
    <w:rsid w:val="00A3121F"/>
    <w:rsid w:val="00A364D0"/>
    <w:rsid w:val="00A36953"/>
    <w:rsid w:val="00A36B07"/>
    <w:rsid w:val="00A36BF1"/>
    <w:rsid w:val="00A3748C"/>
    <w:rsid w:val="00A37D99"/>
    <w:rsid w:val="00A409AE"/>
    <w:rsid w:val="00A41D08"/>
    <w:rsid w:val="00A4202B"/>
    <w:rsid w:val="00A45868"/>
    <w:rsid w:val="00A50845"/>
    <w:rsid w:val="00A5098A"/>
    <w:rsid w:val="00A5190D"/>
    <w:rsid w:val="00A5502B"/>
    <w:rsid w:val="00A57E50"/>
    <w:rsid w:val="00A57E72"/>
    <w:rsid w:val="00A64549"/>
    <w:rsid w:val="00A647D2"/>
    <w:rsid w:val="00A64F8D"/>
    <w:rsid w:val="00A65179"/>
    <w:rsid w:val="00A65C89"/>
    <w:rsid w:val="00A65EE1"/>
    <w:rsid w:val="00A664DE"/>
    <w:rsid w:val="00A666DC"/>
    <w:rsid w:val="00A71B0D"/>
    <w:rsid w:val="00A7208F"/>
    <w:rsid w:val="00A72B09"/>
    <w:rsid w:val="00A74C6D"/>
    <w:rsid w:val="00A77B45"/>
    <w:rsid w:val="00A83A74"/>
    <w:rsid w:val="00A83D52"/>
    <w:rsid w:val="00A922AF"/>
    <w:rsid w:val="00A92B90"/>
    <w:rsid w:val="00AA2B75"/>
    <w:rsid w:val="00AA2DD5"/>
    <w:rsid w:val="00AA36DD"/>
    <w:rsid w:val="00AA3824"/>
    <w:rsid w:val="00AA77C4"/>
    <w:rsid w:val="00AB349A"/>
    <w:rsid w:val="00AB555E"/>
    <w:rsid w:val="00AB56FE"/>
    <w:rsid w:val="00AB5D9A"/>
    <w:rsid w:val="00AC16F6"/>
    <w:rsid w:val="00AC21E8"/>
    <w:rsid w:val="00AD06FF"/>
    <w:rsid w:val="00AD2A6B"/>
    <w:rsid w:val="00AD2F3A"/>
    <w:rsid w:val="00AD2F46"/>
    <w:rsid w:val="00AD4907"/>
    <w:rsid w:val="00AD57EA"/>
    <w:rsid w:val="00AD7185"/>
    <w:rsid w:val="00AE0030"/>
    <w:rsid w:val="00AE06DD"/>
    <w:rsid w:val="00AE0EA1"/>
    <w:rsid w:val="00AE6515"/>
    <w:rsid w:val="00AE7392"/>
    <w:rsid w:val="00AF45FD"/>
    <w:rsid w:val="00AF5FBE"/>
    <w:rsid w:val="00AF6C98"/>
    <w:rsid w:val="00B01099"/>
    <w:rsid w:val="00B01A63"/>
    <w:rsid w:val="00B036CF"/>
    <w:rsid w:val="00B046FD"/>
    <w:rsid w:val="00B07269"/>
    <w:rsid w:val="00B07B76"/>
    <w:rsid w:val="00B07C70"/>
    <w:rsid w:val="00B1049D"/>
    <w:rsid w:val="00B120CB"/>
    <w:rsid w:val="00B148F0"/>
    <w:rsid w:val="00B15360"/>
    <w:rsid w:val="00B162FD"/>
    <w:rsid w:val="00B16C5F"/>
    <w:rsid w:val="00B20367"/>
    <w:rsid w:val="00B21577"/>
    <w:rsid w:val="00B224A3"/>
    <w:rsid w:val="00B248DA"/>
    <w:rsid w:val="00B25E07"/>
    <w:rsid w:val="00B320E7"/>
    <w:rsid w:val="00B32E37"/>
    <w:rsid w:val="00B34C95"/>
    <w:rsid w:val="00B34FF7"/>
    <w:rsid w:val="00B3502F"/>
    <w:rsid w:val="00B35E1E"/>
    <w:rsid w:val="00B37E17"/>
    <w:rsid w:val="00B4149E"/>
    <w:rsid w:val="00B41861"/>
    <w:rsid w:val="00B44360"/>
    <w:rsid w:val="00B474AC"/>
    <w:rsid w:val="00B50AF2"/>
    <w:rsid w:val="00B50D45"/>
    <w:rsid w:val="00B51BD1"/>
    <w:rsid w:val="00B51D1E"/>
    <w:rsid w:val="00B5614F"/>
    <w:rsid w:val="00B57EC7"/>
    <w:rsid w:val="00B61093"/>
    <w:rsid w:val="00B61EBC"/>
    <w:rsid w:val="00B6364A"/>
    <w:rsid w:val="00B63CCB"/>
    <w:rsid w:val="00B63EB1"/>
    <w:rsid w:val="00B70F95"/>
    <w:rsid w:val="00B72B47"/>
    <w:rsid w:val="00B76856"/>
    <w:rsid w:val="00B77C56"/>
    <w:rsid w:val="00B80591"/>
    <w:rsid w:val="00B8201F"/>
    <w:rsid w:val="00B875FB"/>
    <w:rsid w:val="00B954A7"/>
    <w:rsid w:val="00B961FD"/>
    <w:rsid w:val="00BA274C"/>
    <w:rsid w:val="00BA350E"/>
    <w:rsid w:val="00BA37ED"/>
    <w:rsid w:val="00BA530A"/>
    <w:rsid w:val="00BA7AE0"/>
    <w:rsid w:val="00BB0775"/>
    <w:rsid w:val="00BB156E"/>
    <w:rsid w:val="00BB1757"/>
    <w:rsid w:val="00BB312B"/>
    <w:rsid w:val="00BB53E3"/>
    <w:rsid w:val="00BB6042"/>
    <w:rsid w:val="00BC5D1C"/>
    <w:rsid w:val="00BC629F"/>
    <w:rsid w:val="00BC6A2E"/>
    <w:rsid w:val="00BC7DFA"/>
    <w:rsid w:val="00BC7F33"/>
    <w:rsid w:val="00BD1953"/>
    <w:rsid w:val="00BD3436"/>
    <w:rsid w:val="00BD3E1C"/>
    <w:rsid w:val="00BD7C24"/>
    <w:rsid w:val="00BE2119"/>
    <w:rsid w:val="00BE3115"/>
    <w:rsid w:val="00BE4337"/>
    <w:rsid w:val="00BE53FB"/>
    <w:rsid w:val="00BE598F"/>
    <w:rsid w:val="00BF02B5"/>
    <w:rsid w:val="00BF06D8"/>
    <w:rsid w:val="00BF1D5C"/>
    <w:rsid w:val="00BF3A5E"/>
    <w:rsid w:val="00BF4502"/>
    <w:rsid w:val="00BF6B23"/>
    <w:rsid w:val="00C01B52"/>
    <w:rsid w:val="00C05AF9"/>
    <w:rsid w:val="00C067E3"/>
    <w:rsid w:val="00C11AA4"/>
    <w:rsid w:val="00C17542"/>
    <w:rsid w:val="00C20C83"/>
    <w:rsid w:val="00C22684"/>
    <w:rsid w:val="00C238C3"/>
    <w:rsid w:val="00C23963"/>
    <w:rsid w:val="00C24141"/>
    <w:rsid w:val="00C25BD3"/>
    <w:rsid w:val="00C26FC2"/>
    <w:rsid w:val="00C27480"/>
    <w:rsid w:val="00C31839"/>
    <w:rsid w:val="00C321CD"/>
    <w:rsid w:val="00C352F5"/>
    <w:rsid w:val="00C36563"/>
    <w:rsid w:val="00C42AF7"/>
    <w:rsid w:val="00C439D4"/>
    <w:rsid w:val="00C43B1A"/>
    <w:rsid w:val="00C453D6"/>
    <w:rsid w:val="00C479F6"/>
    <w:rsid w:val="00C47EFF"/>
    <w:rsid w:val="00C5278F"/>
    <w:rsid w:val="00C52B80"/>
    <w:rsid w:val="00C52C3C"/>
    <w:rsid w:val="00C62DD0"/>
    <w:rsid w:val="00C64322"/>
    <w:rsid w:val="00C6627F"/>
    <w:rsid w:val="00C74595"/>
    <w:rsid w:val="00C764A9"/>
    <w:rsid w:val="00C8009A"/>
    <w:rsid w:val="00C80B4D"/>
    <w:rsid w:val="00C820A1"/>
    <w:rsid w:val="00C82F7A"/>
    <w:rsid w:val="00C831B9"/>
    <w:rsid w:val="00C83294"/>
    <w:rsid w:val="00C86015"/>
    <w:rsid w:val="00C861EB"/>
    <w:rsid w:val="00C9375A"/>
    <w:rsid w:val="00C96D9F"/>
    <w:rsid w:val="00CA15A9"/>
    <w:rsid w:val="00CA15B1"/>
    <w:rsid w:val="00CA1EE8"/>
    <w:rsid w:val="00CA5992"/>
    <w:rsid w:val="00CB05EE"/>
    <w:rsid w:val="00CB2FF6"/>
    <w:rsid w:val="00CC264C"/>
    <w:rsid w:val="00CC2D1D"/>
    <w:rsid w:val="00CC3505"/>
    <w:rsid w:val="00CC3960"/>
    <w:rsid w:val="00CC51DA"/>
    <w:rsid w:val="00CC7393"/>
    <w:rsid w:val="00CC7B71"/>
    <w:rsid w:val="00CD07C5"/>
    <w:rsid w:val="00CD16B2"/>
    <w:rsid w:val="00CD2008"/>
    <w:rsid w:val="00CD205F"/>
    <w:rsid w:val="00CD36B7"/>
    <w:rsid w:val="00CD5475"/>
    <w:rsid w:val="00CD66F3"/>
    <w:rsid w:val="00CD731F"/>
    <w:rsid w:val="00CE0383"/>
    <w:rsid w:val="00CE1B14"/>
    <w:rsid w:val="00CF038E"/>
    <w:rsid w:val="00CF1E2F"/>
    <w:rsid w:val="00CF30C1"/>
    <w:rsid w:val="00D01AF3"/>
    <w:rsid w:val="00D02075"/>
    <w:rsid w:val="00D03B1F"/>
    <w:rsid w:val="00D11007"/>
    <w:rsid w:val="00D15431"/>
    <w:rsid w:val="00D15984"/>
    <w:rsid w:val="00D201D3"/>
    <w:rsid w:val="00D2042B"/>
    <w:rsid w:val="00D20725"/>
    <w:rsid w:val="00D22388"/>
    <w:rsid w:val="00D254FC"/>
    <w:rsid w:val="00D27735"/>
    <w:rsid w:val="00D30840"/>
    <w:rsid w:val="00D33E34"/>
    <w:rsid w:val="00D348F4"/>
    <w:rsid w:val="00D35A0C"/>
    <w:rsid w:val="00D40EB5"/>
    <w:rsid w:val="00D44192"/>
    <w:rsid w:val="00D441FF"/>
    <w:rsid w:val="00D4453E"/>
    <w:rsid w:val="00D45C2B"/>
    <w:rsid w:val="00D50BEB"/>
    <w:rsid w:val="00D50FCC"/>
    <w:rsid w:val="00D52199"/>
    <w:rsid w:val="00D52596"/>
    <w:rsid w:val="00D55656"/>
    <w:rsid w:val="00D60AD8"/>
    <w:rsid w:val="00D63405"/>
    <w:rsid w:val="00D63624"/>
    <w:rsid w:val="00D64F6C"/>
    <w:rsid w:val="00D65CFB"/>
    <w:rsid w:val="00D6682E"/>
    <w:rsid w:val="00D66EDC"/>
    <w:rsid w:val="00D74335"/>
    <w:rsid w:val="00D80633"/>
    <w:rsid w:val="00D84A89"/>
    <w:rsid w:val="00D87B51"/>
    <w:rsid w:val="00D87FD7"/>
    <w:rsid w:val="00D914AB"/>
    <w:rsid w:val="00D95314"/>
    <w:rsid w:val="00D975BF"/>
    <w:rsid w:val="00D9761C"/>
    <w:rsid w:val="00DA176C"/>
    <w:rsid w:val="00DA5410"/>
    <w:rsid w:val="00DA7367"/>
    <w:rsid w:val="00DB15C8"/>
    <w:rsid w:val="00DB2197"/>
    <w:rsid w:val="00DC081E"/>
    <w:rsid w:val="00DC0DFC"/>
    <w:rsid w:val="00DC7125"/>
    <w:rsid w:val="00DD1C42"/>
    <w:rsid w:val="00DD26BE"/>
    <w:rsid w:val="00DD284D"/>
    <w:rsid w:val="00DD4134"/>
    <w:rsid w:val="00DD436D"/>
    <w:rsid w:val="00DD5396"/>
    <w:rsid w:val="00DD738F"/>
    <w:rsid w:val="00DD745C"/>
    <w:rsid w:val="00DD7BB2"/>
    <w:rsid w:val="00DE54E7"/>
    <w:rsid w:val="00DE5E47"/>
    <w:rsid w:val="00DE79CA"/>
    <w:rsid w:val="00DF02FB"/>
    <w:rsid w:val="00DF19B8"/>
    <w:rsid w:val="00DF2AFE"/>
    <w:rsid w:val="00DF2CBB"/>
    <w:rsid w:val="00DF5FBD"/>
    <w:rsid w:val="00E01B44"/>
    <w:rsid w:val="00E04C4A"/>
    <w:rsid w:val="00E07308"/>
    <w:rsid w:val="00E10DDA"/>
    <w:rsid w:val="00E10E65"/>
    <w:rsid w:val="00E12BB4"/>
    <w:rsid w:val="00E14392"/>
    <w:rsid w:val="00E1500A"/>
    <w:rsid w:val="00E23026"/>
    <w:rsid w:val="00E2397D"/>
    <w:rsid w:val="00E24B68"/>
    <w:rsid w:val="00E26D11"/>
    <w:rsid w:val="00E26D7B"/>
    <w:rsid w:val="00E3015A"/>
    <w:rsid w:val="00E32ACE"/>
    <w:rsid w:val="00E33FA5"/>
    <w:rsid w:val="00E3422E"/>
    <w:rsid w:val="00E35237"/>
    <w:rsid w:val="00E35A7A"/>
    <w:rsid w:val="00E37AE8"/>
    <w:rsid w:val="00E408BF"/>
    <w:rsid w:val="00E42CC3"/>
    <w:rsid w:val="00E4386D"/>
    <w:rsid w:val="00E43D22"/>
    <w:rsid w:val="00E44A8A"/>
    <w:rsid w:val="00E461FA"/>
    <w:rsid w:val="00E46BA1"/>
    <w:rsid w:val="00E471B0"/>
    <w:rsid w:val="00E471B4"/>
    <w:rsid w:val="00E5216F"/>
    <w:rsid w:val="00E523F4"/>
    <w:rsid w:val="00E52BB1"/>
    <w:rsid w:val="00E530E4"/>
    <w:rsid w:val="00E53BB7"/>
    <w:rsid w:val="00E53F79"/>
    <w:rsid w:val="00E542B1"/>
    <w:rsid w:val="00E54774"/>
    <w:rsid w:val="00E55E8B"/>
    <w:rsid w:val="00E572A0"/>
    <w:rsid w:val="00E6367E"/>
    <w:rsid w:val="00E646C9"/>
    <w:rsid w:val="00E65BD2"/>
    <w:rsid w:val="00E67338"/>
    <w:rsid w:val="00E70639"/>
    <w:rsid w:val="00E70F4D"/>
    <w:rsid w:val="00E73E6A"/>
    <w:rsid w:val="00E812C1"/>
    <w:rsid w:val="00E81C91"/>
    <w:rsid w:val="00E85D7A"/>
    <w:rsid w:val="00E861F3"/>
    <w:rsid w:val="00E87957"/>
    <w:rsid w:val="00E90A3E"/>
    <w:rsid w:val="00E941EA"/>
    <w:rsid w:val="00E95226"/>
    <w:rsid w:val="00E97FE0"/>
    <w:rsid w:val="00EA1436"/>
    <w:rsid w:val="00EA19ED"/>
    <w:rsid w:val="00EA5743"/>
    <w:rsid w:val="00EB07D6"/>
    <w:rsid w:val="00EB1679"/>
    <w:rsid w:val="00EB45E1"/>
    <w:rsid w:val="00EB4803"/>
    <w:rsid w:val="00EB7537"/>
    <w:rsid w:val="00EC2A1A"/>
    <w:rsid w:val="00EC328F"/>
    <w:rsid w:val="00EC3D01"/>
    <w:rsid w:val="00EC4568"/>
    <w:rsid w:val="00EC5768"/>
    <w:rsid w:val="00EC6706"/>
    <w:rsid w:val="00EC6B4A"/>
    <w:rsid w:val="00ED3114"/>
    <w:rsid w:val="00ED3D6B"/>
    <w:rsid w:val="00ED711A"/>
    <w:rsid w:val="00ED77A0"/>
    <w:rsid w:val="00EE15A1"/>
    <w:rsid w:val="00EE4595"/>
    <w:rsid w:val="00EE7AE5"/>
    <w:rsid w:val="00EF32DD"/>
    <w:rsid w:val="00EF6D0A"/>
    <w:rsid w:val="00F04403"/>
    <w:rsid w:val="00F05255"/>
    <w:rsid w:val="00F06501"/>
    <w:rsid w:val="00F07153"/>
    <w:rsid w:val="00F07C26"/>
    <w:rsid w:val="00F10B21"/>
    <w:rsid w:val="00F148A1"/>
    <w:rsid w:val="00F14EE0"/>
    <w:rsid w:val="00F1717A"/>
    <w:rsid w:val="00F20540"/>
    <w:rsid w:val="00F22DBC"/>
    <w:rsid w:val="00F233EA"/>
    <w:rsid w:val="00F2469B"/>
    <w:rsid w:val="00F24E5C"/>
    <w:rsid w:val="00F26521"/>
    <w:rsid w:val="00F301A5"/>
    <w:rsid w:val="00F30E7A"/>
    <w:rsid w:val="00F320BC"/>
    <w:rsid w:val="00F35188"/>
    <w:rsid w:val="00F419AF"/>
    <w:rsid w:val="00F41FC6"/>
    <w:rsid w:val="00F4281A"/>
    <w:rsid w:val="00F46A19"/>
    <w:rsid w:val="00F47383"/>
    <w:rsid w:val="00F47929"/>
    <w:rsid w:val="00F50D51"/>
    <w:rsid w:val="00F52FCA"/>
    <w:rsid w:val="00F5340D"/>
    <w:rsid w:val="00F55C9F"/>
    <w:rsid w:val="00F56F7D"/>
    <w:rsid w:val="00F60759"/>
    <w:rsid w:val="00F63B86"/>
    <w:rsid w:val="00F65A45"/>
    <w:rsid w:val="00F666AA"/>
    <w:rsid w:val="00F671A7"/>
    <w:rsid w:val="00F674AD"/>
    <w:rsid w:val="00F67E09"/>
    <w:rsid w:val="00F71662"/>
    <w:rsid w:val="00F72021"/>
    <w:rsid w:val="00F72A24"/>
    <w:rsid w:val="00F73618"/>
    <w:rsid w:val="00F75FA9"/>
    <w:rsid w:val="00F76B81"/>
    <w:rsid w:val="00F82633"/>
    <w:rsid w:val="00F8343E"/>
    <w:rsid w:val="00F83A98"/>
    <w:rsid w:val="00F84AE6"/>
    <w:rsid w:val="00F867F2"/>
    <w:rsid w:val="00F87FFA"/>
    <w:rsid w:val="00F95EFB"/>
    <w:rsid w:val="00FA1887"/>
    <w:rsid w:val="00FA6E7B"/>
    <w:rsid w:val="00FB0995"/>
    <w:rsid w:val="00FB3C2B"/>
    <w:rsid w:val="00FB4503"/>
    <w:rsid w:val="00FB675E"/>
    <w:rsid w:val="00FB69E5"/>
    <w:rsid w:val="00FC1E95"/>
    <w:rsid w:val="00FC3F30"/>
    <w:rsid w:val="00FC3F67"/>
    <w:rsid w:val="00FC4540"/>
    <w:rsid w:val="00FC4A40"/>
    <w:rsid w:val="00FC625E"/>
    <w:rsid w:val="00FC71C3"/>
    <w:rsid w:val="00FD08D7"/>
    <w:rsid w:val="00FD3E4D"/>
    <w:rsid w:val="00FD7359"/>
    <w:rsid w:val="00FD76D3"/>
    <w:rsid w:val="00FE0CE2"/>
    <w:rsid w:val="00FE103D"/>
    <w:rsid w:val="00FE1B79"/>
    <w:rsid w:val="00FE1D71"/>
    <w:rsid w:val="00FE4652"/>
    <w:rsid w:val="00FE5B95"/>
    <w:rsid w:val="00FE5F8D"/>
    <w:rsid w:val="00FE7408"/>
    <w:rsid w:val="00FF0275"/>
    <w:rsid w:val="00FF03F4"/>
    <w:rsid w:val="00FF341E"/>
    <w:rsid w:val="00FF5ADF"/>
    <w:rsid w:val="00FF5B50"/>
    <w:rsid w:val="00FF69E3"/>
    <w:rsid w:val="00FF705B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D6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5D7"/>
  </w:style>
  <w:style w:type="paragraph" w:styleId="a5">
    <w:name w:val="footer"/>
    <w:basedOn w:val="a"/>
    <w:link w:val="a6"/>
    <w:uiPriority w:val="99"/>
    <w:unhideWhenUsed/>
    <w:rsid w:val="0068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D7"/>
  </w:style>
  <w:style w:type="paragraph" w:styleId="a7">
    <w:name w:val="Balloon Text"/>
    <w:basedOn w:val="a"/>
    <w:link w:val="a8"/>
    <w:uiPriority w:val="99"/>
    <w:semiHidden/>
    <w:unhideWhenUsed/>
    <w:rsid w:val="006A7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6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F03F4"/>
  </w:style>
  <w:style w:type="paragraph" w:styleId="aa">
    <w:name w:val="List Paragraph"/>
    <w:basedOn w:val="a"/>
    <w:uiPriority w:val="34"/>
    <w:qFormat/>
    <w:rsid w:val="00A509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83A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3A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83A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83A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3A98"/>
    <w:rPr>
      <w:b/>
      <w:bCs/>
    </w:rPr>
  </w:style>
  <w:style w:type="table" w:styleId="af0">
    <w:name w:val="Table Grid"/>
    <w:basedOn w:val="a1"/>
    <w:uiPriority w:val="59"/>
    <w:rsid w:val="004E4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22F5-C12F-491A-B2FE-3D656C1C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2023-01-27T13:54:00Z</dcterms:created>
  <dcterms:modified xsi:type="dcterms:W3CDTF">2023-01-30T00:18:00Z</dcterms:modified>
</cp:coreProperties>
</file>